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6836" w14:textId="77777777" w:rsidR="001F78A3" w:rsidRPr="001F78A3" w:rsidRDefault="001F78A3" w:rsidP="001F78A3">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МІНІСТЕРСТВО ОСВІТИ І НАУКИ УКРАЇНИ</w:t>
      </w:r>
    </w:p>
    <w:p w14:paraId="2BB6C4EC" w14:textId="77777777" w:rsidR="001F78A3" w:rsidRPr="001F78A3" w:rsidRDefault="001F78A3" w:rsidP="001F78A3">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НАКАЗ</w:t>
      </w:r>
    </w:p>
    <w:p w14:paraId="1DAD5B64"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367 від 16 квітня 2018 року</w:t>
      </w:r>
    </w:p>
    <w:p w14:paraId="1E97D403" w14:textId="77777777" w:rsidR="001F78A3" w:rsidRPr="001F78A3" w:rsidRDefault="001F78A3" w:rsidP="001F78A3">
      <w:pPr>
        <w:shd w:val="clear" w:color="auto" w:fill="FFFFFF"/>
        <w:spacing w:beforeAutospacing="1" w:after="0" w:line="270" w:lineRule="atLeast"/>
        <w:jc w:val="both"/>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Про затвердження Порядку</w:t>
      </w:r>
      <w:r w:rsidRPr="001F78A3">
        <w:rPr>
          <w:rFonts w:ascii="Arial" w:eastAsia="Times New Roman" w:hAnsi="Arial" w:cs="Arial"/>
          <w:b/>
          <w:bCs/>
          <w:color w:val="000000"/>
          <w:sz w:val="21"/>
          <w:szCs w:val="21"/>
          <w:lang w:eastAsia="uk-UA"/>
        </w:rPr>
        <w:br/>
        <w:t>зарахування, відрахування та</w:t>
      </w:r>
      <w:r w:rsidRPr="001F78A3">
        <w:rPr>
          <w:rFonts w:ascii="Arial" w:eastAsia="Times New Roman" w:hAnsi="Arial" w:cs="Arial"/>
          <w:b/>
          <w:bCs/>
          <w:color w:val="000000"/>
          <w:sz w:val="21"/>
          <w:szCs w:val="21"/>
          <w:lang w:eastAsia="uk-UA"/>
        </w:rPr>
        <w:br/>
        <w:t>переведення учнів до державних</w:t>
      </w:r>
      <w:r w:rsidRPr="001F78A3">
        <w:rPr>
          <w:rFonts w:ascii="Arial" w:eastAsia="Times New Roman" w:hAnsi="Arial" w:cs="Arial"/>
          <w:b/>
          <w:bCs/>
          <w:color w:val="000000"/>
          <w:sz w:val="21"/>
          <w:szCs w:val="21"/>
          <w:lang w:eastAsia="uk-UA"/>
        </w:rPr>
        <w:br/>
        <w:t>та комунальних закладів освіти</w:t>
      </w:r>
      <w:r w:rsidRPr="001F78A3">
        <w:rPr>
          <w:rFonts w:ascii="Arial" w:eastAsia="Times New Roman" w:hAnsi="Arial" w:cs="Arial"/>
          <w:b/>
          <w:bCs/>
          <w:color w:val="000000"/>
          <w:sz w:val="21"/>
          <w:szCs w:val="21"/>
          <w:lang w:eastAsia="uk-UA"/>
        </w:rPr>
        <w:br/>
        <w:t>для здобуття повної загальної</w:t>
      </w:r>
      <w:r w:rsidRPr="001F78A3">
        <w:rPr>
          <w:rFonts w:ascii="Arial" w:eastAsia="Times New Roman" w:hAnsi="Arial" w:cs="Arial"/>
          <w:b/>
          <w:bCs/>
          <w:color w:val="000000"/>
          <w:sz w:val="21"/>
          <w:szCs w:val="21"/>
          <w:lang w:eastAsia="uk-UA"/>
        </w:rPr>
        <w:br/>
        <w:t>середньої освіти</w:t>
      </w:r>
    </w:p>
    <w:p w14:paraId="41AD31E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Відповідно до абзацу першого частини третьої статті 18 Закону України «</w:t>
      </w:r>
      <w:hyperlink r:id="rId5" w:history="1">
        <w:r w:rsidRPr="001F78A3">
          <w:rPr>
            <w:rFonts w:ascii="Arial" w:eastAsia="Times New Roman" w:hAnsi="Arial" w:cs="Arial"/>
            <w:color w:val="8C8282"/>
            <w:sz w:val="21"/>
            <w:szCs w:val="21"/>
            <w:lang w:eastAsia="uk-UA"/>
          </w:rPr>
          <w:t>Про загальну середню освіту</w:t>
        </w:r>
      </w:hyperlink>
      <w:r w:rsidRPr="001F78A3">
        <w:rPr>
          <w:rFonts w:ascii="Arial" w:eastAsia="Times New Roman" w:hAnsi="Arial" w:cs="Arial"/>
          <w:color w:val="000000"/>
          <w:sz w:val="21"/>
          <w:szCs w:val="21"/>
          <w:lang w:eastAsia="uk-UA"/>
        </w:rPr>
        <w:t>» НАКАЗУЮ:</w:t>
      </w:r>
    </w:p>
    <w:p w14:paraId="2C6081A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14:paraId="0D5B8F0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2. Визнати таким, що втратив чинність, наказ Міністерства освіти і науки України від 19 червня 2003 року </w:t>
      </w:r>
      <w:hyperlink r:id="rId6" w:history="1">
        <w:r w:rsidRPr="001F78A3">
          <w:rPr>
            <w:rFonts w:ascii="Arial" w:eastAsia="Times New Roman" w:hAnsi="Arial" w:cs="Arial"/>
            <w:color w:val="8C8282"/>
            <w:sz w:val="21"/>
            <w:szCs w:val="21"/>
            <w:lang w:eastAsia="uk-UA"/>
          </w:rPr>
          <w:t>№ 389</w:t>
        </w:r>
      </w:hyperlink>
      <w:r w:rsidRPr="001F78A3">
        <w:rPr>
          <w:rFonts w:ascii="Arial" w:eastAsia="Times New Roman" w:hAnsi="Arial" w:cs="Arial"/>
          <w:color w:val="000000"/>
          <w:sz w:val="21"/>
          <w:szCs w:val="21"/>
          <w:lang w:eastAsia="uk-UA"/>
        </w:rPr>
        <w:t xml:space="preserve">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14:paraId="0C8A0C4F"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14:paraId="2706D83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4. Управлінню адміністративно-господарського та організаційного, забезпечення (</w:t>
      </w:r>
      <w:proofErr w:type="spellStart"/>
      <w:r w:rsidRPr="001F78A3">
        <w:rPr>
          <w:rFonts w:ascii="Arial" w:eastAsia="Times New Roman" w:hAnsi="Arial" w:cs="Arial"/>
          <w:color w:val="000000"/>
          <w:sz w:val="21"/>
          <w:szCs w:val="21"/>
          <w:lang w:eastAsia="uk-UA"/>
        </w:rPr>
        <w:t>Єрко</w:t>
      </w:r>
      <w:proofErr w:type="spellEnd"/>
      <w:r w:rsidRPr="001F78A3">
        <w:rPr>
          <w:rFonts w:ascii="Arial" w:eastAsia="Times New Roman" w:hAnsi="Arial" w:cs="Arial"/>
          <w:color w:val="000000"/>
          <w:sz w:val="21"/>
          <w:szCs w:val="21"/>
          <w:lang w:eastAsia="uk-UA"/>
        </w:rPr>
        <w:t xml:space="preserve"> І. А.) в установленому порядку зробити відмітку у справах архіву.</w:t>
      </w:r>
    </w:p>
    <w:p w14:paraId="4CA2761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5. Цей наказ набирає чинності з дня його офіційного опублікування.</w:t>
      </w:r>
    </w:p>
    <w:p w14:paraId="0F988F8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6. Контроль за виконанням цього наказу покласти на заступника міністра </w:t>
      </w:r>
      <w:proofErr w:type="spellStart"/>
      <w:r w:rsidRPr="001F78A3">
        <w:rPr>
          <w:rFonts w:ascii="Arial" w:eastAsia="Times New Roman" w:hAnsi="Arial" w:cs="Arial"/>
          <w:color w:val="000000"/>
          <w:sz w:val="21"/>
          <w:szCs w:val="21"/>
          <w:lang w:eastAsia="uk-UA"/>
        </w:rPr>
        <w:t>Хобзея</w:t>
      </w:r>
      <w:proofErr w:type="spellEnd"/>
      <w:r w:rsidRPr="001F78A3">
        <w:rPr>
          <w:rFonts w:ascii="Arial" w:eastAsia="Times New Roman" w:hAnsi="Arial" w:cs="Arial"/>
          <w:color w:val="000000"/>
          <w:sz w:val="21"/>
          <w:szCs w:val="21"/>
          <w:lang w:eastAsia="uk-UA"/>
        </w:rPr>
        <w:t xml:space="preserve"> П. К.</w:t>
      </w:r>
    </w:p>
    <w:p w14:paraId="6AC79CC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Міністр                     Л. М. Гриневич</w:t>
      </w:r>
    </w:p>
    <w:p w14:paraId="06D5D9CF" w14:textId="77777777" w:rsidR="001F78A3" w:rsidRPr="001F78A3" w:rsidRDefault="001F78A3" w:rsidP="001F78A3">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ЗАТВЕРДЖЕНО</w:t>
      </w:r>
      <w:r w:rsidRPr="001F78A3">
        <w:rPr>
          <w:rFonts w:ascii="Arial" w:eastAsia="Times New Roman" w:hAnsi="Arial" w:cs="Arial"/>
          <w:color w:val="000000"/>
          <w:sz w:val="21"/>
          <w:szCs w:val="21"/>
          <w:lang w:eastAsia="uk-UA"/>
        </w:rPr>
        <w:br/>
        <w:t>Наказ Міністерства освіти і науки України</w:t>
      </w:r>
      <w:r w:rsidRPr="001F78A3">
        <w:rPr>
          <w:rFonts w:ascii="Arial" w:eastAsia="Times New Roman" w:hAnsi="Arial" w:cs="Arial"/>
          <w:color w:val="000000"/>
          <w:sz w:val="21"/>
          <w:szCs w:val="21"/>
          <w:lang w:eastAsia="uk-UA"/>
        </w:rPr>
        <w:br/>
        <w:t>№ 367 від 16 квітня 2018 року</w:t>
      </w:r>
    </w:p>
    <w:p w14:paraId="55117C24"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ПОРЯДОК</w:t>
      </w:r>
      <w:r w:rsidRPr="001F78A3">
        <w:rPr>
          <w:rFonts w:ascii="Arial" w:eastAsia="Times New Roman" w:hAnsi="Arial" w:cs="Arial"/>
          <w:b/>
          <w:bCs/>
          <w:color w:val="000000"/>
          <w:sz w:val="21"/>
          <w:szCs w:val="21"/>
          <w:lang w:eastAsia="uk-UA"/>
        </w:rPr>
        <w:br/>
        <w:t>зарахування, відрахування та переведення учнів до державних та</w:t>
      </w:r>
      <w:r w:rsidRPr="001F78A3">
        <w:rPr>
          <w:rFonts w:ascii="Arial" w:eastAsia="Times New Roman" w:hAnsi="Arial" w:cs="Arial"/>
          <w:b/>
          <w:bCs/>
          <w:color w:val="000000"/>
          <w:sz w:val="21"/>
          <w:szCs w:val="21"/>
          <w:lang w:eastAsia="uk-UA"/>
        </w:rPr>
        <w:br/>
        <w:t>комунальних закладів освіти для здобуття повної загальної середньої освіти</w:t>
      </w:r>
    </w:p>
    <w:p w14:paraId="1AD455C9"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І. Загальні положення</w:t>
      </w:r>
    </w:p>
    <w:p w14:paraId="5EEBB84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Цей Порядок визначає механізми:</w:t>
      </w:r>
    </w:p>
    <w:p w14:paraId="1409D889" w14:textId="77777777" w:rsidR="001F78A3" w:rsidRPr="001F78A3" w:rsidRDefault="001F78A3" w:rsidP="001F78A3">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зарахування дітей до закладів освіти для здобуття початкової, базової чи профільної середньої освіти за денною формою навчання;</w:t>
      </w:r>
    </w:p>
    <w:p w14:paraId="58C4B797" w14:textId="77777777" w:rsidR="001F78A3" w:rsidRPr="001F78A3" w:rsidRDefault="001F78A3" w:rsidP="001F78A3">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переведення учнів з одного закладу освіти до іншого;</w:t>
      </w:r>
    </w:p>
    <w:p w14:paraId="0DC40210" w14:textId="77777777" w:rsidR="001F78A3" w:rsidRPr="001F78A3" w:rsidRDefault="001F78A3" w:rsidP="001F78A3">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відрахування учнів із закладів освіти.</w:t>
      </w:r>
    </w:p>
    <w:p w14:paraId="338FCA0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Для цілей цього Порядку нижченаведені терміни вживаються в такому значенні:</w:t>
      </w:r>
    </w:p>
    <w:p w14:paraId="2E451F98" w14:textId="77777777" w:rsidR="001F78A3" w:rsidRPr="001F78A3" w:rsidRDefault="001F78A3" w:rsidP="001F78A3">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 xml:space="preserve">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7" w:history="1">
        <w:r w:rsidRPr="001F78A3">
          <w:rPr>
            <w:rFonts w:ascii="Arial" w:eastAsia="Times New Roman" w:hAnsi="Arial" w:cs="Arial"/>
            <w:color w:val="8C8282"/>
            <w:sz w:val="21"/>
            <w:szCs w:val="21"/>
            <w:lang w:eastAsia="uk-UA"/>
          </w:rPr>
          <w:t>«Про загальну середню освіту»;</w:t>
        </w:r>
      </w:hyperlink>
      <w:r w:rsidRPr="001F78A3">
        <w:rPr>
          <w:rFonts w:ascii="Arial" w:eastAsia="Times New Roman" w:hAnsi="Arial" w:cs="Arial"/>
          <w:color w:val="000000"/>
          <w:sz w:val="21"/>
          <w:szCs w:val="21"/>
          <w:lang w:eastAsia="uk-UA"/>
        </w:rPr>
        <w:t xml:space="preserve"> діти, які мають право на першочергове зарахування – діти, які проживають на території обслуговування закладу освіти;</w:t>
      </w:r>
    </w:p>
    <w:p w14:paraId="2CD9C989" w14:textId="77777777" w:rsidR="001F78A3" w:rsidRPr="001F78A3" w:rsidRDefault="001F78A3" w:rsidP="001F78A3">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жеребкування – спосіб конкурсного відбору дітей для зарахування на вільні місця;</w:t>
      </w:r>
    </w:p>
    <w:p w14:paraId="3A1552E7" w14:textId="77777777" w:rsidR="001F78A3" w:rsidRPr="001F78A3" w:rsidRDefault="001F78A3" w:rsidP="001F78A3">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14:paraId="5F1A425B" w14:textId="77777777" w:rsidR="001F78A3" w:rsidRPr="001F78A3" w:rsidRDefault="001F78A3" w:rsidP="001F78A3">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14:paraId="0D70801E" w14:textId="77777777" w:rsidR="001F78A3" w:rsidRPr="001F78A3" w:rsidRDefault="001F78A3" w:rsidP="001F78A3">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14:paraId="2FEFB752"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Положення цього Порядку щодо батьків дитини стосуються також інших її законних представників.</w:t>
      </w:r>
    </w:p>
    <w:p w14:paraId="1A589604"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Інші терміни вживаються у значенні, наведеному в Законах України </w:t>
      </w:r>
      <w:hyperlink r:id="rId8" w:history="1">
        <w:r w:rsidRPr="001F78A3">
          <w:rPr>
            <w:rFonts w:ascii="Arial" w:eastAsia="Times New Roman" w:hAnsi="Arial" w:cs="Arial"/>
            <w:color w:val="8C8282"/>
            <w:sz w:val="21"/>
            <w:szCs w:val="21"/>
            <w:lang w:eastAsia="uk-UA"/>
          </w:rPr>
          <w:t>“Про освіту”</w:t>
        </w:r>
      </w:hyperlink>
      <w:r w:rsidRPr="001F78A3">
        <w:rPr>
          <w:rFonts w:ascii="Arial" w:eastAsia="Times New Roman" w:hAnsi="Arial" w:cs="Arial"/>
          <w:color w:val="000000"/>
          <w:sz w:val="21"/>
          <w:szCs w:val="21"/>
          <w:lang w:eastAsia="uk-UA"/>
        </w:rPr>
        <w:t>,  </w:t>
      </w:r>
      <w:hyperlink r:id="rId9" w:history="1">
        <w:r w:rsidRPr="001F78A3">
          <w:rPr>
            <w:rFonts w:ascii="Arial" w:eastAsia="Times New Roman" w:hAnsi="Arial" w:cs="Arial"/>
            <w:color w:val="8C8282"/>
            <w:sz w:val="21"/>
            <w:szCs w:val="21"/>
            <w:lang w:eastAsia="uk-UA"/>
          </w:rPr>
          <w:t>“Про загальну середню освіту”</w:t>
        </w:r>
      </w:hyperlink>
      <w:r w:rsidRPr="001F78A3">
        <w:rPr>
          <w:rFonts w:ascii="Arial" w:eastAsia="Times New Roman" w:hAnsi="Arial" w:cs="Arial"/>
          <w:color w:val="000000"/>
          <w:sz w:val="21"/>
          <w:szCs w:val="21"/>
          <w:lang w:eastAsia="uk-UA"/>
        </w:rPr>
        <w:t>.</w:t>
      </w:r>
    </w:p>
    <w:p w14:paraId="537FC70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Цей Порядок не поширюється на:</w:t>
      </w:r>
    </w:p>
    <w:p w14:paraId="680364DB" w14:textId="77777777" w:rsidR="001F78A3" w:rsidRPr="001F78A3" w:rsidRDefault="001F78A3" w:rsidP="001F78A3">
      <w:pPr>
        <w:numPr>
          <w:ilvl w:val="0"/>
          <w:numId w:val="3"/>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заклади спеціалізованої освіти мистецького, спортивного, військового чи наукового спрямування;</w:t>
      </w:r>
    </w:p>
    <w:p w14:paraId="6541156D" w14:textId="77777777" w:rsidR="001F78A3" w:rsidRPr="001F78A3" w:rsidRDefault="001F78A3" w:rsidP="001F78A3">
      <w:pPr>
        <w:numPr>
          <w:ilvl w:val="0"/>
          <w:numId w:val="3"/>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14:paraId="0CDFD7B5" w14:textId="77777777" w:rsidR="001F78A3" w:rsidRPr="001F78A3" w:rsidRDefault="001F78A3" w:rsidP="001F78A3">
      <w:pPr>
        <w:numPr>
          <w:ilvl w:val="0"/>
          <w:numId w:val="3"/>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заклади професійної (професійно-технічної), фахової </w:t>
      </w:r>
      <w:proofErr w:type="spellStart"/>
      <w:r w:rsidRPr="001F78A3">
        <w:rPr>
          <w:rFonts w:ascii="Arial" w:eastAsia="Times New Roman" w:hAnsi="Arial" w:cs="Arial"/>
          <w:color w:val="000000"/>
          <w:sz w:val="21"/>
          <w:szCs w:val="21"/>
          <w:lang w:eastAsia="uk-UA"/>
        </w:rPr>
        <w:t>передвищої</w:t>
      </w:r>
      <w:proofErr w:type="spellEnd"/>
      <w:r w:rsidRPr="001F78A3">
        <w:rPr>
          <w:rFonts w:ascii="Arial" w:eastAsia="Times New Roman" w:hAnsi="Arial" w:cs="Arial"/>
          <w:color w:val="000000"/>
          <w:sz w:val="21"/>
          <w:szCs w:val="21"/>
          <w:lang w:eastAsia="uk-UA"/>
        </w:rPr>
        <w:t xml:space="preserve"> та вищої освіти.</w:t>
      </w:r>
    </w:p>
    <w:p w14:paraId="0262FDD2"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10" w:history="1">
        <w:r w:rsidRPr="001F78A3">
          <w:rPr>
            <w:rFonts w:ascii="Arial" w:eastAsia="Times New Roman" w:hAnsi="Arial" w:cs="Arial"/>
            <w:color w:val="8C8282"/>
            <w:sz w:val="21"/>
            <w:szCs w:val="21"/>
            <w:lang w:eastAsia="uk-UA"/>
          </w:rPr>
          <w:t>додатком 1</w:t>
        </w:r>
      </w:hyperlink>
      <w:r w:rsidRPr="001F78A3">
        <w:rPr>
          <w:rFonts w:ascii="Arial" w:eastAsia="Times New Roman" w:hAnsi="Arial" w:cs="Arial"/>
          <w:color w:val="000000"/>
          <w:sz w:val="21"/>
          <w:szCs w:val="21"/>
          <w:lang w:eastAsia="uk-UA"/>
        </w:rPr>
        <w:t xml:space="preserve"> до цього Порядку (далі – заява).</w:t>
      </w:r>
    </w:p>
    <w:p w14:paraId="2AB0043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До заяви додаються:</w:t>
      </w:r>
    </w:p>
    <w:p w14:paraId="3D9E317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14:paraId="78DC3BE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14:paraId="33F3FEE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оригінал або копія відповідного документа про освіту (у разі наявності).</w:t>
      </w:r>
    </w:p>
    <w:p w14:paraId="32872EC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07194A21"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14:paraId="703D875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14:paraId="037CF22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14:paraId="6B62F08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w:t>
      </w:r>
      <w:hyperlink r:id="rId11" w:history="1">
        <w:r w:rsidRPr="001F78A3">
          <w:rPr>
            <w:rFonts w:ascii="Arial" w:eastAsia="Times New Roman" w:hAnsi="Arial" w:cs="Arial"/>
            <w:color w:val="8C8282"/>
            <w:sz w:val="21"/>
            <w:szCs w:val="21"/>
            <w:lang w:eastAsia="uk-UA"/>
          </w:rPr>
          <w:t>№ 369</w:t>
        </w:r>
      </w:hyperlink>
      <w:r w:rsidRPr="001F78A3">
        <w:rPr>
          <w:rFonts w:ascii="Arial" w:eastAsia="Times New Roman" w:hAnsi="Arial" w:cs="Arial"/>
          <w:color w:val="000000"/>
          <w:sz w:val="21"/>
          <w:szCs w:val="21"/>
          <w:lang w:eastAsia="uk-UA"/>
        </w:rPr>
        <w:t>, зареєстрованого наказом Міністерства юстиції України від 26 березня 2017 року № 416/30284.</w:t>
      </w:r>
    </w:p>
    <w:p w14:paraId="4DB2388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14:paraId="492F194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14:paraId="2EE8FC1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3B1C465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14:paraId="46C349B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14:paraId="4CF0416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8. Заклади освіти (їх філії) обробляють надані їм персональні дані відповідно до Закону України «Про захист персональних даних».</w:t>
      </w:r>
    </w:p>
    <w:p w14:paraId="380A0EA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14:paraId="74E09DF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14:paraId="681803C2"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14:paraId="7C55282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11. Відрахування учня із закладу освіти здійснюється відповідно до розділу ІV цього Порядку на підставі наказу керівника закладу освіти.</w:t>
      </w:r>
    </w:p>
    <w:p w14:paraId="69F34C7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14:paraId="35C976D4"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14:paraId="0CE077B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14:paraId="1A5C582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15. За недотримання працівниками закладу освіти положень цього Порядку відповідає керівник цього закладу освіти.</w:t>
      </w:r>
    </w:p>
    <w:p w14:paraId="63AEB95E"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ІІ. Зарахування до закладу загальної середньої освіти</w:t>
      </w:r>
      <w:r w:rsidRPr="001F78A3">
        <w:rPr>
          <w:rFonts w:ascii="Arial" w:eastAsia="Times New Roman" w:hAnsi="Arial" w:cs="Arial"/>
          <w:b/>
          <w:bCs/>
          <w:color w:val="000000"/>
          <w:sz w:val="21"/>
          <w:szCs w:val="21"/>
          <w:lang w:eastAsia="uk-UA"/>
        </w:rPr>
        <w:br/>
        <w:t>1. Зарахування до початкової школи</w:t>
      </w:r>
    </w:p>
    <w:p w14:paraId="410A25E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14:paraId="3D5C4E0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14:paraId="192A573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14:paraId="08605EF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Впродовж 01-15 червня заяви про зарахування дітей не приймаються, що не виключає права батьків подавати заяви після 15 червня на вільні місця.</w:t>
      </w:r>
    </w:p>
    <w:p w14:paraId="742864A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14:paraId="4CAB221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Дитина зараховується до першого класу за однією з процедур, визначених пунктами 2, 7 або 3-7 чи пунктом 8 цього розділу.</w:t>
      </w:r>
    </w:p>
    <w:p w14:paraId="5C4836F4"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14:paraId="597123F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Список зарахованих учнів із зазначенням їх прізвищ оприлюднюється виключно в закладі освіти.</w:t>
      </w:r>
    </w:p>
    <w:p w14:paraId="647E18E4"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Інформація про наявність вільних місць оприлюднюється відповідно до пункту 7 розділу І цього Порядку.</w:t>
      </w:r>
    </w:p>
    <w:p w14:paraId="548DD252"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14:paraId="5FCA786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14:paraId="757A788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14:paraId="766F0D8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14:paraId="1D67450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2" w:history="1">
        <w:r w:rsidRPr="001F78A3">
          <w:rPr>
            <w:rFonts w:ascii="Arial" w:eastAsia="Times New Roman" w:hAnsi="Arial" w:cs="Arial"/>
            <w:color w:val="8C8282"/>
            <w:sz w:val="21"/>
            <w:szCs w:val="21"/>
            <w:lang w:eastAsia="uk-UA"/>
          </w:rPr>
          <w:t>додаток 2</w:t>
        </w:r>
      </w:hyperlink>
      <w:r w:rsidRPr="001F78A3">
        <w:rPr>
          <w:rFonts w:ascii="Arial" w:eastAsia="Times New Roman" w:hAnsi="Arial" w:cs="Arial"/>
          <w:color w:val="000000"/>
          <w:sz w:val="21"/>
          <w:szCs w:val="21"/>
          <w:lang w:eastAsia="uk-UA"/>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14:paraId="1DCF9B3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14:paraId="40829B58" w14:textId="77777777" w:rsidR="001F78A3" w:rsidRPr="001F78A3" w:rsidRDefault="001F78A3" w:rsidP="001F78A3">
      <w:pPr>
        <w:numPr>
          <w:ilvl w:val="0"/>
          <w:numId w:val="4"/>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список зарахованих учнів із зазначенням лише їх прізвищ;</w:t>
      </w:r>
    </w:p>
    <w:p w14:paraId="6D8E5D4D" w14:textId="77777777" w:rsidR="001F78A3" w:rsidRPr="001F78A3" w:rsidRDefault="001F78A3" w:rsidP="001F78A3">
      <w:pPr>
        <w:numPr>
          <w:ilvl w:val="0"/>
          <w:numId w:val="4"/>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оголошення про дату, час, місце і спосіб проведення жеребкування;</w:t>
      </w:r>
    </w:p>
    <w:p w14:paraId="099E471D" w14:textId="77777777" w:rsidR="001F78A3" w:rsidRPr="001F78A3" w:rsidRDefault="001F78A3" w:rsidP="001F78A3">
      <w:pPr>
        <w:numPr>
          <w:ilvl w:val="0"/>
          <w:numId w:val="4"/>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інформацію про кількість вільних місць і прізвища дітей, які претендують на вільні місця;</w:t>
      </w:r>
    </w:p>
    <w:p w14:paraId="181AEBFE" w14:textId="77777777" w:rsidR="001F78A3" w:rsidRPr="001F78A3" w:rsidRDefault="001F78A3" w:rsidP="001F78A3">
      <w:pPr>
        <w:numPr>
          <w:ilvl w:val="0"/>
          <w:numId w:val="4"/>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наказ керівника закладу освіти про утворення конкурсної комісії у складі 3 осіб для проведення жеребкування.</w:t>
      </w:r>
    </w:p>
    <w:p w14:paraId="5BDC3B8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14:paraId="2AE5669E" w14:textId="77777777" w:rsidR="001F78A3" w:rsidRPr="001F78A3" w:rsidRDefault="001F78A3" w:rsidP="001F78A3">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відкриття додаткового (додаткових) класу (класів), у тому числі інклюзивного чи спеціального;</w:t>
      </w:r>
    </w:p>
    <w:p w14:paraId="3D9E7F6F" w14:textId="77777777" w:rsidR="001F78A3" w:rsidRPr="001F78A3" w:rsidRDefault="001F78A3" w:rsidP="001F78A3">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внесення необхідних змін в організацію освітнього процесу;</w:t>
      </w:r>
    </w:p>
    <w:p w14:paraId="048B9C78" w14:textId="77777777" w:rsidR="001F78A3" w:rsidRPr="001F78A3" w:rsidRDefault="001F78A3" w:rsidP="001F78A3">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вивільнення приміщень, що використовуються не за призначенням (у тому числі, шляхом припинення орендних відносин).</w:t>
      </w:r>
    </w:p>
    <w:p w14:paraId="7AFE649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14:paraId="0C65A2C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6. Після 15 червня зарахування на вільні місця відбувається у такому порядку:</w:t>
      </w:r>
    </w:p>
    <w:p w14:paraId="3222E032" w14:textId="77777777" w:rsidR="001F78A3" w:rsidRPr="001F78A3" w:rsidRDefault="001F78A3" w:rsidP="001F78A3">
      <w:pPr>
        <w:numPr>
          <w:ilvl w:val="0"/>
          <w:numId w:val="6"/>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до початку навчального року – діти, які мають право на першочергове зарахування;</w:t>
      </w:r>
    </w:p>
    <w:p w14:paraId="7EFFBC92" w14:textId="77777777" w:rsidR="001F78A3" w:rsidRPr="001F78A3" w:rsidRDefault="001F78A3" w:rsidP="001F78A3">
      <w:pPr>
        <w:numPr>
          <w:ilvl w:val="0"/>
          <w:numId w:val="6"/>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впродовж навчального року – у порядку надходження заяв про зарахування.</w:t>
      </w:r>
    </w:p>
    <w:p w14:paraId="33F2282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14:paraId="6BFAFE1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14:paraId="16F197D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Зарахування інших дітей на вільні місця (у разі їх наявності) відбувається за результатами жеребкування до 15 червня включно.</w:t>
      </w:r>
    </w:p>
    <w:p w14:paraId="4D5BAA1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Після 15 червня зарахування на вільні місця відбувається у порядку надходження заяв про зарахування.</w:t>
      </w:r>
    </w:p>
    <w:p w14:paraId="50980B2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14:paraId="73F144E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9. Зарахування дітей до 2-4 класів початкової школи відбувається на вільні місця у порядку надходження заяв про зарахування.</w:t>
      </w:r>
    </w:p>
    <w:p w14:paraId="09EDAC1D"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2. Порядок проведення жеребкування для зарахування дітей до закладу освіти на вільні місця</w:t>
      </w:r>
    </w:p>
    <w:p w14:paraId="7DF0859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Жеребкування проводиться у період з 5 по 10 червня.</w:t>
      </w:r>
    </w:p>
    <w:p w14:paraId="0F42B0E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14:paraId="0C8951E2"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14:paraId="0B16F4E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14:paraId="0ABE762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Жеребки виготовляються чи запаковуються у спосіб, що унеможливлює ознайомлення з їх змістом до моменту діставання їх з пристрою.</w:t>
      </w:r>
    </w:p>
    <w:p w14:paraId="47C6572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Тип пристрою та жеребків визначається конкурсною комісією до її засідання, на якому відбувається жеребкування.</w:t>
      </w:r>
    </w:p>
    <w:p w14:paraId="1F0B6A5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4. Загальна кількість жеребків має дорівнювати кількості дітей, які претендують на вільні місця.</w:t>
      </w:r>
    </w:p>
    <w:p w14:paraId="13FB2AE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14:paraId="25AA9D1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5. Жеребки до їх поміщення у пристрій демонструються присутнім учасникам жеребкування, які мають право оглянути як жеребки, так і пристрій.</w:t>
      </w:r>
    </w:p>
    <w:p w14:paraId="1D5950C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14:paraId="067C987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Інформація про результат кожного учасника жеребкування відразу фіксується у протоколі засідання конкурсної комісії.</w:t>
      </w:r>
    </w:p>
    <w:p w14:paraId="74F1F394"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14:paraId="011A799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14:paraId="6FB857D2"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3. Зарахування до гімназії</w:t>
      </w:r>
    </w:p>
    <w:p w14:paraId="0E0E00B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14:paraId="4A3D2672" w14:textId="77777777" w:rsidR="001F78A3" w:rsidRPr="001F78A3" w:rsidRDefault="001F78A3" w:rsidP="001F78A3">
      <w:pPr>
        <w:numPr>
          <w:ilvl w:val="0"/>
          <w:numId w:val="7"/>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до початку навчального року – діти, які мають право на першочергове зарахування;</w:t>
      </w:r>
    </w:p>
    <w:p w14:paraId="26F8BA55" w14:textId="77777777" w:rsidR="001F78A3" w:rsidRPr="001F78A3" w:rsidRDefault="001F78A3" w:rsidP="001F78A3">
      <w:pPr>
        <w:numPr>
          <w:ilvl w:val="0"/>
          <w:numId w:val="7"/>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впродовж навчального року – у порядку надходження заяв про зарахування.</w:t>
      </w:r>
    </w:p>
    <w:p w14:paraId="2F111D5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14:paraId="3E9F002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Зарахування до 6-9 класів гімназії на вільні місця відбувається у порядку надходження заяв про зарахування.</w:t>
      </w:r>
    </w:p>
    <w:p w14:paraId="74D67DF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14:paraId="63AB285F"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Для зарахування до закладу освіти ІІ або ІІ-ІІІ ступенів заяви подаються до 31 травня включно.</w:t>
      </w:r>
    </w:p>
    <w:p w14:paraId="3838B4D4"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14:paraId="727E0D91"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14:paraId="68DB6AB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14:paraId="449AA04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До 6-9 класів переводяться всі учні, відповідно, 5-8 класів цього ж закладу освіти, які не виявили намір припинити навчання в ньому.</w:t>
      </w:r>
    </w:p>
    <w:p w14:paraId="7B030EB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14:paraId="3F59782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14:paraId="66631DA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14:paraId="03754CF7"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4. Зарахування до ліцею</w:t>
      </w:r>
    </w:p>
    <w:p w14:paraId="4616432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14:paraId="5F1BC59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14:paraId="47787DE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14:paraId="7482383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14:paraId="42B48701"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14:paraId="22ABFB2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14:paraId="3ACF773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14:paraId="441E381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14:paraId="565B083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14:paraId="7D57572F"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14:paraId="1AB8962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14:paraId="3665BF4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14:paraId="7867972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14:paraId="391D976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14:paraId="3F45BF6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14:paraId="71CCB7B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14:paraId="55B0FDD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14:paraId="0207D00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14:paraId="00C4F7C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10. Вступні випробування з одного навчального предмета для усіх вступників мають відбуватися, як правило, в один день.</w:t>
      </w:r>
    </w:p>
    <w:p w14:paraId="1F629FEF"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Не допускається застосовувати ті самі варіанти завдань для випробувань, що відбуваються у різні дні.</w:t>
      </w:r>
    </w:p>
    <w:p w14:paraId="259E49F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14:paraId="4489687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14:paraId="667A18A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Особи, які брали участь у конкурсі, зараховуються до закладу освіти згідно з отриманими результатами конкурсних випробувань.</w:t>
      </w:r>
    </w:p>
    <w:p w14:paraId="7510984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Списки учасників конкурсу із виставленими балами оприлюднюються у приміщенні закладу освіти.</w:t>
      </w:r>
    </w:p>
    <w:p w14:paraId="18AEE54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14:paraId="089F075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w:t>
      </w:r>
      <w:r w:rsidRPr="001F78A3">
        <w:rPr>
          <w:rFonts w:ascii="Arial" w:eastAsia="Times New Roman" w:hAnsi="Arial" w:cs="Arial"/>
          <w:color w:val="000000"/>
          <w:sz w:val="21"/>
          <w:szCs w:val="21"/>
          <w:lang w:eastAsia="uk-UA"/>
        </w:rPr>
        <w:lastRenderedPageBreak/>
        <w:t>Проведення будь-яких додаткових конкурсних випробувань дитини під час розгляду апеляційної скарги забороняється.</w:t>
      </w:r>
    </w:p>
    <w:p w14:paraId="57E9B56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14. Апеляційна комісія має право:</w:t>
      </w:r>
    </w:p>
    <w:p w14:paraId="3BE1029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залишити рішення конкурсної комісії без змін;</w:t>
      </w:r>
    </w:p>
    <w:p w14:paraId="422E24D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змінити чи анулювати результати оцінювання учасника (учасників);</w:t>
      </w:r>
    </w:p>
    <w:p w14:paraId="7F4823D8"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визнати результати конкурсу недійсними.</w:t>
      </w:r>
    </w:p>
    <w:p w14:paraId="0D940A3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14:paraId="03586D1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14:paraId="725E0363"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16. Керівник закладу освіти зобов’язаний забезпечити організацію та проведення конкурсу з дотриманням вимог цього Порядку.</w:t>
      </w:r>
    </w:p>
    <w:p w14:paraId="1BB4ECB8"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ІІІ. Переведення учнів між закладами освіти</w:t>
      </w:r>
    </w:p>
    <w:p w14:paraId="06EA1D26"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14:paraId="5E6CE72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14:paraId="12ECFE1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14:paraId="28DD7FCB"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До закладу освіти, з якого переводиться учень, подаються:</w:t>
      </w:r>
    </w:p>
    <w:p w14:paraId="547C5FBE" w14:textId="77777777" w:rsidR="001F78A3" w:rsidRPr="001F78A3" w:rsidRDefault="001F78A3" w:rsidP="001F78A3">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заява одного з батьків учня (для учнів, які не досягли повноліття) або учня;</w:t>
      </w:r>
    </w:p>
    <w:p w14:paraId="4271E36D" w14:textId="77777777" w:rsidR="001F78A3" w:rsidRPr="001F78A3" w:rsidRDefault="001F78A3" w:rsidP="001F78A3">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письмове підтвердження або його сканована копія з іншого закладу освіти про можливість зарахування до нього відповідного учня.</w:t>
      </w:r>
    </w:p>
    <w:p w14:paraId="262E998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14:paraId="64C57E9A"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14:paraId="0796C59F" w14:textId="77777777" w:rsidR="001F78A3" w:rsidRPr="001F78A3" w:rsidRDefault="001F78A3" w:rsidP="001F78A3">
      <w:pPr>
        <w:numPr>
          <w:ilvl w:val="0"/>
          <w:numId w:val="9"/>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 xml:space="preserve">заяву про зарахування згідно з </w:t>
      </w:r>
      <w:hyperlink r:id="rId13" w:history="1">
        <w:r w:rsidRPr="001F78A3">
          <w:rPr>
            <w:rFonts w:ascii="Arial" w:eastAsia="Times New Roman" w:hAnsi="Arial" w:cs="Arial"/>
            <w:color w:val="8C8282"/>
            <w:sz w:val="21"/>
            <w:szCs w:val="21"/>
            <w:lang w:eastAsia="uk-UA"/>
          </w:rPr>
          <w:t>додатком 1</w:t>
        </w:r>
      </w:hyperlink>
      <w:r w:rsidRPr="001F78A3">
        <w:rPr>
          <w:rFonts w:ascii="Arial" w:eastAsia="Times New Roman" w:hAnsi="Arial" w:cs="Arial"/>
          <w:color w:val="000000"/>
          <w:sz w:val="21"/>
          <w:szCs w:val="21"/>
          <w:lang w:eastAsia="uk-UA"/>
        </w:rPr>
        <w:t xml:space="preserve"> до цього Порядку;</w:t>
      </w:r>
    </w:p>
    <w:p w14:paraId="3E2818EA" w14:textId="77777777" w:rsidR="001F78A3" w:rsidRPr="001F78A3" w:rsidRDefault="001F78A3" w:rsidP="001F78A3">
      <w:pPr>
        <w:numPr>
          <w:ilvl w:val="0"/>
          <w:numId w:val="9"/>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особову справу учня.</w:t>
      </w:r>
    </w:p>
    <w:p w14:paraId="23508CAC"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lastRenderedPageBreak/>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14:paraId="643156C8" w14:textId="77777777" w:rsidR="001F78A3" w:rsidRPr="001F78A3" w:rsidRDefault="001F78A3" w:rsidP="001F78A3">
      <w:pPr>
        <w:shd w:val="clear" w:color="auto" w:fill="FFFFFF"/>
        <w:spacing w:beforeAutospacing="1" w:after="0" w:line="270" w:lineRule="atLeast"/>
        <w:jc w:val="center"/>
        <w:rPr>
          <w:rFonts w:ascii="Arial" w:eastAsia="Times New Roman" w:hAnsi="Arial" w:cs="Arial"/>
          <w:color w:val="000000"/>
          <w:sz w:val="21"/>
          <w:szCs w:val="21"/>
          <w:lang w:eastAsia="uk-UA"/>
        </w:rPr>
      </w:pPr>
      <w:r w:rsidRPr="001F78A3">
        <w:rPr>
          <w:rFonts w:ascii="Arial" w:eastAsia="Times New Roman" w:hAnsi="Arial" w:cs="Arial"/>
          <w:b/>
          <w:bCs/>
          <w:color w:val="000000"/>
          <w:sz w:val="21"/>
          <w:szCs w:val="21"/>
          <w:lang w:eastAsia="uk-UA"/>
        </w:rPr>
        <w:t>ІV. Відрахування учнів із закладів освіти</w:t>
      </w:r>
    </w:p>
    <w:p w14:paraId="53DB2E9E"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Із закладу освіти відраховуються учні, які:</w:t>
      </w:r>
    </w:p>
    <w:p w14:paraId="1A9835D2"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1) здобули повну загальну середню освіту та отримали відповідний документ про освіту;</w:t>
      </w:r>
    </w:p>
    <w:p w14:paraId="5C558BA2"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зараховані до іншого закладу освіти для здобуття повної загальної середньої освіти;</w:t>
      </w:r>
    </w:p>
    <w:p w14:paraId="58DAB79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переводяться до іншого закладу освіти відповідно до розділу ІІІ цього Порядку;</w:t>
      </w:r>
    </w:p>
    <w:p w14:paraId="59C211B7"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4) вибувають на постійне місце проживання за межі України.</w:t>
      </w:r>
    </w:p>
    <w:p w14:paraId="052E8EF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Відрахування із зазначених підстав здійснюється шляхом видачі відповідного наказу керівником закладу освіти.</w:t>
      </w:r>
    </w:p>
    <w:p w14:paraId="662F92B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14:paraId="4A1D43E9"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14:paraId="5FC3270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14:paraId="5CBCE1CD"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14:paraId="552F6065"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14:paraId="1591E440" w14:textId="77777777" w:rsidR="001F78A3" w:rsidRPr="001F78A3" w:rsidRDefault="001F78A3" w:rsidP="001F78A3">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F78A3">
        <w:rPr>
          <w:rFonts w:ascii="Arial" w:eastAsia="Times New Roman" w:hAnsi="Arial" w:cs="Arial"/>
          <w:color w:val="000000"/>
          <w:sz w:val="21"/>
          <w:szCs w:val="21"/>
          <w:lang w:eastAsia="uk-UA"/>
        </w:rPr>
        <w:t>Директор департаменту загальної</w:t>
      </w:r>
      <w:r w:rsidRPr="001F78A3">
        <w:rPr>
          <w:rFonts w:ascii="Arial" w:eastAsia="Times New Roman" w:hAnsi="Arial" w:cs="Arial"/>
          <w:color w:val="000000"/>
          <w:sz w:val="21"/>
          <w:szCs w:val="21"/>
          <w:lang w:eastAsia="uk-UA"/>
        </w:rPr>
        <w:br/>
        <w:t>середньої та дошкільної освіти                                      Ю. Г. Кононенко</w:t>
      </w:r>
    </w:p>
    <w:p w14:paraId="224C17BB" w14:textId="77777777" w:rsidR="00831230" w:rsidRDefault="00831230">
      <w:bookmarkStart w:id="0" w:name="_GoBack"/>
      <w:bookmarkEnd w:id="0"/>
    </w:p>
    <w:sectPr w:rsidR="008312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71AB"/>
    <w:multiLevelType w:val="multilevel"/>
    <w:tmpl w:val="FBB6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96B61"/>
    <w:multiLevelType w:val="multilevel"/>
    <w:tmpl w:val="6C7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67069"/>
    <w:multiLevelType w:val="multilevel"/>
    <w:tmpl w:val="647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75398"/>
    <w:multiLevelType w:val="multilevel"/>
    <w:tmpl w:val="873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A5ED2"/>
    <w:multiLevelType w:val="multilevel"/>
    <w:tmpl w:val="CCE2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41755"/>
    <w:multiLevelType w:val="multilevel"/>
    <w:tmpl w:val="AB6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43C80"/>
    <w:multiLevelType w:val="multilevel"/>
    <w:tmpl w:val="52DA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97CE1"/>
    <w:multiLevelType w:val="multilevel"/>
    <w:tmpl w:val="3AA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D043F"/>
    <w:multiLevelType w:val="multilevel"/>
    <w:tmpl w:val="3376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8"/>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9F"/>
    <w:rsid w:val="001F78A3"/>
    <w:rsid w:val="00364B9F"/>
    <w:rsid w:val="008312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441B5-B38C-4A95-92C5-FB21899F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4926">
      <w:bodyDiv w:val="1"/>
      <w:marLeft w:val="0"/>
      <w:marRight w:val="0"/>
      <w:marTop w:val="100"/>
      <w:marBottom w:val="100"/>
      <w:divBdr>
        <w:top w:val="none" w:sz="0" w:space="0" w:color="auto"/>
        <w:left w:val="none" w:sz="0" w:space="0" w:color="auto"/>
        <w:bottom w:val="none" w:sz="0" w:space="0" w:color="auto"/>
        <w:right w:val="none" w:sz="0" w:space="0" w:color="auto"/>
      </w:divBdr>
      <w:divsChild>
        <w:div w:id="978613410">
          <w:marLeft w:val="0"/>
          <w:marRight w:val="0"/>
          <w:marTop w:val="0"/>
          <w:marBottom w:val="0"/>
          <w:divBdr>
            <w:top w:val="none" w:sz="0" w:space="0" w:color="auto"/>
            <w:left w:val="none" w:sz="0" w:space="0" w:color="auto"/>
            <w:bottom w:val="none" w:sz="0" w:space="0" w:color="auto"/>
            <w:right w:val="none" w:sz="0" w:space="0" w:color="auto"/>
          </w:divBdr>
          <w:divsChild>
            <w:div w:id="2126074103">
              <w:marLeft w:val="-7350"/>
              <w:marRight w:val="0"/>
              <w:marTop w:val="0"/>
              <w:marBottom w:val="0"/>
              <w:divBdr>
                <w:top w:val="single" w:sz="2" w:space="5" w:color="B4AAAA"/>
                <w:left w:val="single" w:sz="6" w:space="0" w:color="B4AAAA"/>
                <w:bottom w:val="single" w:sz="2" w:space="0" w:color="B4AAAA"/>
                <w:right w:val="single" w:sz="6" w:space="0" w:color="B4AAAA"/>
              </w:divBdr>
              <w:divsChild>
                <w:div w:id="617220804">
                  <w:marLeft w:val="0"/>
                  <w:marRight w:val="0"/>
                  <w:marTop w:val="0"/>
                  <w:marBottom w:val="0"/>
                  <w:divBdr>
                    <w:top w:val="none" w:sz="0" w:space="0" w:color="auto"/>
                    <w:left w:val="none" w:sz="0" w:space="0" w:color="auto"/>
                    <w:bottom w:val="none" w:sz="0" w:space="0" w:color="auto"/>
                    <w:right w:val="none" w:sz="0" w:space="0" w:color="auto"/>
                  </w:divBdr>
                  <w:divsChild>
                    <w:div w:id="640578632">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doc/files/news/607/60708/Poryadok_zarahuvannya_do_pershogo_klasu_1.pdf"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hyperlink" Target="https://osvita.ua/doc/files/news/607/60708/Poryadok_zarahuvannya_do_pershogo_klasu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3030/" TargetMode="External"/><Relationship Id="rId11" Type="http://schemas.openxmlformats.org/officeDocument/2006/relationships/hyperlink" Target="https://osvita.ua/legislation/Ser_osv/55423/" TargetMode="External"/><Relationship Id="rId5" Type="http://schemas.openxmlformats.org/officeDocument/2006/relationships/hyperlink" Target="https://osvita.ua/legislation/law/2232/" TargetMode="External"/><Relationship Id="rId15" Type="http://schemas.openxmlformats.org/officeDocument/2006/relationships/theme" Target="theme/theme1.xml"/><Relationship Id="rId10" Type="http://schemas.openxmlformats.org/officeDocument/2006/relationships/hyperlink" Target="https://osvita.ua/doc/files/news/607/60708/Poryadok_zarahuvannya_do_pershogo_klasu.pdf"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21307</Words>
  <Characters>12146</Characters>
  <Application>Microsoft Office Word</Application>
  <DocSecurity>0</DocSecurity>
  <Lines>101</Lines>
  <Paragraphs>66</Paragraphs>
  <ScaleCrop>false</ScaleCrop>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Гурська</dc:creator>
  <cp:keywords/>
  <dc:description/>
  <cp:lastModifiedBy>Анжела Гурська</cp:lastModifiedBy>
  <cp:revision>3</cp:revision>
  <dcterms:created xsi:type="dcterms:W3CDTF">2020-01-29T08:45:00Z</dcterms:created>
  <dcterms:modified xsi:type="dcterms:W3CDTF">2020-01-29T08:46:00Z</dcterms:modified>
</cp:coreProperties>
</file>