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92" w:rsidRDefault="00BF7B92">
      <w:pPr>
        <w:framePr w:wrap="none" w:vAnchor="page" w:hAnchor="page" w:x="579" w:y="331"/>
        <w:rPr>
          <w:sz w:val="2"/>
          <w:szCs w:val="2"/>
        </w:rPr>
      </w:pPr>
      <w:bookmarkStart w:id="0" w:name="_GoBack"/>
      <w:bookmarkEnd w:id="0"/>
    </w:p>
    <w:p w:rsidR="00523D1A" w:rsidRDefault="00523D1A">
      <w:pPr>
        <w:rPr>
          <w:sz w:val="2"/>
          <w:szCs w:val="2"/>
        </w:rPr>
      </w:pPr>
    </w:p>
    <w:p w:rsidR="00D10927" w:rsidRDefault="00D10927" w:rsidP="00523D1A">
      <w:pPr>
        <w:widowControl/>
        <w:jc w:val="both"/>
        <w:rPr>
          <w:rFonts w:ascii="Times New Roman" w:eastAsia="Calibri" w:hAnsi="Times New Roman" w:cs="Times New Roman"/>
          <w:color w:val="auto"/>
          <w:sz w:val="28"/>
          <w:szCs w:val="28"/>
          <w:lang w:val="uk-UA" w:bidi="ar-SA"/>
        </w:rPr>
        <w:sectPr w:rsidR="00D10927" w:rsidSect="00D27214">
          <w:pgSz w:w="11909" w:h="16840"/>
          <w:pgMar w:top="360" w:right="569" w:bottom="360" w:left="709" w:header="0" w:footer="3" w:gutter="0"/>
          <w:cols w:space="720"/>
          <w:noEndnote/>
          <w:docGrid w:linePitch="360"/>
        </w:sectPr>
      </w:pPr>
    </w:p>
    <w:p w:rsidR="00DF4395" w:rsidRDefault="00D10927" w:rsidP="00D10927">
      <w:pPr>
        <w:rPr>
          <w:rFonts w:ascii="Times New Roman" w:hAnsi="Times New Roman" w:cs="Times New Roman"/>
          <w:sz w:val="28"/>
          <w:szCs w:val="28"/>
          <w:lang w:val="uk-UA"/>
        </w:rPr>
      </w:pPr>
      <w:r w:rsidRPr="00A81D20">
        <w:rPr>
          <w:rFonts w:ascii="Times New Roman" w:hAnsi="Times New Roman" w:cs="Times New Roman"/>
          <w:sz w:val="28"/>
          <w:szCs w:val="28"/>
          <w:lang w:val="uk-UA"/>
        </w:rPr>
        <w:lastRenderedPageBreak/>
        <w:t xml:space="preserve">Погоджено                                                                        на  засіданні педагогічної ради                                                                          </w:t>
      </w:r>
      <w:r w:rsidR="00DF4395">
        <w:rPr>
          <w:rFonts w:ascii="Times New Roman" w:hAnsi="Times New Roman" w:cs="Times New Roman"/>
          <w:sz w:val="28"/>
          <w:szCs w:val="28"/>
          <w:lang w:val="uk-UA"/>
        </w:rPr>
        <w:t>Полапівсько</w:t>
      </w:r>
      <w:r w:rsidR="00852C4E">
        <w:rPr>
          <w:rFonts w:ascii="Times New Roman" w:hAnsi="Times New Roman" w:cs="Times New Roman"/>
          <w:sz w:val="28"/>
          <w:szCs w:val="28"/>
          <w:lang w:val="uk-UA"/>
        </w:rPr>
        <w:t>го ліцею</w:t>
      </w:r>
    </w:p>
    <w:p w:rsidR="00D10927" w:rsidRPr="00A81D20" w:rsidRDefault="00DF4395" w:rsidP="00D10927">
      <w:pPr>
        <w:rPr>
          <w:rFonts w:ascii="Times New Roman" w:hAnsi="Times New Roman" w:cs="Times New Roman"/>
          <w:lang w:val="uk-UA"/>
        </w:rPr>
      </w:pPr>
      <w:r>
        <w:rPr>
          <w:rFonts w:ascii="Times New Roman" w:hAnsi="Times New Roman" w:cs="Times New Roman"/>
          <w:sz w:val="28"/>
          <w:szCs w:val="28"/>
          <w:lang w:val="uk-UA"/>
        </w:rPr>
        <w:t>(протокол</w:t>
      </w:r>
      <w:r w:rsidR="00852C4E">
        <w:rPr>
          <w:rFonts w:ascii="Times New Roman" w:hAnsi="Times New Roman" w:cs="Times New Roman"/>
          <w:sz w:val="28"/>
          <w:szCs w:val="28"/>
          <w:lang w:val="uk-UA"/>
        </w:rPr>
        <w:t xml:space="preserve">  від 30.08.2019</w:t>
      </w:r>
      <w:r w:rsidR="00D10927" w:rsidRPr="00A81D20">
        <w:rPr>
          <w:rFonts w:ascii="Times New Roman" w:hAnsi="Times New Roman" w:cs="Times New Roman"/>
          <w:sz w:val="28"/>
          <w:szCs w:val="28"/>
          <w:lang w:val="uk-UA"/>
        </w:rPr>
        <w:t>р. №_</w:t>
      </w:r>
      <w:r w:rsidR="00852C4E">
        <w:rPr>
          <w:rFonts w:ascii="Times New Roman" w:hAnsi="Times New Roman" w:cs="Times New Roman"/>
          <w:sz w:val="28"/>
          <w:szCs w:val="28"/>
          <w:lang w:val="uk-UA"/>
        </w:rPr>
        <w:t>9</w:t>
      </w:r>
      <w:r w:rsidR="00D10927" w:rsidRPr="00A81D20">
        <w:rPr>
          <w:rFonts w:ascii="Times New Roman" w:hAnsi="Times New Roman" w:cs="Times New Roman"/>
          <w:sz w:val="28"/>
          <w:szCs w:val="28"/>
          <w:lang w:val="uk-UA"/>
        </w:rPr>
        <w:t xml:space="preserve">_)                                                                      Голова педагогічної ради,                                                                       директор </w:t>
      </w:r>
      <w:r w:rsidR="00852C4E">
        <w:rPr>
          <w:rFonts w:ascii="Times New Roman" w:hAnsi="Times New Roman" w:cs="Times New Roman"/>
          <w:sz w:val="28"/>
          <w:szCs w:val="28"/>
          <w:lang w:val="uk-UA"/>
        </w:rPr>
        <w:t>ліцею</w:t>
      </w:r>
      <w:r w:rsidR="00D10927" w:rsidRPr="00A81D20">
        <w:rPr>
          <w:rFonts w:ascii="Times New Roman" w:hAnsi="Times New Roman" w:cs="Times New Roman"/>
          <w:sz w:val="28"/>
          <w:szCs w:val="28"/>
          <w:lang w:val="uk-UA"/>
        </w:rPr>
        <w:t xml:space="preserve">                                                                                ______________    </w:t>
      </w:r>
      <w:r>
        <w:rPr>
          <w:rFonts w:ascii="Times New Roman" w:hAnsi="Times New Roman" w:cs="Times New Roman"/>
          <w:sz w:val="28"/>
          <w:szCs w:val="28"/>
          <w:lang w:val="uk-UA"/>
        </w:rPr>
        <w:t>Н.О.Степанюк</w:t>
      </w:r>
      <w:r w:rsidR="00D10927" w:rsidRPr="00A81D20">
        <w:rPr>
          <w:sz w:val="28"/>
          <w:szCs w:val="28"/>
          <w:lang w:val="uk-UA"/>
        </w:rPr>
        <w:br/>
      </w:r>
    </w:p>
    <w:p w:rsidR="00D10927" w:rsidRPr="00D10927" w:rsidRDefault="00D10927" w:rsidP="00D10927">
      <w:pPr>
        <w:rPr>
          <w:rFonts w:ascii="Times New Roman" w:hAnsi="Times New Roman" w:cs="Times New Roman"/>
          <w:lang w:val="uk-UA"/>
        </w:rPr>
      </w:pPr>
    </w:p>
    <w:p w:rsidR="00D10927" w:rsidRPr="00D10927" w:rsidRDefault="00D10927" w:rsidP="00D10927">
      <w:pPr>
        <w:rPr>
          <w:rFonts w:ascii="Times New Roman" w:hAnsi="Times New Roman" w:cs="Times New Roman"/>
          <w:lang w:val="uk-UA"/>
        </w:rPr>
      </w:pPr>
    </w:p>
    <w:p w:rsidR="00D10927" w:rsidRDefault="00D10927" w:rsidP="00D10927">
      <w:pPr>
        <w:rPr>
          <w:rFonts w:ascii="Times New Roman" w:hAnsi="Times New Roman" w:cs="Times New Roman"/>
          <w:sz w:val="28"/>
          <w:szCs w:val="28"/>
          <w:lang w:val="uk-UA"/>
        </w:rPr>
      </w:pPr>
    </w:p>
    <w:p w:rsidR="00D10927" w:rsidRDefault="00D10927" w:rsidP="00D10927">
      <w:pPr>
        <w:rPr>
          <w:rFonts w:ascii="Times New Roman" w:hAnsi="Times New Roman" w:cs="Times New Roman"/>
          <w:sz w:val="28"/>
          <w:szCs w:val="28"/>
          <w:lang w:val="uk-UA"/>
        </w:rPr>
      </w:pPr>
    </w:p>
    <w:p w:rsidR="00D10927" w:rsidRDefault="00D10927" w:rsidP="00D10927">
      <w:pPr>
        <w:jc w:val="center"/>
        <w:rPr>
          <w:rFonts w:ascii="Times New Roman" w:hAnsi="Times New Roman" w:cs="Times New Roman"/>
          <w:sz w:val="28"/>
          <w:szCs w:val="28"/>
          <w:lang w:val="uk-UA"/>
        </w:rPr>
      </w:pPr>
    </w:p>
    <w:p w:rsidR="00D10927" w:rsidRPr="00A81D20" w:rsidRDefault="00D10927" w:rsidP="00D10927">
      <w:pPr>
        <w:rPr>
          <w:rFonts w:ascii="Times New Roman" w:hAnsi="Times New Roman" w:cs="Times New Roman"/>
          <w:sz w:val="28"/>
          <w:szCs w:val="28"/>
          <w:lang w:val="uk-UA"/>
        </w:rPr>
      </w:pPr>
      <w:r w:rsidRPr="00A81D20">
        <w:rPr>
          <w:rFonts w:ascii="Times New Roman" w:hAnsi="Times New Roman" w:cs="Times New Roman"/>
          <w:sz w:val="28"/>
          <w:szCs w:val="28"/>
          <w:lang w:val="uk-UA"/>
        </w:rPr>
        <w:lastRenderedPageBreak/>
        <w:t>Затверджую</w:t>
      </w:r>
      <w:r w:rsidRPr="00A81D20">
        <w:rPr>
          <w:rFonts w:ascii="Times New Roman" w:hAnsi="Times New Roman" w:cs="Times New Roman"/>
          <w:sz w:val="28"/>
          <w:szCs w:val="28"/>
          <w:lang w:val="uk-UA"/>
        </w:rPr>
        <w:br/>
        <w:t xml:space="preserve">                                                                                                                Директор </w:t>
      </w:r>
      <w:r w:rsidR="00852C4E">
        <w:rPr>
          <w:rFonts w:ascii="Times New Roman" w:hAnsi="Times New Roman" w:cs="Times New Roman"/>
          <w:sz w:val="28"/>
          <w:szCs w:val="28"/>
          <w:lang w:val="uk-UA"/>
        </w:rPr>
        <w:t>ліцею</w:t>
      </w:r>
      <w:r w:rsidRPr="00A81D20">
        <w:rPr>
          <w:rFonts w:ascii="Times New Roman" w:hAnsi="Times New Roman" w:cs="Times New Roman"/>
          <w:sz w:val="28"/>
          <w:szCs w:val="28"/>
          <w:lang w:val="uk-UA"/>
        </w:rPr>
        <w:br/>
        <w:t xml:space="preserve">                                                                               ____________       </w:t>
      </w:r>
      <w:r w:rsidR="00DF4395">
        <w:rPr>
          <w:rFonts w:ascii="Times New Roman" w:hAnsi="Times New Roman" w:cs="Times New Roman"/>
          <w:sz w:val="28"/>
          <w:szCs w:val="28"/>
          <w:lang w:val="uk-UA"/>
        </w:rPr>
        <w:t xml:space="preserve">Н.О.Степанюк </w:t>
      </w:r>
    </w:p>
    <w:p w:rsidR="00D10927" w:rsidRPr="00A81D20" w:rsidRDefault="00D10927" w:rsidP="00D10927">
      <w:pPr>
        <w:rPr>
          <w:rFonts w:ascii="Times New Roman" w:hAnsi="Times New Roman" w:cs="Times New Roman"/>
          <w:sz w:val="28"/>
          <w:szCs w:val="28"/>
          <w:lang w:val="uk-UA"/>
        </w:rPr>
      </w:pPr>
      <w:r w:rsidRPr="00A81D20">
        <w:rPr>
          <w:rFonts w:ascii="Times New Roman" w:hAnsi="Times New Roman" w:cs="Times New Roman"/>
          <w:sz w:val="28"/>
          <w:szCs w:val="28"/>
          <w:lang w:val="uk-UA"/>
        </w:rPr>
        <w:t xml:space="preserve">                                                           </w:t>
      </w:r>
      <w:r w:rsidR="00852C4E">
        <w:rPr>
          <w:rFonts w:ascii="Times New Roman" w:hAnsi="Times New Roman" w:cs="Times New Roman"/>
          <w:sz w:val="28"/>
          <w:szCs w:val="28"/>
          <w:lang w:val="uk-UA"/>
        </w:rPr>
        <w:t xml:space="preserve">     «____» _______________ 2019</w:t>
      </w:r>
      <w:r w:rsidRPr="00A81D20">
        <w:rPr>
          <w:rFonts w:ascii="Times New Roman" w:hAnsi="Times New Roman" w:cs="Times New Roman"/>
          <w:sz w:val="28"/>
          <w:szCs w:val="28"/>
          <w:lang w:val="uk-UA"/>
        </w:rPr>
        <w:t xml:space="preserve"> року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p>
    <w:p w:rsidR="00D10927" w:rsidRDefault="00D10927" w:rsidP="00D10927">
      <w:pPr>
        <w:widowControl/>
        <w:ind w:right="85"/>
        <w:rPr>
          <w:rFonts w:ascii="Times New Roman" w:eastAsia="Calibri" w:hAnsi="Times New Roman" w:cs="Times New Roman"/>
          <w:b/>
          <w:bCs/>
          <w:color w:val="auto"/>
          <w:sz w:val="28"/>
          <w:szCs w:val="28"/>
          <w:lang w:val="uk-UA" w:bidi="ar-SA"/>
        </w:rPr>
      </w:pPr>
    </w:p>
    <w:p w:rsidR="00D10927" w:rsidRDefault="00D10927" w:rsidP="00D10927">
      <w:pPr>
        <w:widowControl/>
        <w:ind w:right="85"/>
        <w:rPr>
          <w:rFonts w:ascii="Times New Roman" w:eastAsia="Calibri" w:hAnsi="Times New Roman" w:cs="Times New Roman"/>
          <w:b/>
          <w:bCs/>
          <w:color w:val="auto"/>
          <w:sz w:val="28"/>
          <w:szCs w:val="28"/>
          <w:lang w:val="uk-UA" w:bidi="ar-SA"/>
        </w:rPr>
      </w:pPr>
    </w:p>
    <w:p w:rsidR="00D10927" w:rsidRDefault="00D10927" w:rsidP="00523D1A">
      <w:pPr>
        <w:widowControl/>
        <w:ind w:right="85"/>
        <w:jc w:val="center"/>
        <w:rPr>
          <w:rFonts w:ascii="Times New Roman" w:eastAsia="Calibri" w:hAnsi="Times New Roman" w:cs="Times New Roman"/>
          <w:b/>
          <w:bCs/>
          <w:color w:val="auto"/>
          <w:sz w:val="28"/>
          <w:szCs w:val="28"/>
          <w:lang w:val="uk-UA" w:bidi="ar-SA"/>
        </w:rPr>
      </w:pPr>
    </w:p>
    <w:p w:rsidR="00D10927" w:rsidRDefault="00D10927" w:rsidP="00523D1A">
      <w:pPr>
        <w:widowControl/>
        <w:ind w:right="85"/>
        <w:jc w:val="center"/>
        <w:rPr>
          <w:rFonts w:ascii="Times New Roman" w:eastAsia="Calibri" w:hAnsi="Times New Roman" w:cs="Times New Roman"/>
          <w:b/>
          <w:bCs/>
          <w:color w:val="auto"/>
          <w:sz w:val="28"/>
          <w:szCs w:val="28"/>
          <w:lang w:val="uk-UA" w:bidi="ar-SA"/>
        </w:rPr>
        <w:sectPr w:rsidR="00D10927" w:rsidSect="00D10927">
          <w:type w:val="continuous"/>
          <w:pgSz w:w="11909" w:h="16840"/>
          <w:pgMar w:top="360" w:right="569" w:bottom="360" w:left="709" w:header="0" w:footer="3" w:gutter="0"/>
          <w:cols w:num="2" w:space="720"/>
          <w:noEndnote/>
          <w:docGrid w:linePitch="360"/>
        </w:sectPr>
      </w:pPr>
    </w:p>
    <w:p w:rsidR="00523D1A" w:rsidRPr="00523D1A" w:rsidRDefault="00D27214" w:rsidP="00523D1A">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lastRenderedPageBreak/>
        <w:t>О</w:t>
      </w:r>
      <w:r w:rsidR="00523D1A" w:rsidRPr="00523D1A">
        <w:rPr>
          <w:rFonts w:ascii="Times New Roman" w:eastAsia="Calibri" w:hAnsi="Times New Roman" w:cs="Times New Roman"/>
          <w:b/>
          <w:bCs/>
          <w:color w:val="auto"/>
          <w:sz w:val="28"/>
          <w:szCs w:val="28"/>
          <w:lang w:val="uk-UA" w:bidi="ar-SA"/>
        </w:rPr>
        <w:t xml:space="preserve">світня програма </w:t>
      </w:r>
      <w:r>
        <w:rPr>
          <w:rFonts w:ascii="Times New Roman" w:eastAsia="Calibri" w:hAnsi="Times New Roman" w:cs="Times New Roman"/>
          <w:b/>
          <w:bCs/>
          <w:color w:val="auto"/>
          <w:sz w:val="28"/>
          <w:szCs w:val="28"/>
          <w:lang w:val="uk-UA" w:bidi="ar-SA"/>
        </w:rPr>
        <w:br/>
      </w:r>
      <w:r w:rsidR="00DF4395">
        <w:rPr>
          <w:rFonts w:ascii="Times New Roman" w:eastAsia="Calibri" w:hAnsi="Times New Roman" w:cs="Times New Roman"/>
          <w:b/>
          <w:bCs/>
          <w:color w:val="auto"/>
          <w:sz w:val="28"/>
          <w:szCs w:val="28"/>
          <w:lang w:val="uk-UA" w:bidi="ar-SA"/>
        </w:rPr>
        <w:t>Полапівської ЗОШ І-ІІІ ступенів</w:t>
      </w:r>
      <w:r>
        <w:rPr>
          <w:rFonts w:ascii="Times New Roman" w:eastAsia="Calibri" w:hAnsi="Times New Roman" w:cs="Times New Roman"/>
          <w:b/>
          <w:bCs/>
          <w:color w:val="auto"/>
          <w:sz w:val="28"/>
          <w:szCs w:val="28"/>
          <w:lang w:val="uk-UA" w:bidi="ar-SA"/>
        </w:rPr>
        <w:br/>
        <w:t>Любомльської районної ради Волинської області</w:t>
      </w:r>
    </w:p>
    <w:p w:rsidR="00523D1A" w:rsidRPr="00523D1A" w:rsidRDefault="00523D1A" w:rsidP="00523D1A">
      <w:pPr>
        <w:widowControl/>
        <w:ind w:right="85"/>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ІІ ступеня</w:t>
      </w:r>
    </w:p>
    <w:p w:rsidR="00523D1A" w:rsidRPr="00523D1A" w:rsidRDefault="00523D1A" w:rsidP="00523D1A">
      <w:pPr>
        <w:widowControl/>
        <w:ind w:right="85"/>
        <w:jc w:val="center"/>
        <w:rPr>
          <w:rFonts w:ascii="Times New Roman" w:eastAsia="Calibri" w:hAnsi="Times New Roman" w:cs="Times New Roman"/>
          <w:b/>
          <w:bCs/>
          <w:color w:val="auto"/>
          <w:sz w:val="28"/>
          <w:szCs w:val="28"/>
          <w:lang w:val="uk-UA" w:bidi="ar-SA"/>
        </w:rPr>
      </w:pPr>
    </w:p>
    <w:p w:rsidR="00523D1A" w:rsidRPr="00523D1A" w:rsidRDefault="00523D1A" w:rsidP="00D27214">
      <w:pPr>
        <w:widowControl/>
        <w:ind w:right="85"/>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bCs/>
          <w:color w:val="auto"/>
          <w:sz w:val="28"/>
          <w:szCs w:val="28"/>
          <w:lang w:val="uk-UA" w:bidi="ar-SA"/>
        </w:rPr>
        <w:t>Загальні положення  освітньої програми</w:t>
      </w:r>
      <w:r w:rsidR="007F299E">
        <w:rPr>
          <w:rFonts w:ascii="Times New Roman" w:eastAsia="Calibri" w:hAnsi="Times New Roman" w:cs="Times New Roman"/>
          <w:bCs/>
          <w:color w:val="auto"/>
          <w:sz w:val="28"/>
          <w:szCs w:val="28"/>
          <w:lang w:val="uk-UA" w:bidi="ar-SA"/>
        </w:rPr>
        <w:t xml:space="preserve"> школи </w:t>
      </w:r>
      <w:r w:rsidRPr="00523D1A">
        <w:rPr>
          <w:rFonts w:ascii="Times New Roman" w:eastAsia="Calibri" w:hAnsi="Times New Roman" w:cs="Times New Roman"/>
          <w:bCs/>
          <w:color w:val="auto"/>
          <w:sz w:val="28"/>
          <w:szCs w:val="28"/>
          <w:lang w:val="uk-UA" w:bidi="ar-SA"/>
        </w:rPr>
        <w:t xml:space="preserve"> </w:t>
      </w:r>
      <w:r w:rsidR="00D27214" w:rsidRPr="00523D1A">
        <w:rPr>
          <w:rFonts w:ascii="Times New Roman" w:eastAsia="Calibri" w:hAnsi="Times New Roman" w:cs="Times New Roman"/>
          <w:bCs/>
          <w:color w:val="auto"/>
          <w:sz w:val="28"/>
          <w:szCs w:val="28"/>
          <w:lang w:val="uk-UA" w:bidi="ar-SA"/>
        </w:rPr>
        <w:t>ІІ ступеня</w:t>
      </w:r>
      <w:r w:rsidR="00D27214">
        <w:rPr>
          <w:rFonts w:ascii="Times New Roman" w:eastAsia="Calibri" w:hAnsi="Times New Roman" w:cs="Times New Roman"/>
          <w:bCs/>
          <w:color w:val="auto"/>
          <w:sz w:val="28"/>
          <w:szCs w:val="28"/>
          <w:lang w:val="uk-UA" w:bidi="ar-SA"/>
        </w:rPr>
        <w:br/>
      </w:r>
    </w:p>
    <w:p w:rsidR="00523D1A" w:rsidRPr="00523D1A" w:rsidRDefault="00282A61" w:rsidP="00D27214">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523D1A" w:rsidRPr="00523D1A">
        <w:rPr>
          <w:rFonts w:ascii="Times New Roman" w:eastAsia="Calibri" w:hAnsi="Times New Roman" w:cs="Times New Roman"/>
          <w:color w:val="auto"/>
          <w:sz w:val="28"/>
          <w:szCs w:val="28"/>
          <w:lang w:val="uk-UA" w:bidi="ar-SA"/>
        </w:rPr>
        <w:t xml:space="preserve">світня програма </w:t>
      </w:r>
      <w:r w:rsidR="00852C4E">
        <w:rPr>
          <w:rFonts w:ascii="Times New Roman" w:eastAsia="Calibri" w:hAnsi="Times New Roman" w:cs="Times New Roman"/>
          <w:b/>
          <w:bCs/>
          <w:color w:val="auto"/>
          <w:sz w:val="28"/>
          <w:szCs w:val="28"/>
          <w:lang w:val="uk-UA" w:bidi="ar-SA"/>
        </w:rPr>
        <w:t>Полапівського ліцею Рівненської сільської ради</w:t>
      </w:r>
      <w:r w:rsidR="00852C4E">
        <w:rPr>
          <w:rFonts w:ascii="Times New Roman" w:eastAsia="Calibri" w:hAnsi="Times New Roman" w:cs="Times New Roman"/>
          <w:b/>
          <w:bCs/>
          <w:color w:val="auto"/>
          <w:sz w:val="28"/>
          <w:szCs w:val="28"/>
          <w:lang w:val="uk-UA" w:bidi="ar-SA"/>
        </w:rPr>
        <w:br/>
        <w:t xml:space="preserve">Любомльського району Волинської області </w:t>
      </w:r>
      <w:r w:rsidR="00523D1A" w:rsidRPr="00D27214">
        <w:rPr>
          <w:rFonts w:ascii="Times New Roman" w:eastAsia="Calibri" w:hAnsi="Times New Roman" w:cs="Times New Roman"/>
          <w:b/>
          <w:color w:val="auto"/>
          <w:sz w:val="28"/>
          <w:szCs w:val="28"/>
          <w:lang w:val="uk-UA" w:bidi="ar-SA"/>
        </w:rPr>
        <w:t>ІІ ступеня</w:t>
      </w:r>
      <w:r w:rsidR="00523D1A" w:rsidRPr="00523D1A">
        <w:rPr>
          <w:rFonts w:ascii="Times New Roman" w:eastAsia="Calibri" w:hAnsi="Times New Roman" w:cs="Times New Roman"/>
          <w:color w:val="auto"/>
          <w:sz w:val="28"/>
          <w:szCs w:val="28"/>
          <w:lang w:val="uk-UA" w:bidi="ar-SA"/>
        </w:rPr>
        <w:t xml:space="preserve"> (базова середня освіта) розроблена на </w:t>
      </w:r>
      <w:r w:rsidR="00D27214">
        <w:rPr>
          <w:rFonts w:ascii="Times New Roman" w:eastAsia="Calibri" w:hAnsi="Times New Roman" w:cs="Times New Roman"/>
          <w:color w:val="auto"/>
          <w:sz w:val="28"/>
          <w:szCs w:val="28"/>
          <w:lang w:val="uk-UA" w:bidi="ar-SA"/>
        </w:rPr>
        <w:t xml:space="preserve">основі типової освітньої програми, затвердженої наказом </w:t>
      </w:r>
      <w:r w:rsidR="00D27214" w:rsidRPr="00523D1A">
        <w:rPr>
          <w:rFonts w:ascii="Times New Roman" w:eastAsia="Calibri" w:hAnsi="Times New Roman" w:cs="Times New Roman"/>
          <w:color w:val="auto"/>
          <w:sz w:val="28"/>
          <w:szCs w:val="28"/>
          <w:lang w:val="uk-UA" w:bidi="ar-SA"/>
        </w:rPr>
        <w:t>Міністерства освіти і науки України від 20.04.2018 № 405</w:t>
      </w:r>
      <w:r w:rsidR="00D27214">
        <w:rPr>
          <w:rFonts w:ascii="Times New Roman" w:eastAsia="Calibri" w:hAnsi="Times New Roman" w:cs="Times New Roman"/>
          <w:color w:val="auto"/>
          <w:sz w:val="28"/>
          <w:szCs w:val="28"/>
          <w:lang w:val="uk-UA" w:bidi="ar-SA"/>
        </w:rPr>
        <w:t>.</w:t>
      </w:r>
    </w:p>
    <w:p w:rsidR="00523D1A" w:rsidRPr="00523D1A" w:rsidRDefault="00D27214" w:rsidP="00523D1A">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523D1A" w:rsidRPr="00523D1A">
        <w:rPr>
          <w:rFonts w:ascii="Times New Roman" w:eastAsia="Calibri" w:hAnsi="Times New Roman" w:cs="Times New Roman"/>
          <w:color w:val="auto"/>
          <w:sz w:val="28"/>
          <w:szCs w:val="28"/>
          <w:lang w:val="uk-UA" w:bidi="ar-SA"/>
        </w:rPr>
        <w:t xml:space="preserve">світня програма базової середньої освіти </w:t>
      </w:r>
      <w:r w:rsidR="00852C4E">
        <w:rPr>
          <w:rFonts w:ascii="Times New Roman" w:eastAsia="Calibri" w:hAnsi="Times New Roman" w:cs="Times New Roman"/>
          <w:b/>
          <w:bCs/>
          <w:color w:val="auto"/>
          <w:sz w:val="28"/>
          <w:szCs w:val="28"/>
          <w:lang w:val="uk-UA" w:bidi="ar-SA"/>
        </w:rPr>
        <w:t>Полапівського ліцею Рівненської сільської ради Любомльського району Волинської області</w:t>
      </w:r>
      <w:r w:rsidR="00852C4E" w:rsidRPr="00523D1A">
        <w:rPr>
          <w:rFonts w:ascii="Times New Roman" w:eastAsia="Calibri" w:hAnsi="Times New Roman" w:cs="Times New Roman"/>
          <w:color w:val="auto"/>
          <w:sz w:val="28"/>
          <w:szCs w:val="28"/>
          <w:lang w:val="uk-UA" w:bidi="ar-SA"/>
        </w:rPr>
        <w:t xml:space="preserve"> </w:t>
      </w:r>
      <w:r w:rsidR="00523D1A" w:rsidRPr="00523D1A">
        <w:rPr>
          <w:rFonts w:ascii="Times New Roman" w:eastAsia="Calibri" w:hAnsi="Times New Roman" w:cs="Times New Roman"/>
          <w:color w:val="auto"/>
          <w:sz w:val="28"/>
          <w:szCs w:val="28"/>
          <w:lang w:val="uk-UA" w:bidi="ar-SA"/>
        </w:rPr>
        <w:t xml:space="preserve">(далі - </w:t>
      </w:r>
      <w:r>
        <w:rPr>
          <w:rFonts w:ascii="Times New Roman" w:eastAsia="Calibri" w:hAnsi="Times New Roman" w:cs="Times New Roman"/>
          <w:color w:val="auto"/>
          <w:sz w:val="28"/>
          <w:szCs w:val="28"/>
          <w:lang w:val="uk-UA" w:bidi="ar-SA"/>
        </w:rPr>
        <w:t>Ос</w:t>
      </w:r>
      <w:r w:rsidR="00523D1A" w:rsidRPr="00523D1A">
        <w:rPr>
          <w:rFonts w:ascii="Times New Roman" w:eastAsia="Calibri" w:hAnsi="Times New Roman" w:cs="Times New Roman"/>
          <w:color w:val="auto"/>
          <w:sz w:val="28"/>
          <w:szCs w:val="28"/>
          <w:lang w:val="uk-UA" w:bidi="ar-SA"/>
        </w:rPr>
        <w:t xml:space="preserve">вітня програма) </w:t>
      </w:r>
      <w:r>
        <w:rPr>
          <w:rFonts w:ascii="Times New Roman" w:eastAsia="Calibri" w:hAnsi="Times New Roman" w:cs="Times New Roman"/>
          <w:color w:val="auto"/>
          <w:sz w:val="28"/>
          <w:szCs w:val="28"/>
          <w:lang w:val="uk-UA" w:bidi="ar-SA"/>
        </w:rPr>
        <w:t>визначає</w:t>
      </w:r>
      <w:r w:rsidR="00523D1A" w:rsidRPr="00523D1A">
        <w:rPr>
          <w:rFonts w:ascii="Times New Roman" w:eastAsia="Calibri" w:hAnsi="Times New Roman" w:cs="Times New Roman"/>
          <w:color w:val="auto"/>
          <w:sz w:val="28"/>
          <w:szCs w:val="28"/>
          <w:lang w:val="uk-UA" w:bidi="ar-SA"/>
        </w:rPr>
        <w:t xml:space="preserve">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загальної середньої освіти (далі – Державний стандарт). </w:t>
      </w:r>
    </w:p>
    <w:p w:rsidR="00523D1A" w:rsidRPr="00523D1A" w:rsidRDefault="00D27214" w:rsidP="00523D1A">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523D1A" w:rsidRPr="00523D1A">
        <w:rPr>
          <w:rFonts w:ascii="Times New Roman" w:eastAsia="Calibri" w:hAnsi="Times New Roman" w:cs="Times New Roman"/>
          <w:color w:val="auto"/>
          <w:sz w:val="28"/>
          <w:szCs w:val="28"/>
          <w:lang w:val="uk-UA" w:bidi="ar-SA"/>
        </w:rPr>
        <w:t xml:space="preserve">світня програма визначає: </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загальний обсяг навчального навантаження, тривалість 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рамках навчальн</w:t>
      </w:r>
      <w:r w:rsidR="00F04B28">
        <w:rPr>
          <w:rFonts w:ascii="Times New Roman" w:eastAsia="Calibri" w:hAnsi="Times New Roman" w:cs="Times New Roman"/>
          <w:color w:val="auto"/>
          <w:sz w:val="28"/>
          <w:szCs w:val="28"/>
          <w:lang w:val="uk-UA" w:bidi="ar-SA"/>
        </w:rPr>
        <w:t>ого</w:t>
      </w:r>
      <w:r w:rsidRPr="00523D1A">
        <w:rPr>
          <w:rFonts w:ascii="Times New Roman" w:eastAsia="Calibri" w:hAnsi="Times New Roman" w:cs="Times New Roman"/>
          <w:color w:val="auto"/>
          <w:sz w:val="28"/>
          <w:szCs w:val="28"/>
          <w:lang w:val="uk-UA" w:bidi="ar-SA"/>
        </w:rPr>
        <w:t xml:space="preserve"> план</w:t>
      </w:r>
      <w:r w:rsidR="00F04B28">
        <w:rPr>
          <w:rFonts w:ascii="Times New Roman" w:eastAsia="Calibri" w:hAnsi="Times New Roman" w:cs="Times New Roman"/>
          <w:color w:val="auto"/>
          <w:sz w:val="28"/>
          <w:szCs w:val="28"/>
          <w:lang w:val="uk-UA" w:bidi="ar-SA"/>
        </w:rPr>
        <w:t>у</w:t>
      </w:r>
      <w:r w:rsidR="00282A61">
        <w:rPr>
          <w:rFonts w:ascii="Times New Roman" w:eastAsia="Calibri" w:hAnsi="Times New Roman" w:cs="Times New Roman"/>
          <w:color w:val="auto"/>
          <w:sz w:val="28"/>
          <w:szCs w:val="28"/>
          <w:lang w:val="uk-UA" w:bidi="ar-SA"/>
        </w:rPr>
        <w:t xml:space="preserve"> школи</w:t>
      </w:r>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w:t>
      </w:r>
      <w:r w:rsidR="006E1968">
        <w:rPr>
          <w:rFonts w:ascii="Times New Roman" w:eastAsia="Calibri" w:hAnsi="Times New Roman" w:cs="Times New Roman"/>
          <w:color w:val="auto"/>
          <w:sz w:val="28"/>
          <w:szCs w:val="28"/>
          <w:lang w:val="uk-UA" w:bidi="ar-SA"/>
        </w:rPr>
        <w:t xml:space="preserve">які </w:t>
      </w:r>
      <w:r w:rsidR="00F32663">
        <w:rPr>
          <w:rFonts w:ascii="Times New Roman" w:eastAsia="Calibri" w:hAnsi="Times New Roman" w:cs="Times New Roman"/>
          <w:color w:val="auto"/>
          <w:sz w:val="28"/>
          <w:szCs w:val="28"/>
          <w:lang w:val="uk-UA" w:bidi="ar-SA"/>
        </w:rPr>
        <w:t xml:space="preserve">створюються вчителями на основі </w:t>
      </w:r>
      <w:r w:rsidRPr="00523D1A">
        <w:rPr>
          <w:rFonts w:ascii="Times New Roman" w:eastAsia="Calibri" w:hAnsi="Times New Roman" w:cs="Times New Roman"/>
          <w:color w:val="auto"/>
          <w:sz w:val="28"/>
          <w:szCs w:val="28"/>
          <w:lang w:val="uk-UA" w:bidi="ar-SA"/>
        </w:rPr>
        <w:t xml:space="preserve"> навчальних програм, які мають гриф «Затверджено Міністерством освіти і науки України» і розміщені на офіційному веб-сайті МОН; </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форми організації освітнього процесу та інструменти системи внутрішнього забезпечення якості освіти;</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w:t>
      </w:r>
      <w:r w:rsidR="00190BAC">
        <w:rPr>
          <w:rFonts w:ascii="Times New Roman" w:eastAsia="Calibri" w:hAnsi="Times New Roman" w:cs="Times New Roman"/>
          <w:color w:val="auto"/>
          <w:sz w:val="28"/>
          <w:szCs w:val="28"/>
          <w:lang w:val="uk-UA" w:bidi="ar-SA"/>
        </w:rPr>
        <w:t>О</w:t>
      </w:r>
      <w:r w:rsidRPr="00523D1A">
        <w:rPr>
          <w:rFonts w:ascii="Times New Roman" w:eastAsia="Calibri" w:hAnsi="Times New Roman" w:cs="Times New Roman"/>
          <w:color w:val="auto"/>
          <w:sz w:val="28"/>
          <w:szCs w:val="28"/>
          <w:lang w:val="uk-UA" w:bidi="ar-SA"/>
        </w:rPr>
        <w:t xml:space="preserve">світньою програмою.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523D1A">
        <w:rPr>
          <w:rFonts w:ascii="Times New Roman" w:eastAsia="Calibri" w:hAnsi="Times New Roman" w:cs="Times New Roman"/>
          <w:color w:val="auto"/>
          <w:sz w:val="28"/>
          <w:szCs w:val="28"/>
          <w:lang w:val="uk-UA" w:bidi="ar-SA"/>
        </w:rPr>
        <w:t xml:space="preserve">. 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Детальний розподіл навчального навантаження на тиждень </w:t>
      </w:r>
      <w:r w:rsidRPr="00523D1A">
        <w:rPr>
          <w:rFonts w:ascii="Times New Roman" w:eastAsia="Calibri" w:hAnsi="Times New Roman" w:cs="Times New Roman"/>
          <w:sz w:val="28"/>
          <w:szCs w:val="28"/>
          <w:lang w:val="uk-UA" w:bidi="ar-SA"/>
        </w:rPr>
        <w:t>окресл</w:t>
      </w:r>
      <w:r w:rsidR="00190BAC">
        <w:rPr>
          <w:rFonts w:ascii="Times New Roman" w:eastAsia="Calibri" w:hAnsi="Times New Roman" w:cs="Times New Roman"/>
          <w:sz w:val="28"/>
          <w:szCs w:val="28"/>
          <w:lang w:val="uk-UA" w:bidi="ar-SA"/>
        </w:rPr>
        <w:t>юється</w:t>
      </w:r>
      <w:r w:rsidRPr="00523D1A">
        <w:rPr>
          <w:rFonts w:ascii="Times New Roman" w:eastAsia="Calibri" w:hAnsi="Times New Roman" w:cs="Times New Roman"/>
          <w:sz w:val="28"/>
          <w:szCs w:val="28"/>
          <w:lang w:val="uk-UA" w:bidi="ar-SA"/>
        </w:rPr>
        <w:t xml:space="preserve"> у </w:t>
      </w:r>
      <w:r w:rsidRPr="00523D1A">
        <w:rPr>
          <w:rFonts w:ascii="Times New Roman" w:eastAsia="Calibri" w:hAnsi="Times New Roman" w:cs="Times New Roman"/>
          <w:color w:val="auto"/>
          <w:sz w:val="28"/>
          <w:szCs w:val="28"/>
          <w:lang w:val="uk-UA" w:bidi="ar-SA"/>
        </w:rPr>
        <w:t>навчальн</w:t>
      </w:r>
      <w:r w:rsidR="00190BAC">
        <w:rPr>
          <w:rFonts w:ascii="Times New Roman" w:eastAsia="Calibri" w:hAnsi="Times New Roman" w:cs="Times New Roman"/>
          <w:color w:val="auto"/>
          <w:sz w:val="28"/>
          <w:szCs w:val="28"/>
          <w:lang w:val="uk-UA" w:bidi="ar-SA"/>
        </w:rPr>
        <w:t>ому</w:t>
      </w:r>
      <w:r w:rsidRPr="00523D1A">
        <w:rPr>
          <w:rFonts w:ascii="Times New Roman" w:eastAsia="Calibri" w:hAnsi="Times New Roman" w:cs="Times New Roman"/>
          <w:color w:val="auto"/>
          <w:sz w:val="28"/>
          <w:szCs w:val="28"/>
          <w:lang w:val="uk-UA" w:bidi="ar-SA"/>
        </w:rPr>
        <w:t xml:space="preserve"> план</w:t>
      </w:r>
      <w:r w:rsidR="00190BAC">
        <w:rPr>
          <w:rFonts w:ascii="Times New Roman" w:eastAsia="Calibri" w:hAnsi="Times New Roman" w:cs="Times New Roman"/>
          <w:color w:val="auto"/>
          <w:sz w:val="28"/>
          <w:szCs w:val="28"/>
          <w:lang w:val="uk-UA" w:bidi="ar-SA"/>
        </w:rPr>
        <w:t>і</w:t>
      </w:r>
      <w:r w:rsidR="00383F24">
        <w:rPr>
          <w:rFonts w:ascii="Times New Roman" w:eastAsia="Calibri" w:hAnsi="Times New Roman" w:cs="Times New Roman"/>
          <w:color w:val="auto"/>
          <w:sz w:val="28"/>
          <w:szCs w:val="28"/>
          <w:lang w:val="uk-UA" w:bidi="ar-SA"/>
        </w:rPr>
        <w:t xml:space="preserve"> </w:t>
      </w:r>
      <w:r w:rsidR="00DF4395">
        <w:rPr>
          <w:rFonts w:ascii="Times New Roman" w:eastAsia="Calibri" w:hAnsi="Times New Roman" w:cs="Times New Roman"/>
          <w:color w:val="auto"/>
          <w:sz w:val="28"/>
          <w:szCs w:val="28"/>
          <w:lang w:val="uk-UA" w:bidi="ar-SA"/>
        </w:rPr>
        <w:t>Полапівської ЗОШ І-ІІІ ступенів</w:t>
      </w:r>
      <w:r w:rsidRPr="00523D1A">
        <w:rPr>
          <w:rFonts w:ascii="Times New Roman" w:eastAsia="Calibri" w:hAnsi="Times New Roman" w:cs="Times New Roman"/>
          <w:color w:val="auto"/>
          <w:sz w:val="28"/>
          <w:szCs w:val="28"/>
          <w:lang w:val="uk-UA" w:bidi="ar-SA"/>
        </w:rPr>
        <w:t xml:space="preserve"> ІІ ступеня (далі –навчальний план). </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w:t>
      </w:r>
      <w:r w:rsidRPr="00523D1A">
        <w:rPr>
          <w:rFonts w:ascii="Times New Roman" w:eastAsia="Calibri" w:hAnsi="Times New Roman" w:cs="Times New Roman"/>
          <w:color w:val="auto"/>
          <w:sz w:val="28"/>
          <w:szCs w:val="28"/>
          <w:lang w:val="uk-UA" w:bidi="ar-SA"/>
        </w:rPr>
        <w:lastRenderedPageBreak/>
        <w:t>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w:t>
      </w:r>
      <w:r w:rsidR="00190BAC">
        <w:rPr>
          <w:rFonts w:ascii="Times New Roman" w:eastAsia="Calibri" w:hAnsi="Times New Roman" w:cs="Times New Roman"/>
          <w:color w:val="auto"/>
          <w:sz w:val="28"/>
          <w:szCs w:val="28"/>
          <w:lang w:val="uk-UA" w:bidi="ar-SA"/>
        </w:rPr>
        <w:t xml:space="preserve"> сформовану на державному рівні</w:t>
      </w:r>
      <w:r w:rsidRPr="00523D1A">
        <w:rPr>
          <w:rFonts w:ascii="Times New Roman" w:eastAsia="Calibri" w:hAnsi="Times New Roman" w:cs="Times New Roman"/>
          <w:color w:val="auto"/>
          <w:sz w:val="28"/>
          <w:szCs w:val="28"/>
          <w:lang w:val="uk-UA" w:bidi="ar-SA"/>
        </w:rPr>
        <w:t xml:space="preserve"> та варіативну складову.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Варіативна складова навчального плану закладу освіти визначається заклад</w:t>
      </w:r>
      <w:r w:rsidR="00190BAC">
        <w:rPr>
          <w:rFonts w:ascii="Times New Roman" w:eastAsia="Calibri" w:hAnsi="Times New Roman" w:cs="Times New Roman"/>
          <w:color w:val="auto"/>
          <w:sz w:val="28"/>
          <w:szCs w:val="28"/>
          <w:lang w:val="uk-UA" w:bidi="ar-SA"/>
        </w:rPr>
        <w:t>ом</w:t>
      </w:r>
      <w:r w:rsidRPr="00523D1A">
        <w:rPr>
          <w:rFonts w:ascii="Times New Roman" w:eastAsia="Calibri" w:hAnsi="Times New Roman" w:cs="Times New Roman"/>
          <w:color w:val="auto"/>
          <w:sz w:val="28"/>
          <w:szCs w:val="28"/>
          <w:lang w:val="uk-UA" w:bidi="ar-SA"/>
        </w:rPr>
        <w:t xml:space="preserve">  самостійно, враховуючи особливості організації освітнього процесу та індивідуальних освітніх потреб учнів, рівень навчально-методичного та кадрового забезпечення закладу і відображається в навчальн</w:t>
      </w:r>
      <w:r w:rsidR="00190BAC">
        <w:rPr>
          <w:rFonts w:ascii="Times New Roman" w:eastAsia="Calibri" w:hAnsi="Times New Roman" w:cs="Times New Roman"/>
          <w:color w:val="auto"/>
          <w:sz w:val="28"/>
          <w:szCs w:val="28"/>
          <w:lang w:val="uk-UA" w:bidi="ar-SA"/>
        </w:rPr>
        <w:t>ому плані</w:t>
      </w:r>
      <w:r w:rsidRPr="00523D1A">
        <w:rPr>
          <w:rFonts w:ascii="Times New Roman" w:eastAsia="Calibri" w:hAnsi="Times New Roman" w:cs="Times New Roman"/>
          <w:color w:val="auto"/>
          <w:sz w:val="28"/>
          <w:szCs w:val="28"/>
          <w:lang w:val="uk-UA" w:bidi="ar-SA"/>
        </w:rPr>
        <w:t xml:space="preserve">. </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Варіативна складованавчальних планів використовується на:</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заступником</w:t>
      </w:r>
      <w:r w:rsidR="002B6AC0">
        <w:rPr>
          <w:rFonts w:ascii="Times New Roman" w:eastAsia="Calibri" w:hAnsi="Times New Roman" w:cs="Times New Roman"/>
          <w:color w:val="auto"/>
          <w:sz w:val="28"/>
          <w:szCs w:val="28"/>
          <w:lang w:val="uk-UA" w:bidi="ar-SA"/>
        </w:rPr>
        <w:t xml:space="preserve"> директора з навчально-виховної роботи</w:t>
      </w:r>
      <w:r w:rsidRPr="00523D1A">
        <w:rPr>
          <w:rFonts w:ascii="Times New Roman" w:eastAsia="Calibri" w:hAnsi="Times New Roman" w:cs="Times New Roman"/>
          <w:color w:val="auto"/>
          <w:sz w:val="28"/>
          <w:szCs w:val="28"/>
          <w:lang w:val="uk-UA" w:bidi="ar-SA"/>
        </w:rPr>
        <w:t>. Вчитель зазначає проведені уроки у частині класного журналу, відведеного для предмета, на підсилення якого використано зазначені години;</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запровадження факультативів, курсів за вибором, що розширюють обрану закладом освіти спеціалізацію, чи світоглядного спрямування (</w:t>
      </w:r>
      <w:r w:rsidR="002B6AC0">
        <w:rPr>
          <w:rFonts w:ascii="Times New Roman" w:eastAsia="Calibri" w:hAnsi="Times New Roman" w:cs="Times New Roman"/>
          <w:color w:val="auto"/>
          <w:sz w:val="28"/>
          <w:szCs w:val="28"/>
          <w:lang w:val="uk-UA" w:bidi="ar-SA"/>
        </w:rPr>
        <w:t xml:space="preserve">християнська </w:t>
      </w:r>
      <w:r w:rsidRPr="00523D1A">
        <w:rPr>
          <w:rFonts w:ascii="Times New Roman" w:eastAsia="Calibri" w:hAnsi="Times New Roman" w:cs="Times New Roman"/>
          <w:color w:val="auto"/>
          <w:sz w:val="28"/>
          <w:szCs w:val="28"/>
          <w:lang w:val="uk-UA" w:bidi="ar-SA"/>
        </w:rPr>
        <w:t xml:space="preserve">етика,хореографія, </w:t>
      </w:r>
      <w:r w:rsidR="002B6AC0">
        <w:rPr>
          <w:rFonts w:ascii="Times New Roman" w:eastAsia="Calibri" w:hAnsi="Times New Roman" w:cs="Times New Roman"/>
          <w:color w:val="auto"/>
          <w:sz w:val="28"/>
          <w:szCs w:val="28"/>
          <w:lang w:val="uk-UA" w:bidi="ar-SA"/>
        </w:rPr>
        <w:t>фінансова грамотність</w:t>
      </w:r>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індивідуальні заняття та консультації.</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523D1A" w:rsidRPr="00523D1A" w:rsidRDefault="00852C4E" w:rsidP="00523D1A">
      <w:pPr>
        <w:widowControl/>
        <w:ind w:right="85" w:firstLine="709"/>
        <w:jc w:val="both"/>
        <w:rPr>
          <w:rFonts w:ascii="Calibri" w:eastAsia="Calibri" w:hAnsi="Calibri" w:cs="Times New Roman"/>
          <w:color w:val="auto"/>
          <w:sz w:val="22"/>
          <w:szCs w:val="22"/>
          <w:lang w:val="uk-UA" w:bidi="ar-SA"/>
        </w:rPr>
      </w:pPr>
      <w:r>
        <w:rPr>
          <w:rFonts w:ascii="Times New Roman" w:eastAsia="Calibri" w:hAnsi="Times New Roman" w:cs="Times New Roman"/>
          <w:b/>
          <w:bCs/>
          <w:color w:val="auto"/>
          <w:sz w:val="28"/>
          <w:szCs w:val="28"/>
          <w:lang w:val="uk-UA" w:bidi="ar-SA"/>
        </w:rPr>
        <w:t xml:space="preserve">Полапівський ліцей </w:t>
      </w:r>
      <w:r w:rsidR="004B1530">
        <w:rPr>
          <w:rFonts w:ascii="Times New Roman" w:eastAsia="Calibri" w:hAnsi="Times New Roman" w:cs="Times New Roman"/>
          <w:color w:val="auto"/>
          <w:sz w:val="28"/>
          <w:szCs w:val="28"/>
          <w:lang w:val="uk-UA" w:bidi="ar-SA"/>
        </w:rPr>
        <w:t xml:space="preserve">використовує </w:t>
      </w:r>
      <w:r w:rsidR="00DF4395">
        <w:rPr>
          <w:rFonts w:ascii="Times New Roman" w:eastAsia="Calibri" w:hAnsi="Times New Roman" w:cs="Times New Roman"/>
          <w:color w:val="auto"/>
          <w:sz w:val="28"/>
          <w:szCs w:val="28"/>
          <w:lang w:val="uk-UA" w:bidi="ar-SA"/>
        </w:rPr>
        <w:t xml:space="preserve">навчальний план, передбачений </w:t>
      </w:r>
      <w:r w:rsidR="00AE2F49">
        <w:rPr>
          <w:rFonts w:ascii="Times New Roman" w:eastAsia="Calibri" w:hAnsi="Times New Roman" w:cs="Times New Roman"/>
          <w:color w:val="auto"/>
          <w:sz w:val="28"/>
          <w:szCs w:val="28"/>
          <w:lang w:val="uk-UA" w:bidi="ar-SA"/>
        </w:rPr>
        <w:t>Т</w:t>
      </w:r>
      <w:r w:rsidR="004B1530">
        <w:rPr>
          <w:rFonts w:ascii="Times New Roman" w:eastAsia="Calibri" w:hAnsi="Times New Roman" w:cs="Times New Roman"/>
          <w:color w:val="auto"/>
          <w:sz w:val="28"/>
          <w:szCs w:val="28"/>
          <w:lang w:val="uk-UA" w:bidi="ar-SA"/>
        </w:rPr>
        <w:t xml:space="preserve">иповою освітньою програмою ІІ ступеня: </w:t>
      </w:r>
      <w:r w:rsidR="00AE2F49">
        <w:rPr>
          <w:rFonts w:ascii="Times New Roman" w:eastAsia="Calibri" w:hAnsi="Times New Roman" w:cs="Times New Roman"/>
          <w:color w:val="auto"/>
          <w:sz w:val="28"/>
          <w:szCs w:val="28"/>
          <w:lang w:val="uk-UA" w:bidi="ar-SA"/>
        </w:rPr>
        <w:t>н</w:t>
      </w:r>
      <w:r w:rsidR="004B1530" w:rsidRPr="00AE2F49">
        <w:rPr>
          <w:rFonts w:ascii="Times New Roman" w:eastAsia="Calibri" w:hAnsi="Times New Roman" w:cs="Times New Roman"/>
          <w:color w:val="auto"/>
          <w:sz w:val="28"/>
          <w:szCs w:val="28"/>
          <w:lang w:val="uk-UA" w:bidi="ar-SA"/>
        </w:rPr>
        <w:t>авчальний план закладів загальної середньої освіти з навчанням українською мовою</w:t>
      </w:r>
      <w:r w:rsidR="00AE2F49">
        <w:rPr>
          <w:rFonts w:ascii="Times New Roman" w:eastAsia="Calibri" w:hAnsi="Times New Roman" w:cs="Times New Roman"/>
          <w:color w:val="auto"/>
          <w:sz w:val="28"/>
          <w:szCs w:val="28"/>
          <w:lang w:val="uk-UA" w:bidi="ar-SA"/>
        </w:rPr>
        <w:t xml:space="preserve"> (таблиця 1до типової освітньої програми). Н</w:t>
      </w:r>
      <w:r w:rsidR="00523D1A" w:rsidRPr="00523D1A">
        <w:rPr>
          <w:rFonts w:ascii="Times New Roman" w:eastAsia="Calibri" w:hAnsi="Times New Roman" w:cs="Times New Roman"/>
          <w:color w:val="auto"/>
          <w:sz w:val="28"/>
          <w:szCs w:val="28"/>
          <w:lang w:val="uk-UA" w:bidi="ar-SA"/>
        </w:rPr>
        <w:t>авчальн</w:t>
      </w:r>
      <w:r w:rsidR="00DF4395">
        <w:rPr>
          <w:rFonts w:ascii="Times New Roman" w:eastAsia="Calibri" w:hAnsi="Times New Roman" w:cs="Times New Roman"/>
          <w:color w:val="auto"/>
          <w:sz w:val="28"/>
          <w:szCs w:val="28"/>
          <w:lang w:val="uk-UA" w:bidi="ar-SA"/>
        </w:rPr>
        <w:t>й</w:t>
      </w:r>
      <w:r w:rsidR="00523D1A" w:rsidRPr="00523D1A">
        <w:rPr>
          <w:rFonts w:ascii="Times New Roman" w:eastAsia="Calibri" w:hAnsi="Times New Roman" w:cs="Times New Roman"/>
          <w:color w:val="auto"/>
          <w:sz w:val="28"/>
          <w:szCs w:val="28"/>
          <w:lang w:val="uk-UA" w:bidi="ar-SA"/>
        </w:rPr>
        <w:t xml:space="preserve"> п</w:t>
      </w:r>
      <w:r w:rsidR="00DF4395">
        <w:rPr>
          <w:rFonts w:ascii="Times New Roman" w:eastAsia="Calibri" w:hAnsi="Times New Roman" w:cs="Times New Roman"/>
          <w:color w:val="auto"/>
          <w:sz w:val="28"/>
          <w:szCs w:val="28"/>
          <w:lang w:val="uk-UA" w:bidi="ar-SA"/>
        </w:rPr>
        <w:t>лан</w:t>
      </w:r>
      <w:r w:rsidR="00383F24">
        <w:rPr>
          <w:rFonts w:ascii="Times New Roman" w:eastAsia="Calibri" w:hAnsi="Times New Roman" w:cs="Times New Roman"/>
          <w:color w:val="auto"/>
          <w:sz w:val="28"/>
          <w:szCs w:val="28"/>
          <w:lang w:val="uk-UA" w:bidi="ar-SA"/>
        </w:rPr>
        <w:t xml:space="preserve"> </w:t>
      </w:r>
      <w:r>
        <w:rPr>
          <w:rFonts w:ascii="Times New Roman" w:eastAsia="Calibri" w:hAnsi="Times New Roman" w:cs="Times New Roman"/>
          <w:b/>
          <w:bCs/>
          <w:color w:val="auto"/>
          <w:sz w:val="28"/>
          <w:szCs w:val="28"/>
          <w:lang w:val="uk-UA" w:bidi="ar-SA"/>
        </w:rPr>
        <w:t xml:space="preserve">Полапівського ліцею Рівненської сільської ради Любомльського району Волинської області </w:t>
      </w:r>
      <w:r w:rsidR="00523D1A" w:rsidRPr="00523D1A">
        <w:rPr>
          <w:rFonts w:ascii="Times New Roman" w:eastAsia="Calibri" w:hAnsi="Times New Roman" w:cs="Times New Roman"/>
          <w:color w:val="auto"/>
          <w:sz w:val="28"/>
          <w:szCs w:val="28"/>
          <w:lang w:val="uk-UA" w:bidi="ar-SA"/>
        </w:rPr>
        <w:t>містит</w:t>
      </w:r>
      <w:r w:rsidR="00AE2F49">
        <w:rPr>
          <w:rFonts w:ascii="Times New Roman" w:eastAsia="Calibri" w:hAnsi="Times New Roman" w:cs="Times New Roman"/>
          <w:color w:val="auto"/>
          <w:sz w:val="28"/>
          <w:szCs w:val="28"/>
          <w:lang w:val="uk-UA" w:bidi="ar-SA"/>
        </w:rPr>
        <w:t>ь</w:t>
      </w:r>
      <w:r w:rsidR="00523D1A" w:rsidRPr="00523D1A">
        <w:rPr>
          <w:rFonts w:ascii="Times New Roman" w:eastAsia="Calibri" w:hAnsi="Times New Roman" w:cs="Times New Roman"/>
          <w:color w:val="auto"/>
          <w:sz w:val="28"/>
          <w:szCs w:val="28"/>
          <w:lang w:val="uk-UA" w:bidi="ar-SA"/>
        </w:rPr>
        <w:t xml:space="preserve"> усі предмети інваріантної складової, передбач</w:t>
      </w:r>
      <w:r w:rsidR="00DF4395">
        <w:rPr>
          <w:rFonts w:ascii="Times New Roman" w:eastAsia="Calibri" w:hAnsi="Times New Roman" w:cs="Times New Roman"/>
          <w:color w:val="auto"/>
          <w:sz w:val="28"/>
          <w:szCs w:val="28"/>
          <w:lang w:val="uk-UA" w:bidi="ar-SA"/>
        </w:rPr>
        <w:t>ені обраним варіантом навчального  плану</w:t>
      </w:r>
      <w:r w:rsidR="00523D1A" w:rsidRPr="00523D1A">
        <w:rPr>
          <w:rFonts w:ascii="Times New Roman" w:eastAsia="Calibri" w:hAnsi="Times New Roman" w:cs="Times New Roman"/>
          <w:color w:val="auto"/>
          <w:sz w:val="28"/>
          <w:szCs w:val="28"/>
          <w:lang w:val="uk-UA" w:bidi="ar-SA"/>
        </w:rPr>
        <w:t xml:space="preserve"> Типової освітньої програми. </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Змістове наповнення предмета «Фізична культура» </w:t>
      </w:r>
      <w:r w:rsidR="00AE2F49">
        <w:rPr>
          <w:rFonts w:ascii="Times New Roman" w:eastAsia="Calibri" w:hAnsi="Times New Roman" w:cs="Times New Roman"/>
          <w:color w:val="auto"/>
          <w:sz w:val="28"/>
          <w:szCs w:val="28"/>
          <w:lang w:val="uk-UA" w:bidi="ar-SA"/>
        </w:rPr>
        <w:t>вчителі</w:t>
      </w:r>
      <w:r w:rsidRPr="00523D1A">
        <w:rPr>
          <w:rFonts w:ascii="Times New Roman" w:eastAsia="Calibri" w:hAnsi="Times New Roman" w:cs="Times New Roman"/>
          <w:color w:val="auto"/>
          <w:sz w:val="28"/>
          <w:szCs w:val="28"/>
          <w:lang w:val="uk-UA" w:bidi="ar-SA"/>
        </w:rPr>
        <w:t xml:space="preserve"> форму</w:t>
      </w:r>
      <w:r w:rsidR="00AE2F49">
        <w:rPr>
          <w:rFonts w:ascii="Times New Roman" w:eastAsia="Calibri" w:hAnsi="Times New Roman" w:cs="Times New Roman"/>
          <w:color w:val="auto"/>
          <w:sz w:val="28"/>
          <w:szCs w:val="28"/>
          <w:lang w:val="uk-UA" w:bidi="ar-SA"/>
        </w:rPr>
        <w:t>ють</w:t>
      </w:r>
      <w:r w:rsidRPr="00523D1A">
        <w:rPr>
          <w:rFonts w:ascii="Times New Roman" w:eastAsia="Calibri" w:hAnsi="Times New Roman" w:cs="Times New Roman"/>
          <w:color w:val="auto"/>
          <w:sz w:val="28"/>
          <w:szCs w:val="28"/>
          <w:lang w:val="uk-UA" w:bidi="ar-SA"/>
        </w:rPr>
        <w:t xml:space="preserve"> самостійно з варіативних модулів відповідно до статево-вікових особливостей учнів, їх інтересів, матеріально-техн</w:t>
      </w:r>
      <w:r w:rsidR="00AE2F49">
        <w:rPr>
          <w:rFonts w:ascii="Times New Roman" w:eastAsia="Calibri" w:hAnsi="Times New Roman" w:cs="Times New Roman"/>
          <w:color w:val="auto"/>
          <w:sz w:val="28"/>
          <w:szCs w:val="28"/>
          <w:lang w:val="uk-UA" w:bidi="ar-SA"/>
        </w:rPr>
        <w:t>ічної бази навчального закладу</w:t>
      </w:r>
      <w:r w:rsidRPr="00523D1A">
        <w:rPr>
          <w:rFonts w:ascii="Times New Roman" w:eastAsia="Calibri" w:hAnsi="Times New Roman" w:cs="Times New Roman"/>
          <w:color w:val="auto"/>
          <w:sz w:val="28"/>
          <w:szCs w:val="28"/>
          <w:lang w:val="uk-UA" w:bidi="ar-SA"/>
        </w:rPr>
        <w:t xml:space="preserve">. Через варіативні модулі можуть реалізовуватись не лише окремі види спорту, а й ритміка, хореографія, пластика, фітнес тощо. </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Гранична наповнюваність класів та тривалість уроків встановлюються відповідно до Закону України "Про загальну середню освіту". </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w:t>
      </w:r>
      <w:r w:rsidRPr="00523D1A">
        <w:rPr>
          <w:rFonts w:ascii="Times New Roman" w:eastAsia="Calibri" w:hAnsi="Times New Roman" w:cs="Times New Roman"/>
          <w:color w:val="auto"/>
          <w:sz w:val="28"/>
          <w:szCs w:val="28"/>
          <w:lang w:val="uk-UA" w:bidi="ar-SA"/>
        </w:rPr>
        <w:lastRenderedPageBreak/>
        <w:t>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Навчальн</w:t>
      </w:r>
      <w:r w:rsidR="002D7DB2">
        <w:rPr>
          <w:rFonts w:ascii="Times New Roman" w:eastAsia="Calibri" w:hAnsi="Times New Roman" w:cs="Times New Roman"/>
          <w:color w:val="auto"/>
          <w:sz w:val="28"/>
          <w:szCs w:val="28"/>
          <w:lang w:val="uk-UA" w:bidi="ar-SA"/>
        </w:rPr>
        <w:t xml:space="preserve">ий </w:t>
      </w:r>
      <w:r w:rsidRPr="00523D1A">
        <w:rPr>
          <w:rFonts w:ascii="Times New Roman" w:eastAsia="Calibri" w:hAnsi="Times New Roman" w:cs="Times New Roman"/>
          <w:color w:val="auto"/>
          <w:sz w:val="28"/>
          <w:szCs w:val="28"/>
          <w:lang w:val="uk-UA" w:bidi="ar-SA"/>
        </w:rPr>
        <w:t xml:space="preserve">план </w:t>
      </w:r>
      <w:r w:rsidR="002D7DB2">
        <w:rPr>
          <w:rFonts w:ascii="Times New Roman" w:eastAsia="Calibri" w:hAnsi="Times New Roman" w:cs="Times New Roman"/>
          <w:color w:val="auto"/>
          <w:sz w:val="28"/>
          <w:szCs w:val="28"/>
          <w:lang w:val="uk-UA" w:bidi="ar-SA"/>
        </w:rPr>
        <w:t xml:space="preserve">відповідає </w:t>
      </w:r>
      <w:r w:rsidRPr="00523D1A">
        <w:rPr>
          <w:rFonts w:ascii="Times New Roman" w:eastAsia="Calibri" w:hAnsi="Times New Roman" w:cs="Times New Roman"/>
          <w:color w:val="auto"/>
          <w:sz w:val="28"/>
          <w:szCs w:val="28"/>
          <w:lang w:val="uk-UA" w:bidi="ar-SA"/>
        </w:rPr>
        <w:t>робот</w:t>
      </w:r>
      <w:r w:rsidR="002D7DB2">
        <w:rPr>
          <w:rFonts w:ascii="Times New Roman" w:eastAsia="Calibri" w:hAnsi="Times New Roman" w:cs="Times New Roman"/>
          <w:color w:val="auto"/>
          <w:sz w:val="28"/>
          <w:szCs w:val="28"/>
          <w:lang w:val="uk-UA" w:bidi="ar-SA"/>
        </w:rPr>
        <w:t>і</w:t>
      </w:r>
      <w:r w:rsidRPr="00523D1A">
        <w:rPr>
          <w:rFonts w:ascii="Times New Roman" w:eastAsia="Calibri" w:hAnsi="Times New Roman" w:cs="Times New Roman"/>
          <w:color w:val="auto"/>
          <w:sz w:val="28"/>
          <w:szCs w:val="28"/>
          <w:lang w:val="uk-UA" w:bidi="ar-SA"/>
        </w:rPr>
        <w:t xml:space="preserve"> основної школи за 5-денним навчальним тижнем.</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Calibri" w:hAnsi="Times New Roman" w:cs="Times New Roman"/>
          <w:i/>
          <w:color w:val="auto"/>
          <w:sz w:val="28"/>
          <w:szCs w:val="28"/>
          <w:lang w:val="uk-UA" w:bidi="ar-SA"/>
        </w:rPr>
        <w:t>Очікувані результати навчання здобувачів освіти.</w:t>
      </w:r>
      <w:r w:rsidRPr="00523D1A">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sidRPr="00523D1A">
        <w:rPr>
          <w:rFonts w:ascii="Times New Roman" w:eastAsia="Calibri" w:hAnsi="Times New Roman" w:cs="Times New Roman"/>
          <w:color w:val="auto"/>
          <w:sz w:val="28"/>
          <w:szCs w:val="28"/>
          <w:lang w:val="uk-UA" w:bidi="ar-SA"/>
        </w:rPr>
        <w:t>Результати навчання повинні</w:t>
      </w:r>
      <w:r w:rsidRPr="00523D1A">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696"/>
      </w:tblGrid>
      <w:tr w:rsidR="00523D1A" w:rsidRPr="00523D1A" w:rsidTr="00AA1FA7">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lang w:val="uk-UA" w:bidi="ar-S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highlight w:val="white"/>
                <w:lang w:val="uk-UA" w:bidi="ar-SA"/>
              </w:rPr>
              <w:t>Компоненти</w:t>
            </w:r>
          </w:p>
        </w:tc>
      </w:tr>
      <w:tr w:rsidR="00523D1A" w:rsidRPr="008318D2"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23D1A">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523D1A">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523D1A" w:rsidRPr="008318D2"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Calibri" w:hAnsi="Times New Roman" w:cs="Times New Roman"/>
                <w:sz w:val="28"/>
                <w:szCs w:val="28"/>
                <w:lang w:val="uk-UA" w:bidi="ar-S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Calibri" w:hAnsi="Times New Roman" w:cs="Times New Roman"/>
                <w:sz w:val="28"/>
                <w:szCs w:val="28"/>
                <w:lang w:val="uk-UA" w:bidi="ar-SA"/>
              </w:rPr>
              <w:t xml:space="preserve">критично оцінювати інформацію та використовувати її для різних потреб; висловлювати свої думки, почуття та ставлення; адекватно </w:t>
            </w:r>
            <w:r w:rsidRPr="00523D1A">
              <w:rPr>
                <w:rFonts w:ascii="Times New Roman" w:eastAsia="Calibri" w:hAnsi="Times New Roman" w:cs="Times New Roman"/>
                <w:sz w:val="28"/>
                <w:szCs w:val="28"/>
                <w:lang w:val="uk-UA" w:bidi="ar-SA"/>
              </w:rPr>
              <w:lastRenderedPageBreak/>
              <w:t>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523D1A" w:rsidRPr="008318D2"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523D1A" w:rsidRPr="008318D2"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523D1A">
              <w:rPr>
                <w:rFonts w:ascii="Times New Roman" w:eastAsia="Times New Roman" w:hAnsi="Times New Roman" w:cs="Times New Roman"/>
                <w:color w:val="auto"/>
                <w:sz w:val="28"/>
                <w:szCs w:val="28"/>
                <w:lang w:val="uk-UA" w:bidi="ar-SA"/>
              </w:rPr>
              <w:t>; послуговуватися технологічними пристроями</w:t>
            </w:r>
            <w:r w:rsidRPr="00523D1A">
              <w:rPr>
                <w:rFonts w:ascii="Times New Roman" w:eastAsia="Times New Roman" w:hAnsi="Times New Roman" w:cs="Times New Roman"/>
                <w:color w:val="auto"/>
                <w:sz w:val="28"/>
                <w:szCs w:val="28"/>
                <w:highlight w:val="white"/>
                <w:lang w:val="uk-UA" w:bidi="ar-SA"/>
              </w:rPr>
              <w:t>.</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523D1A">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23D1A" w:rsidRPr="008318D2"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w:t>
            </w:r>
            <w:r w:rsidRPr="00523D1A">
              <w:rPr>
                <w:rFonts w:ascii="Times New Roman" w:eastAsia="Times New Roman" w:hAnsi="Times New Roman" w:cs="Times New Roman"/>
                <w:color w:val="auto"/>
                <w:sz w:val="28"/>
                <w:szCs w:val="28"/>
                <w:highlight w:val="white"/>
                <w:lang w:val="uk-UA" w:bidi="ar-SA"/>
              </w:rPr>
              <w:lastRenderedPageBreak/>
              <w:t>інформаційних технологій для ефективного розв’язування математичних задач.</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523D1A" w:rsidRPr="008318D2"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523D1A" w:rsidRPr="008318D2"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523D1A" w:rsidRPr="008318D2"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w:t>
            </w:r>
            <w:r w:rsidRPr="00523D1A">
              <w:rPr>
                <w:rFonts w:ascii="Times New Roman" w:eastAsia="Times New Roman" w:hAnsi="Times New Roman" w:cs="Times New Roman"/>
                <w:color w:val="auto"/>
                <w:sz w:val="28"/>
                <w:szCs w:val="28"/>
                <w:highlight w:val="white"/>
                <w:lang w:val="uk-UA" w:bidi="ar-SA"/>
              </w:rPr>
              <w:lastRenderedPageBreak/>
              <w:t>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523D1A" w:rsidRPr="008318D2"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 xml:space="preserve">Уміння: </w:t>
            </w:r>
            <w:r w:rsidRPr="00523D1A">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rFonts w:ascii="Times New Roman" w:eastAsia="Times New Roman" w:hAnsi="Times New Roman" w:cs="Times New Roman"/>
                <w:color w:val="auto"/>
                <w:sz w:val="28"/>
                <w:szCs w:val="28"/>
                <w:highlight w:val="white"/>
                <w:lang w:val="uk-UA" w:bidi="ar-SA"/>
              </w:rPr>
              <w:t>.</w:t>
            </w:r>
          </w:p>
          <w:p w:rsidR="00523D1A" w:rsidRPr="00523D1A" w:rsidRDefault="00523D1A" w:rsidP="00523D1A">
            <w:pPr>
              <w:widowControl/>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523D1A" w:rsidRPr="008318D2"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523D1A" w:rsidRPr="00523D1A" w:rsidRDefault="00523D1A" w:rsidP="00523D1A">
      <w:pPr>
        <w:widowControl/>
        <w:ind w:firstLine="709"/>
        <w:jc w:val="both"/>
        <w:rPr>
          <w:rFonts w:ascii="Times New Roman" w:eastAsia="Times New Roman" w:hAnsi="Times New Roman" w:cs="Arial"/>
          <w:sz w:val="28"/>
          <w:szCs w:val="28"/>
          <w:highlight w:val="white"/>
          <w:lang w:val="uk-UA" w:eastAsia="uk-UA" w:bidi="ar-SA"/>
        </w:rPr>
      </w:pPr>
      <w:r w:rsidRPr="00523D1A">
        <w:rPr>
          <w:rFonts w:ascii="Times New Roman" w:eastAsia="Arial" w:hAnsi="Times New Roman" w:cs="Times New Roman"/>
          <w:sz w:val="28"/>
          <w:szCs w:val="28"/>
          <w:highlight w:val="white"/>
          <w:lang w:val="uk-UA" w:eastAsia="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w:t>
      </w:r>
      <w:r w:rsidRPr="00523D1A">
        <w:rPr>
          <w:rFonts w:ascii="Times New Roman" w:eastAsia="Times New Roman" w:hAnsi="Times New Roman" w:cs="Arial"/>
          <w:sz w:val="28"/>
          <w:szCs w:val="28"/>
          <w:highlight w:val="white"/>
          <w:lang w:val="uk-UA" w:eastAsia="uk-UA" w:bidi="ar-SA"/>
        </w:rPr>
        <w:t>Наскрізні лінії є засобом інтеграції ключових і загальнопредметнихкомпетентностей,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предмети за вибором; </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роботу в проектах; </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523D1A" w:rsidRPr="00523D1A" w:rsidTr="00AA1FA7">
        <w:trPr>
          <w:trHeight w:val="20"/>
        </w:trPr>
        <w:tc>
          <w:tcPr>
            <w:tcW w:w="1668" w:type="dxa"/>
          </w:tcPr>
          <w:p w:rsidR="00523D1A" w:rsidRPr="00523D1A" w:rsidRDefault="00523D1A" w:rsidP="00523D1A">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lang w:val="uk-UA" w:bidi="ar-SA"/>
              </w:rPr>
              <w:t>Наскрізна лінія</w:t>
            </w:r>
          </w:p>
        </w:tc>
        <w:tc>
          <w:tcPr>
            <w:tcW w:w="8620" w:type="dxa"/>
          </w:tcPr>
          <w:p w:rsidR="00523D1A" w:rsidRPr="00523D1A" w:rsidRDefault="00523D1A" w:rsidP="00523D1A">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highlight w:val="white"/>
                <w:lang w:val="uk-UA" w:bidi="ar-SA"/>
              </w:rPr>
              <w:t>Коротка характеристика</w:t>
            </w:r>
          </w:p>
        </w:tc>
      </w:tr>
      <w:tr w:rsidR="00523D1A" w:rsidRPr="008318D2"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523D1A" w:rsidRPr="008318D2"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523D1A" w:rsidRPr="008318D2"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Здоров'я і безпека</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23D1A" w:rsidRPr="008318D2"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lastRenderedPageBreak/>
              <w:t>Підприємливість і фінансова грамотність</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23D1A" w:rsidRPr="00523D1A" w:rsidRDefault="00523D1A" w:rsidP="00523D1A">
            <w:pPr>
              <w:widowControl/>
              <w:ind w:firstLine="708"/>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23D1A" w:rsidRPr="00523D1A" w:rsidRDefault="00523D1A" w:rsidP="00523D1A">
      <w:pPr>
        <w:widowControl/>
        <w:jc w:val="both"/>
        <w:rPr>
          <w:rFonts w:ascii="Times New Roman" w:eastAsia="Times New Roman" w:hAnsi="Times New Roman" w:cs="Times New Roman"/>
          <w:color w:val="auto"/>
          <w:sz w:val="18"/>
          <w:szCs w:val="18"/>
          <w:highlight w:val="white"/>
          <w:lang w:val="uk-UA" w:bidi="ar-SA"/>
        </w:rPr>
      </w:pP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Вимоги до осіб, які можуть розпочинати здобуття базової середньої освіти.</w:t>
      </w:r>
      <w:r w:rsidRPr="00523D1A">
        <w:rPr>
          <w:rFonts w:ascii="Times New Roman" w:eastAsia="Calibri" w:hAnsi="Times New Roman" w:cs="Times New Roman"/>
          <w:color w:val="auto"/>
          <w:sz w:val="28"/>
          <w:szCs w:val="28"/>
          <w:lang w:val="uk-UA" w:bidi="ar-SA"/>
        </w:rPr>
        <w:t>Баз</w:t>
      </w:r>
      <w:r w:rsidR="002D7DB2">
        <w:rPr>
          <w:rFonts w:ascii="Times New Roman" w:eastAsia="Calibri" w:hAnsi="Times New Roman" w:cs="Times New Roman"/>
          <w:color w:val="auto"/>
          <w:sz w:val="28"/>
          <w:szCs w:val="28"/>
          <w:lang w:val="uk-UA" w:bidi="ar-SA"/>
        </w:rPr>
        <w:t xml:space="preserve">ова середня освіта здобувається </w:t>
      </w:r>
      <w:r w:rsidRPr="00523D1A">
        <w:rPr>
          <w:rFonts w:ascii="Times New Roman" w:eastAsia="Calibri" w:hAnsi="Times New Roman" w:cs="Times New Roman"/>
          <w:color w:val="auto"/>
          <w:sz w:val="28"/>
          <w:szCs w:val="28"/>
          <w:lang w:val="uk-UA" w:bidi="ar-SA"/>
        </w:rPr>
        <w:t xml:space="preserve">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базової середньої освіти за інших умов.</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Перелік освітніх галузей.</w:t>
      </w:r>
      <w:r w:rsidR="002D7DB2">
        <w:rPr>
          <w:rFonts w:ascii="Times New Roman" w:eastAsia="Calibri" w:hAnsi="Times New Roman" w:cs="Times New Roman"/>
          <w:color w:val="auto"/>
          <w:sz w:val="28"/>
          <w:szCs w:val="28"/>
          <w:lang w:val="uk-UA" w:bidi="ar-SA"/>
        </w:rPr>
        <w:t xml:space="preserve"> О</w:t>
      </w:r>
      <w:r w:rsidRPr="00523D1A">
        <w:rPr>
          <w:rFonts w:ascii="Times New Roman" w:eastAsia="Calibri" w:hAnsi="Times New Roman" w:cs="Times New Roman"/>
          <w:color w:val="auto"/>
          <w:sz w:val="28"/>
          <w:szCs w:val="28"/>
          <w:lang w:val="uk-UA" w:bidi="ar-SA"/>
        </w:rPr>
        <w:t>світню програму</w:t>
      </w:r>
      <w:r w:rsidR="00DF4395">
        <w:rPr>
          <w:rFonts w:ascii="Times New Roman" w:eastAsia="Calibri" w:hAnsi="Times New Roman" w:cs="Times New Roman"/>
          <w:color w:val="auto"/>
          <w:sz w:val="28"/>
          <w:szCs w:val="28"/>
          <w:lang w:val="uk-UA" w:bidi="ar-SA"/>
        </w:rPr>
        <w:t>Полапівсько</w:t>
      </w:r>
      <w:r w:rsidR="008318D2">
        <w:rPr>
          <w:rFonts w:ascii="Times New Roman" w:eastAsia="Calibri" w:hAnsi="Times New Roman" w:cs="Times New Roman"/>
          <w:color w:val="auto"/>
          <w:sz w:val="28"/>
          <w:szCs w:val="28"/>
          <w:lang w:val="uk-UA" w:bidi="ar-SA"/>
        </w:rPr>
        <w:t xml:space="preserve">го ліцею </w:t>
      </w:r>
      <w:r w:rsidRPr="00523D1A">
        <w:rPr>
          <w:rFonts w:ascii="Times New Roman" w:eastAsia="Calibri" w:hAnsi="Times New Roman" w:cs="Times New Roman"/>
          <w:color w:val="auto"/>
          <w:sz w:val="28"/>
          <w:szCs w:val="28"/>
          <w:lang w:val="uk-UA" w:bidi="ar-SA"/>
        </w:rPr>
        <w:t>укладено за такими освітніми галузями:</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Мови і літератури </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p w:rsidR="00523D1A" w:rsidRPr="00523D1A" w:rsidRDefault="00523D1A" w:rsidP="00523D1A">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p w:rsidR="00523D1A" w:rsidRPr="00523D1A" w:rsidRDefault="00523D1A" w:rsidP="00523D1A">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Логічна послідовність вивчення предметів</w:t>
      </w:r>
      <w:r w:rsidRPr="00523D1A">
        <w:rPr>
          <w:rFonts w:ascii="Times New Roman" w:eastAsia="Calibri" w:hAnsi="Times New Roman" w:cs="Times New Roman"/>
          <w:color w:val="auto"/>
          <w:sz w:val="28"/>
          <w:szCs w:val="28"/>
          <w:lang w:val="uk-UA" w:bidi="ar-SA"/>
        </w:rPr>
        <w:t xml:space="preserve"> розкривається у відповідних </w:t>
      </w:r>
      <w:r w:rsidRPr="00523D1A">
        <w:rPr>
          <w:rFonts w:ascii="Times New Roman" w:eastAsia="Calibri" w:hAnsi="Times New Roman" w:cs="Times New Roman"/>
          <w:i/>
          <w:color w:val="auto"/>
          <w:sz w:val="28"/>
          <w:szCs w:val="28"/>
          <w:lang w:val="uk-UA" w:bidi="ar-SA"/>
        </w:rPr>
        <w:t>навчальни</w:t>
      </w:r>
      <w:r w:rsidR="008318D2">
        <w:rPr>
          <w:rFonts w:ascii="Times New Roman" w:eastAsia="Calibri" w:hAnsi="Times New Roman" w:cs="Times New Roman"/>
          <w:i/>
          <w:color w:val="auto"/>
          <w:sz w:val="28"/>
          <w:szCs w:val="28"/>
          <w:lang w:val="uk-UA" w:bidi="ar-SA"/>
        </w:rPr>
        <w:t xml:space="preserve"> </w:t>
      </w:r>
      <w:r w:rsidRPr="00523D1A">
        <w:rPr>
          <w:rFonts w:ascii="Times New Roman" w:eastAsia="Calibri" w:hAnsi="Times New Roman" w:cs="Times New Roman"/>
          <w:i/>
          <w:color w:val="auto"/>
          <w:sz w:val="28"/>
          <w:szCs w:val="28"/>
          <w:lang w:val="uk-UA" w:bidi="ar-SA"/>
        </w:rPr>
        <w:t>хпрограмах</w:t>
      </w:r>
      <w:r w:rsidR="002D7DB2">
        <w:rPr>
          <w:rFonts w:ascii="Times New Roman" w:eastAsia="Calibri" w:hAnsi="Times New Roman" w:cs="Times New Roman"/>
          <w:color w:val="auto"/>
          <w:sz w:val="28"/>
          <w:szCs w:val="28"/>
          <w:lang w:val="uk-UA" w:bidi="ar-SA"/>
        </w:rPr>
        <w:t xml:space="preserve">, які створюються вчителями на основі </w:t>
      </w:r>
      <w:r w:rsidR="002D7DB2" w:rsidRPr="00523D1A">
        <w:rPr>
          <w:rFonts w:ascii="Times New Roman" w:eastAsia="Calibri" w:hAnsi="Times New Roman" w:cs="Times New Roman"/>
          <w:color w:val="auto"/>
          <w:sz w:val="28"/>
          <w:szCs w:val="28"/>
          <w:lang w:val="uk-UA" w:bidi="ar-SA"/>
        </w:rPr>
        <w:t xml:space="preserve"> навчальних програм, </w:t>
      </w:r>
      <w:r w:rsidR="002D7DB2">
        <w:rPr>
          <w:rFonts w:ascii="Times New Roman" w:eastAsia="Calibri" w:hAnsi="Times New Roman" w:cs="Times New Roman"/>
          <w:color w:val="auto"/>
          <w:sz w:val="28"/>
          <w:szCs w:val="28"/>
          <w:lang w:val="uk-UA" w:bidi="ar-SA"/>
        </w:rPr>
        <w:t>що</w:t>
      </w:r>
      <w:r w:rsidR="002D7DB2" w:rsidRPr="00523D1A">
        <w:rPr>
          <w:rFonts w:ascii="Times New Roman" w:eastAsia="Calibri" w:hAnsi="Times New Roman" w:cs="Times New Roman"/>
          <w:color w:val="auto"/>
          <w:sz w:val="28"/>
          <w:szCs w:val="28"/>
          <w:lang w:val="uk-UA" w:bidi="ar-SA"/>
        </w:rPr>
        <w:t xml:space="preserve"> мають гриф «Затверджено Міністерством освіти і науки України»</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523D1A">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формування компетентностей;</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розвитку компетентностей;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корекції основних компетентностей;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Times New Roman" w:hAnsi="Times New Roman" w:cs="Times New Roman"/>
          <w:color w:val="auto"/>
          <w:sz w:val="28"/>
          <w:szCs w:val="28"/>
          <w:lang w:val="uk-UA" w:eastAsia="uk-UA" w:bidi="ar-SA"/>
        </w:rPr>
        <w:t>комбінований урок</w:t>
      </w:r>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523D1A">
        <w:rPr>
          <w:rFonts w:ascii="Times New Roman" w:eastAsia="Times New Roman" w:hAnsi="Times New Roman" w:cs="Times New Roman"/>
          <w:color w:val="auto"/>
          <w:sz w:val="28"/>
          <w:szCs w:val="28"/>
          <w:lang w:val="uk-UA" w:eastAsia="uk-UA" w:bidi="ar-SA"/>
        </w:rPr>
        <w:t xml:space="preserve">уроки-«суди», </w:t>
      </w:r>
      <w:r w:rsidRPr="00523D1A">
        <w:rPr>
          <w:rFonts w:ascii="Times New Roman" w:eastAsia="Calibri" w:hAnsi="Times New Roman" w:cs="Times New Roman"/>
          <w:color w:val="auto"/>
          <w:sz w:val="28"/>
          <w:szCs w:val="28"/>
          <w:lang w:val="uk-UA" w:bidi="ar-SA"/>
        </w:rPr>
        <w:t>урок-</w:t>
      </w:r>
      <w:r w:rsidRPr="00523D1A">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523D1A">
        <w:rPr>
          <w:rFonts w:ascii="Times New Roman" w:eastAsia="Calibri" w:hAnsi="Times New Roman" w:cs="Times New Roman"/>
          <w:color w:val="auto"/>
          <w:sz w:val="28"/>
          <w:szCs w:val="28"/>
          <w:lang w:val="uk-UA" w:bidi="ar-SA"/>
        </w:rPr>
        <w:t xml:space="preserve"> проблемний урок, відео-уроки тощо.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З метою </w:t>
      </w:r>
      <w:r w:rsidRPr="00523D1A">
        <w:rPr>
          <w:rFonts w:ascii="Times New Roman" w:eastAsia="Calibri" w:hAnsi="Times New Roman" w:cs="Times New Roman"/>
          <w:color w:val="auto"/>
          <w:sz w:val="28"/>
          <w:szCs w:val="28"/>
          <w:lang w:val="uk-UA" w:bidi="ar-SA"/>
        </w:rPr>
        <w:t>засвоєння нового матеріалу</w:t>
      </w:r>
      <w:r w:rsidRPr="00523D1A">
        <w:rPr>
          <w:rFonts w:ascii="Times New Roman" w:eastAsia="Times New Roman" w:hAnsi="Times New Roman" w:cs="Times New Roman"/>
          <w:color w:val="auto"/>
          <w:sz w:val="28"/>
          <w:szCs w:val="28"/>
          <w:lang w:val="uk-UA" w:eastAsia="uk-UA" w:bidi="ar-SA"/>
        </w:rPr>
        <w:t xml:space="preserve"> та </w:t>
      </w:r>
      <w:r w:rsidRPr="00523D1A">
        <w:rPr>
          <w:rFonts w:ascii="Times New Roman" w:eastAsia="Calibri" w:hAnsi="Times New Roman" w:cs="Times New Roman"/>
          <w:color w:val="auto"/>
          <w:sz w:val="28"/>
          <w:szCs w:val="28"/>
          <w:lang w:val="uk-UA" w:bidi="ar-SA"/>
        </w:rPr>
        <w:t>розвитку компетентностей</w:t>
      </w:r>
      <w:r w:rsidRPr="00523D1A">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Функцію </w:t>
      </w:r>
      <w:r w:rsidRPr="00523D1A">
        <w:rPr>
          <w:rFonts w:ascii="Times New Roman" w:eastAsia="Calibri" w:hAnsi="Times New Roman" w:cs="Times New Roman"/>
          <w:color w:val="auto"/>
          <w:sz w:val="28"/>
          <w:szCs w:val="28"/>
          <w:lang w:val="uk-UA" w:bidi="ar-SA"/>
        </w:rPr>
        <w:t>перевірки та/або оцінювання досягнення компетентностей</w:t>
      </w:r>
      <w:r w:rsidRPr="00523D1A">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t>Екскурсії</w:t>
      </w:r>
      <w:r w:rsidRPr="00523D1A">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523D1A">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523D1A">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кадрове забезпечення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якість проведення навчальних занять;</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моніторинг досягнення </w:t>
      </w:r>
      <w:r w:rsidRPr="00523D1A">
        <w:rPr>
          <w:rFonts w:ascii="Times New Roman" w:eastAsia="Times New Roman" w:hAnsi="Times New Roman" w:cs="Times New Roman"/>
          <w:color w:val="auto"/>
          <w:sz w:val="28"/>
          <w:szCs w:val="28"/>
          <w:lang w:val="uk-UA" w:eastAsia="uk-UA" w:bidi="ar-SA"/>
        </w:rPr>
        <w:t xml:space="preserve">учнями </w:t>
      </w:r>
      <w:r w:rsidRPr="00523D1A">
        <w:rPr>
          <w:rFonts w:ascii="Times New Roman" w:eastAsia="Calibri" w:hAnsi="Times New Roman" w:cs="Times New Roman"/>
          <w:color w:val="auto"/>
          <w:sz w:val="28"/>
          <w:szCs w:val="28"/>
          <w:lang w:val="uk-UA" w:bidi="ar-SA"/>
        </w:rPr>
        <w:t>результатів навчання (компетентностей).</w:t>
      </w:r>
    </w:p>
    <w:p w:rsidR="00523D1A" w:rsidRPr="00523D1A" w:rsidRDefault="00523D1A" w:rsidP="00523D1A">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оновлення методичної бази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lastRenderedPageBreak/>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523D1A">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Освітня програма </w:t>
      </w:r>
      <w:r w:rsidR="00852C4E">
        <w:rPr>
          <w:rFonts w:ascii="Times New Roman" w:eastAsia="Calibri" w:hAnsi="Times New Roman" w:cs="Times New Roman"/>
          <w:b/>
          <w:bCs/>
          <w:color w:val="auto"/>
          <w:sz w:val="28"/>
          <w:szCs w:val="28"/>
          <w:lang w:val="uk-UA" w:bidi="ar-SA"/>
        </w:rPr>
        <w:t>Полапівського ліцею Рівненської сільської ради</w:t>
      </w:r>
      <w:r w:rsidR="00852C4E">
        <w:rPr>
          <w:rFonts w:ascii="Times New Roman" w:eastAsia="Calibri" w:hAnsi="Times New Roman" w:cs="Times New Roman"/>
          <w:b/>
          <w:bCs/>
          <w:color w:val="auto"/>
          <w:sz w:val="28"/>
          <w:szCs w:val="28"/>
          <w:lang w:val="uk-UA" w:bidi="ar-SA"/>
        </w:rPr>
        <w:br/>
        <w:t xml:space="preserve">Любомльського району Волинської області </w:t>
      </w:r>
      <w:r w:rsidRPr="00523D1A">
        <w:rPr>
          <w:rFonts w:ascii="Times New Roman" w:eastAsia="Calibri" w:hAnsi="Times New Roman" w:cs="Times New Roman"/>
          <w:color w:val="auto"/>
          <w:sz w:val="28"/>
          <w:szCs w:val="28"/>
          <w:lang w:val="uk-UA" w:bidi="ar-SA"/>
        </w:rPr>
        <w:t>та перелік освітніх компонентів, що передбачені відповідною освітньою програмою, оприлюднюються на</w:t>
      </w:r>
      <w:r w:rsidR="00383F24">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 xml:space="preserve">веб-сайті </w:t>
      </w:r>
      <w:r w:rsidR="004C06DC">
        <w:rPr>
          <w:rFonts w:ascii="Times New Roman" w:eastAsia="Calibri" w:hAnsi="Times New Roman" w:cs="Times New Roman"/>
          <w:color w:val="auto"/>
          <w:sz w:val="28"/>
          <w:szCs w:val="28"/>
          <w:lang w:val="uk-UA" w:bidi="ar-SA"/>
        </w:rPr>
        <w:t>школи</w:t>
      </w:r>
    </w:p>
    <w:p w:rsidR="00BF7B92" w:rsidRPr="00523D1A" w:rsidRDefault="00523D1A" w:rsidP="004C06DC">
      <w:pPr>
        <w:widowControl/>
        <w:ind w:firstLine="709"/>
        <w:jc w:val="both"/>
        <w:rPr>
          <w:sz w:val="2"/>
          <w:szCs w:val="2"/>
          <w:lang w:val="uk-UA"/>
        </w:rPr>
      </w:pPr>
      <w:r w:rsidRPr="00523D1A">
        <w:rPr>
          <w:rFonts w:ascii="Times New Roman" w:eastAsia="Calibri" w:hAnsi="Times New Roman" w:cs="Times New Roman"/>
          <w:color w:val="auto"/>
          <w:sz w:val="28"/>
          <w:szCs w:val="28"/>
          <w:lang w:val="uk-UA" w:bidi="ar-SA"/>
        </w:rPr>
        <w:t xml:space="preserve">На основі </w:t>
      </w:r>
      <w:r w:rsidR="004C06DC">
        <w:rPr>
          <w:rFonts w:ascii="Times New Roman" w:eastAsia="Calibri" w:hAnsi="Times New Roman" w:cs="Times New Roman"/>
          <w:color w:val="auto"/>
          <w:sz w:val="28"/>
          <w:szCs w:val="28"/>
          <w:lang w:val="uk-UA" w:bidi="ar-SA"/>
        </w:rPr>
        <w:t>о</w:t>
      </w:r>
      <w:r w:rsidRPr="00523D1A">
        <w:rPr>
          <w:rFonts w:ascii="Times New Roman" w:eastAsia="Calibri" w:hAnsi="Times New Roman" w:cs="Times New Roman"/>
          <w:color w:val="auto"/>
          <w:sz w:val="28"/>
          <w:szCs w:val="28"/>
          <w:lang w:val="uk-UA" w:bidi="ar-SA"/>
        </w:rPr>
        <w:t xml:space="preserve">світньої програми </w:t>
      </w:r>
      <w:r w:rsidR="004C06DC">
        <w:rPr>
          <w:rFonts w:ascii="Times New Roman" w:eastAsia="Calibri" w:hAnsi="Times New Roman" w:cs="Times New Roman"/>
          <w:color w:val="auto"/>
          <w:sz w:val="28"/>
          <w:szCs w:val="28"/>
          <w:lang w:val="uk-UA" w:bidi="ar-SA"/>
        </w:rPr>
        <w:t>школи</w:t>
      </w:r>
      <w:r w:rsidR="00383F24">
        <w:rPr>
          <w:rFonts w:ascii="Times New Roman" w:eastAsia="Calibri" w:hAnsi="Times New Roman" w:cs="Times New Roman"/>
          <w:color w:val="auto"/>
          <w:sz w:val="28"/>
          <w:szCs w:val="28"/>
          <w:lang w:val="uk-UA" w:bidi="ar-SA"/>
        </w:rPr>
        <w:t xml:space="preserve"> </w:t>
      </w:r>
      <w:r w:rsidR="00D10927">
        <w:rPr>
          <w:rFonts w:ascii="Times New Roman" w:eastAsia="Calibri" w:hAnsi="Times New Roman" w:cs="Times New Roman"/>
          <w:color w:val="auto"/>
          <w:sz w:val="28"/>
          <w:szCs w:val="28"/>
          <w:lang w:val="uk-UA" w:bidi="ar-SA"/>
        </w:rPr>
        <w:t xml:space="preserve">на кожен навчальний рік </w:t>
      </w:r>
      <w:r w:rsidRPr="00523D1A">
        <w:rPr>
          <w:rFonts w:ascii="Times New Roman" w:eastAsia="Calibri" w:hAnsi="Times New Roman" w:cs="Times New Roman"/>
          <w:color w:val="auto"/>
          <w:sz w:val="28"/>
          <w:szCs w:val="28"/>
          <w:lang w:val="uk-UA" w:bidi="ar-SA"/>
        </w:rPr>
        <w:t>складає</w:t>
      </w:r>
      <w:r w:rsidR="004C06DC">
        <w:rPr>
          <w:rFonts w:ascii="Times New Roman" w:eastAsia="Calibri" w:hAnsi="Times New Roman" w:cs="Times New Roman"/>
          <w:color w:val="auto"/>
          <w:sz w:val="28"/>
          <w:szCs w:val="28"/>
          <w:lang w:val="uk-UA" w:bidi="ar-SA"/>
        </w:rPr>
        <w:t>ться</w:t>
      </w:r>
      <w:r w:rsidR="00D10927">
        <w:rPr>
          <w:rFonts w:ascii="Times New Roman" w:eastAsia="Calibri" w:hAnsi="Times New Roman" w:cs="Times New Roman"/>
          <w:color w:val="auto"/>
          <w:sz w:val="28"/>
          <w:szCs w:val="28"/>
          <w:lang w:val="uk-UA" w:bidi="ar-SA"/>
        </w:rPr>
        <w:t xml:space="preserve"> Робочий</w:t>
      </w:r>
      <w:r w:rsidR="004C06DC">
        <w:rPr>
          <w:rFonts w:ascii="Times New Roman" w:eastAsia="Calibri" w:hAnsi="Times New Roman" w:cs="Times New Roman"/>
          <w:color w:val="auto"/>
          <w:sz w:val="28"/>
          <w:szCs w:val="28"/>
          <w:lang w:val="uk-UA" w:bidi="ar-SA"/>
        </w:rPr>
        <w:t xml:space="preserve"> навчальний план </w:t>
      </w:r>
      <w:r w:rsidR="00852C4E">
        <w:rPr>
          <w:rFonts w:ascii="Times New Roman" w:eastAsia="Calibri" w:hAnsi="Times New Roman" w:cs="Times New Roman"/>
          <w:b/>
          <w:bCs/>
          <w:color w:val="auto"/>
          <w:sz w:val="28"/>
          <w:szCs w:val="28"/>
          <w:lang w:val="uk-UA" w:bidi="ar-SA"/>
        </w:rPr>
        <w:t>Полапівського ліцею Рівненської сільської ради</w:t>
      </w:r>
      <w:r w:rsidR="00852C4E">
        <w:rPr>
          <w:rFonts w:ascii="Times New Roman" w:eastAsia="Calibri" w:hAnsi="Times New Roman" w:cs="Times New Roman"/>
          <w:b/>
          <w:bCs/>
          <w:color w:val="auto"/>
          <w:sz w:val="28"/>
          <w:szCs w:val="28"/>
          <w:lang w:val="uk-UA" w:bidi="ar-SA"/>
        </w:rPr>
        <w:br/>
        <w:t>Любомльського району Волинської області</w:t>
      </w:r>
      <w:r w:rsidRPr="00523D1A">
        <w:rPr>
          <w:rFonts w:ascii="Times New Roman" w:eastAsia="Calibri" w:hAnsi="Times New Roman" w:cs="Times New Roman"/>
          <w:color w:val="auto"/>
          <w:sz w:val="28"/>
          <w:szCs w:val="28"/>
          <w:lang w:val="uk-UA" w:bidi="ar-SA"/>
        </w:rPr>
        <w:t>, що конкретизує організацію освітнього процесу.</w:t>
      </w:r>
    </w:p>
    <w:sectPr w:rsidR="00BF7B92" w:rsidRPr="00523D1A" w:rsidSect="00D10927">
      <w:type w:val="continuous"/>
      <w:pgSz w:w="11909" w:h="16840"/>
      <w:pgMar w:top="360" w:right="569" w:bottom="360" w:left="7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7D9" w:rsidRDefault="007477D9">
      <w:r>
        <w:separator/>
      </w:r>
    </w:p>
  </w:endnote>
  <w:endnote w:type="continuationSeparator" w:id="0">
    <w:p w:rsidR="007477D9" w:rsidRDefault="0074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61002BDF"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7D9" w:rsidRDefault="007477D9"/>
  </w:footnote>
  <w:footnote w:type="continuationSeparator" w:id="0">
    <w:p w:rsidR="007477D9" w:rsidRDefault="007477D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3"/>
  </w:num>
  <w:num w:numId="5">
    <w:abstractNumId w:val="0"/>
  </w:num>
  <w:num w:numId="6">
    <w:abstractNumId w:val="6"/>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BF7B92"/>
    <w:rsid w:val="001146B7"/>
    <w:rsid w:val="001207F7"/>
    <w:rsid w:val="00135FB7"/>
    <w:rsid w:val="00190BAC"/>
    <w:rsid w:val="00282A61"/>
    <w:rsid w:val="002B6AC0"/>
    <w:rsid w:val="002D7DB2"/>
    <w:rsid w:val="00303F29"/>
    <w:rsid w:val="00383F24"/>
    <w:rsid w:val="00384CFC"/>
    <w:rsid w:val="003B4FB5"/>
    <w:rsid w:val="00421BCD"/>
    <w:rsid w:val="00426E4E"/>
    <w:rsid w:val="004634D1"/>
    <w:rsid w:val="00490872"/>
    <w:rsid w:val="004B1530"/>
    <w:rsid w:val="004C06DC"/>
    <w:rsid w:val="004E286E"/>
    <w:rsid w:val="00500294"/>
    <w:rsid w:val="00523D1A"/>
    <w:rsid w:val="00576096"/>
    <w:rsid w:val="006E1968"/>
    <w:rsid w:val="007477D9"/>
    <w:rsid w:val="007F299E"/>
    <w:rsid w:val="008318D2"/>
    <w:rsid w:val="00852C4E"/>
    <w:rsid w:val="00867D1B"/>
    <w:rsid w:val="009B79DF"/>
    <w:rsid w:val="00A512D9"/>
    <w:rsid w:val="00A674C1"/>
    <w:rsid w:val="00AA1FA7"/>
    <w:rsid w:val="00AE2F49"/>
    <w:rsid w:val="00BC286D"/>
    <w:rsid w:val="00BF7B92"/>
    <w:rsid w:val="00C149B9"/>
    <w:rsid w:val="00D042DF"/>
    <w:rsid w:val="00D10927"/>
    <w:rsid w:val="00D27214"/>
    <w:rsid w:val="00DF4395"/>
    <w:rsid w:val="00E05CAC"/>
    <w:rsid w:val="00F04B28"/>
    <w:rsid w:val="00F3266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21BCD"/>
    <w:rPr>
      <w:color w:val="000000"/>
    </w:rPr>
  </w:style>
  <w:style w:type="paragraph" w:styleId="1">
    <w:name w:val="heading 1"/>
    <w:basedOn w:val="a"/>
    <w:next w:val="a"/>
    <w:link w:val="10"/>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21BCD"/>
    <w:rPr>
      <w:color w:val="0066CC"/>
      <w:u w:val="single"/>
    </w:rPr>
  </w:style>
  <w:style w:type="character" w:customStyle="1" w:styleId="10">
    <w:name w:val="Заголовок 1 Знак"/>
    <w:basedOn w:val="a0"/>
    <w:link w:val="1"/>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523D1A"/>
  </w:style>
  <w:style w:type="character" w:customStyle="1" w:styleId="a4">
    <w:name w:val="Основной текст Знак"/>
    <w:link w:val="a5"/>
    <w:semiHidden/>
    <w:rsid w:val="00523D1A"/>
    <w:rPr>
      <w:rFonts w:ascii="Times New Roman" w:eastAsia="Times New Roman" w:hAnsi="Times New Roman" w:cs="Times New Roman"/>
      <w:sz w:val="20"/>
      <w:lang w:eastAsia="uk-UA"/>
    </w:rPr>
  </w:style>
  <w:style w:type="paragraph" w:styleId="a5">
    <w:name w:val="Body Text"/>
    <w:basedOn w:val="a"/>
    <w:link w:val="a4"/>
    <w:semiHidden/>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59"/>
    <w:rsid w:val="00523D1A"/>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523D1A"/>
    <w:rPr>
      <w:rFonts w:ascii="Times New Roman" w:eastAsia="Times New Roman" w:hAnsi="Times New Roman" w:cs="Times New Roman"/>
      <w:szCs w:val="20"/>
      <w:lang w:eastAsia="ru-RU"/>
    </w:rPr>
  </w:style>
  <w:style w:type="paragraph" w:styleId="a9">
    <w:name w:val="Body Text Indent"/>
    <w:basedOn w:val="a"/>
    <w:link w:val="a8"/>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выноски Знак"/>
    <w:link w:val="ab"/>
    <w:uiPriority w:val="99"/>
    <w:semiHidden/>
    <w:rsid w:val="00523D1A"/>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iPriority w:val="99"/>
    <w:semiHidden/>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eastAsia="uk-UA"/>
    </w:rPr>
  </w:style>
  <w:style w:type="paragraph" w:customStyle="1" w:styleId="18">
    <w:name w:val="Абзац списка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3867</Words>
  <Characters>22044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User</cp:lastModifiedBy>
  <cp:revision>2</cp:revision>
  <dcterms:created xsi:type="dcterms:W3CDTF">2019-09-22T19:13:00Z</dcterms:created>
  <dcterms:modified xsi:type="dcterms:W3CDTF">2019-09-22T19:13:00Z</dcterms:modified>
</cp:coreProperties>
</file>