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66910" w14:textId="684F90C7" w:rsidR="001F69AD" w:rsidRPr="00C534DF" w:rsidRDefault="001F69AD" w:rsidP="00DE17D6">
      <w:pPr>
        <w:pStyle w:val="a8"/>
        <w:spacing w:after="160" w:line="259" w:lineRule="auto"/>
        <w:jc w:val="center"/>
        <w:rPr>
          <w:rFonts w:eastAsia="Trebuchet MS"/>
          <w:sz w:val="28"/>
          <w:szCs w:val="28"/>
        </w:rPr>
      </w:pPr>
      <w:r w:rsidRPr="004B5337">
        <w:rPr>
          <w:b/>
          <w:bCs/>
          <w:caps/>
          <w:sz w:val="28"/>
          <w:szCs w:val="28"/>
        </w:rPr>
        <w:t xml:space="preserve">Аналіз роботи </w:t>
      </w:r>
      <w:r>
        <w:rPr>
          <w:b/>
          <w:bCs/>
          <w:caps/>
          <w:sz w:val="28"/>
          <w:szCs w:val="28"/>
          <w:lang w:val="uk-UA"/>
        </w:rPr>
        <w:t>У</w:t>
      </w:r>
      <w:r w:rsidRPr="004B5337">
        <w:rPr>
          <w:b/>
          <w:bCs/>
          <w:caps/>
          <w:sz w:val="28"/>
          <w:szCs w:val="28"/>
          <w:lang w:val="uk-UA"/>
        </w:rPr>
        <w:t xml:space="preserve"> </w:t>
      </w:r>
      <w:r w:rsidRPr="004B5337">
        <w:rPr>
          <w:b/>
          <w:caps/>
          <w:sz w:val="28"/>
          <w:szCs w:val="28"/>
          <w:lang w:val="uk-UA"/>
        </w:rPr>
        <w:t>202</w:t>
      </w:r>
      <w:r w:rsidR="00DE17D6">
        <w:rPr>
          <w:b/>
          <w:caps/>
          <w:sz w:val="28"/>
          <w:szCs w:val="28"/>
          <w:lang w:val="uk-UA"/>
        </w:rPr>
        <w:t>4</w:t>
      </w:r>
      <w:r w:rsidRPr="004B5337">
        <w:rPr>
          <w:b/>
          <w:caps/>
          <w:sz w:val="28"/>
          <w:szCs w:val="28"/>
          <w:lang w:val="uk-UA"/>
        </w:rPr>
        <w:t>-</w:t>
      </w:r>
      <w:proofErr w:type="gramStart"/>
      <w:r w:rsidRPr="004B5337">
        <w:rPr>
          <w:b/>
          <w:caps/>
          <w:sz w:val="28"/>
          <w:szCs w:val="28"/>
          <w:lang w:val="uk-UA"/>
        </w:rPr>
        <w:t>202</w:t>
      </w:r>
      <w:r w:rsidR="00DE17D6">
        <w:rPr>
          <w:b/>
          <w:caps/>
          <w:sz w:val="28"/>
          <w:szCs w:val="28"/>
          <w:lang w:val="uk-UA"/>
        </w:rPr>
        <w:t>5</w:t>
      </w:r>
      <w:r w:rsidRPr="004B5337">
        <w:rPr>
          <w:b/>
          <w:caps/>
          <w:sz w:val="28"/>
          <w:szCs w:val="28"/>
          <w:lang w:val="uk-UA"/>
        </w:rPr>
        <w:t xml:space="preserve">  НАВЧАЛЬНОМУ</w:t>
      </w:r>
      <w:proofErr w:type="gramEnd"/>
      <w:r w:rsidRPr="004B5337">
        <w:rPr>
          <w:b/>
          <w:caps/>
          <w:sz w:val="28"/>
          <w:szCs w:val="28"/>
          <w:lang w:val="uk-UA"/>
        </w:rPr>
        <w:t xml:space="preserve"> РОЦІ</w:t>
      </w:r>
      <w:r w:rsidRPr="004B5337">
        <w:rPr>
          <w:b/>
          <w:bCs/>
          <w:caps/>
          <w:sz w:val="28"/>
          <w:szCs w:val="28"/>
          <w:lang w:val="uk-UA"/>
        </w:rPr>
        <w:t xml:space="preserve">  </w:t>
      </w:r>
      <w:r w:rsidRPr="004B5337">
        <w:rPr>
          <w:b/>
          <w:bCs/>
          <w:caps/>
          <w:sz w:val="28"/>
          <w:szCs w:val="28"/>
        </w:rPr>
        <w:t>за напрямами</w:t>
      </w:r>
      <w:r w:rsidRPr="004B5337">
        <w:rPr>
          <w:b/>
          <w:bCs/>
          <w:caps/>
          <w:sz w:val="28"/>
          <w:szCs w:val="28"/>
          <w:lang w:val="uk-UA"/>
        </w:rPr>
        <w:t xml:space="preserve"> ВСЗЯО</w:t>
      </w:r>
    </w:p>
    <w:p w14:paraId="58195A4F" w14:textId="77777777" w:rsidR="001F69AD" w:rsidRDefault="001F69AD" w:rsidP="001F69AD">
      <w:pPr>
        <w:pStyle w:val="aa"/>
        <w:spacing w:before="0" w:beforeAutospacing="0" w:after="160" w:afterAutospacing="0"/>
        <w:ind w:firstLine="36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своїй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звітного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адміністрація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педагогічні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керувалися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посадовими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обов’язками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основними</w:t>
      </w:r>
      <w:proofErr w:type="spell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правовими</w:t>
      </w:r>
      <w:proofErr w:type="spellEnd"/>
      <w:r>
        <w:rPr>
          <w:color w:val="000000"/>
          <w:sz w:val="28"/>
          <w:szCs w:val="28"/>
        </w:rPr>
        <w:t xml:space="preserve"> документами,  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регламентують</w:t>
      </w:r>
      <w:proofErr w:type="spellEnd"/>
      <w:r>
        <w:rPr>
          <w:color w:val="000000"/>
          <w:sz w:val="28"/>
          <w:szCs w:val="28"/>
        </w:rPr>
        <w:t xml:space="preserve"> роботу закладу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Конституцією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Законами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повну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основні</w:t>
      </w:r>
      <w:proofErr w:type="spellEnd"/>
      <w:r>
        <w:rPr>
          <w:color w:val="000000"/>
          <w:sz w:val="28"/>
          <w:szCs w:val="28"/>
        </w:rPr>
        <w:t xml:space="preserve"> засади </w:t>
      </w:r>
      <w:proofErr w:type="spellStart"/>
      <w:r>
        <w:rPr>
          <w:color w:val="000000"/>
          <w:sz w:val="28"/>
          <w:szCs w:val="28"/>
        </w:rPr>
        <w:t>мовної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Статутом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Правилами </w:t>
      </w:r>
      <w:proofErr w:type="spellStart"/>
      <w:r>
        <w:rPr>
          <w:color w:val="000000"/>
          <w:sz w:val="28"/>
          <w:szCs w:val="28"/>
        </w:rPr>
        <w:t>внутрішнього</w:t>
      </w:r>
      <w:proofErr w:type="spellEnd"/>
      <w:r>
        <w:rPr>
          <w:color w:val="000000"/>
          <w:sz w:val="28"/>
          <w:szCs w:val="28"/>
        </w:rPr>
        <w:t xml:space="preserve"> трудового </w:t>
      </w:r>
      <w:proofErr w:type="spellStart"/>
      <w:r>
        <w:rPr>
          <w:color w:val="000000"/>
          <w:sz w:val="28"/>
          <w:szCs w:val="28"/>
        </w:rPr>
        <w:t>розпорядку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чинними</w:t>
      </w:r>
      <w:proofErr w:type="spell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правовими</w:t>
      </w:r>
      <w:proofErr w:type="spellEnd"/>
      <w:r>
        <w:rPr>
          <w:color w:val="000000"/>
          <w:sz w:val="28"/>
          <w:szCs w:val="28"/>
        </w:rPr>
        <w:t xml:space="preserve"> документами у </w:t>
      </w:r>
      <w:proofErr w:type="spellStart"/>
      <w:r>
        <w:rPr>
          <w:color w:val="000000"/>
          <w:sz w:val="28"/>
          <w:szCs w:val="28"/>
        </w:rPr>
        <w:t>галузі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</w:p>
    <w:p w14:paraId="5FAA7E2F" w14:textId="02AE8BBF" w:rsidR="001F69AD" w:rsidRPr="00DE17D6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proofErr w:type="spellStart"/>
      <w:r>
        <w:rPr>
          <w:color w:val="111111"/>
          <w:sz w:val="28"/>
          <w:szCs w:val="28"/>
        </w:rPr>
        <w:t>Засновником</w:t>
      </w:r>
      <w:proofErr w:type="spellEnd"/>
      <w:r>
        <w:rPr>
          <w:color w:val="111111"/>
          <w:sz w:val="28"/>
          <w:szCs w:val="28"/>
        </w:rPr>
        <w:t xml:space="preserve"> </w:t>
      </w:r>
      <w:r w:rsidR="00DE17D6">
        <w:rPr>
          <w:color w:val="111111"/>
          <w:sz w:val="28"/>
          <w:szCs w:val="28"/>
          <w:lang w:val="uk-UA"/>
        </w:rPr>
        <w:t>ліцею</w:t>
      </w:r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Поляницька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сільська</w:t>
      </w:r>
      <w:proofErr w:type="spellEnd"/>
      <w:r>
        <w:rPr>
          <w:color w:val="111111"/>
          <w:sz w:val="28"/>
          <w:szCs w:val="28"/>
        </w:rPr>
        <w:t xml:space="preserve"> рада. Органом </w:t>
      </w:r>
      <w:proofErr w:type="spellStart"/>
      <w:r>
        <w:rPr>
          <w:color w:val="111111"/>
          <w:sz w:val="28"/>
          <w:szCs w:val="28"/>
        </w:rPr>
        <w:t>управління</w:t>
      </w:r>
      <w:proofErr w:type="spellEnd"/>
      <w:r>
        <w:rPr>
          <w:color w:val="111111"/>
          <w:sz w:val="28"/>
          <w:szCs w:val="28"/>
        </w:rPr>
        <w:t xml:space="preserve"> Закладу є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відділ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спорту Поляницької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сільської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ради</w:t>
      </w:r>
      <w:r w:rsidR="00DE17D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AB7CA16" w14:textId="77777777" w:rsidR="001F69AD" w:rsidRPr="002B6B5A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2B6B5A">
        <w:rPr>
          <w:color w:val="111111"/>
          <w:sz w:val="28"/>
          <w:szCs w:val="28"/>
          <w:lang w:val="uk-UA"/>
        </w:rPr>
        <w:t>Головною метою Закладу є забезпечення реалізації прав громадян на здобуття</w:t>
      </w:r>
      <w:r>
        <w:rPr>
          <w:color w:val="111111"/>
          <w:sz w:val="28"/>
          <w:szCs w:val="28"/>
        </w:rPr>
        <w:t> </w:t>
      </w:r>
      <w:r w:rsidRPr="002B6B5A">
        <w:rPr>
          <w:color w:val="111111"/>
          <w:sz w:val="28"/>
          <w:szCs w:val="28"/>
          <w:lang w:val="uk-UA"/>
        </w:rPr>
        <w:t xml:space="preserve"> початкової, базової та повної загальної</w:t>
      </w:r>
      <w:r>
        <w:rPr>
          <w:color w:val="111111"/>
          <w:sz w:val="28"/>
          <w:szCs w:val="28"/>
        </w:rPr>
        <w:t> </w:t>
      </w:r>
      <w:r w:rsidRPr="002B6B5A">
        <w:rPr>
          <w:color w:val="111111"/>
          <w:sz w:val="28"/>
          <w:szCs w:val="28"/>
          <w:lang w:val="uk-UA"/>
        </w:rPr>
        <w:t xml:space="preserve"> середньої освіти.</w:t>
      </w:r>
    </w:p>
    <w:p w14:paraId="67D06EE1" w14:textId="77777777" w:rsidR="001F69AD" w:rsidRPr="002B6B5A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2B6B5A">
        <w:rPr>
          <w:color w:val="111111"/>
          <w:sz w:val="28"/>
          <w:szCs w:val="28"/>
          <w:lang w:val="uk-UA"/>
        </w:rPr>
        <w:t>Управлінська діяльність здійснювалась відповідно до розробленої Стратегії розвитку закладу освіти, в якій чітко окреслено</w:t>
      </w:r>
      <w:r>
        <w:rPr>
          <w:color w:val="111111"/>
          <w:sz w:val="28"/>
          <w:szCs w:val="28"/>
        </w:rPr>
        <w:t> </w:t>
      </w:r>
      <w:r w:rsidRPr="002B6B5A">
        <w:rPr>
          <w:b/>
          <w:bCs/>
          <w:color w:val="111111"/>
          <w:sz w:val="28"/>
          <w:szCs w:val="28"/>
          <w:lang w:val="uk-UA"/>
        </w:rPr>
        <w:t>місію закладу</w:t>
      </w:r>
      <w:r>
        <w:rPr>
          <w:color w:val="111111"/>
          <w:sz w:val="28"/>
          <w:szCs w:val="28"/>
        </w:rPr>
        <w:t> </w:t>
      </w:r>
      <w:r w:rsidRPr="002B6B5A">
        <w:rPr>
          <w:color w:val="111111"/>
          <w:sz w:val="28"/>
          <w:szCs w:val="28"/>
          <w:lang w:val="uk-UA"/>
        </w:rPr>
        <w:t>– це безперервний процес підвищення ефективності освітнього процесу з одночасним урахуванням потреб суспільства, потреб особистості здобувача освіти. Цьому сприяє застосування новітніх досягнень педагогів та психології, використання інноваційних технологій навчання, комп’ютеризація освітнього процесу.</w:t>
      </w:r>
    </w:p>
    <w:p w14:paraId="423A931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Головними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завданнями</w:t>
      </w:r>
      <w:proofErr w:type="spellEnd"/>
      <w:r>
        <w:rPr>
          <w:color w:val="111111"/>
          <w:sz w:val="28"/>
          <w:szCs w:val="28"/>
        </w:rPr>
        <w:t xml:space="preserve"> Закладу є:</w:t>
      </w:r>
    </w:p>
    <w:p w14:paraId="5C2AB685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створення</w:t>
      </w:r>
      <w:proofErr w:type="spellEnd"/>
      <w:r>
        <w:rPr>
          <w:color w:val="111111"/>
          <w:sz w:val="28"/>
          <w:szCs w:val="28"/>
        </w:rPr>
        <w:t xml:space="preserve"> умов для </w:t>
      </w:r>
      <w:proofErr w:type="spellStart"/>
      <w:r>
        <w:rPr>
          <w:color w:val="111111"/>
          <w:sz w:val="28"/>
          <w:szCs w:val="28"/>
        </w:rPr>
        <w:t>здобуття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початкової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базової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середньої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рівні</w:t>
      </w:r>
      <w:proofErr w:type="spellEnd"/>
      <w:r>
        <w:rPr>
          <w:color w:val="111111"/>
          <w:sz w:val="28"/>
          <w:szCs w:val="28"/>
        </w:rPr>
        <w:t xml:space="preserve"> не </w:t>
      </w:r>
      <w:proofErr w:type="spellStart"/>
      <w:r>
        <w:rPr>
          <w:color w:val="111111"/>
          <w:sz w:val="28"/>
          <w:szCs w:val="28"/>
        </w:rPr>
        <w:t>нижчому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Державних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стандартів</w:t>
      </w:r>
      <w:proofErr w:type="spellEnd"/>
      <w:r>
        <w:rPr>
          <w:color w:val="111111"/>
          <w:sz w:val="28"/>
          <w:szCs w:val="28"/>
        </w:rPr>
        <w:t>;</w:t>
      </w:r>
    </w:p>
    <w:p w14:paraId="6DA8F73D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морально і </w:t>
      </w:r>
      <w:proofErr w:type="spellStart"/>
      <w:r>
        <w:rPr>
          <w:color w:val="111111"/>
          <w:sz w:val="28"/>
          <w:szCs w:val="28"/>
        </w:rPr>
        <w:t>фізично</w:t>
      </w:r>
      <w:proofErr w:type="spellEnd"/>
      <w:r>
        <w:rPr>
          <w:color w:val="111111"/>
          <w:sz w:val="28"/>
          <w:szCs w:val="28"/>
        </w:rPr>
        <w:t xml:space="preserve"> здорового </w:t>
      </w:r>
      <w:proofErr w:type="spellStart"/>
      <w:r>
        <w:rPr>
          <w:color w:val="111111"/>
          <w:sz w:val="28"/>
          <w:szCs w:val="28"/>
        </w:rPr>
        <w:t>покоління</w:t>
      </w:r>
      <w:proofErr w:type="spellEnd"/>
      <w:r>
        <w:rPr>
          <w:color w:val="111111"/>
          <w:sz w:val="28"/>
          <w:szCs w:val="28"/>
        </w:rPr>
        <w:t>;</w:t>
      </w:r>
    </w:p>
    <w:p w14:paraId="0621C0B8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природних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позитивних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нахилів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здібностей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обдарованості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творчого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мислення</w:t>
      </w:r>
      <w:proofErr w:type="spellEnd"/>
      <w:r>
        <w:rPr>
          <w:color w:val="111111"/>
          <w:sz w:val="28"/>
          <w:szCs w:val="28"/>
        </w:rPr>
        <w:t xml:space="preserve">, потреб і </w:t>
      </w:r>
      <w:proofErr w:type="spellStart"/>
      <w:r>
        <w:rPr>
          <w:color w:val="111111"/>
          <w:sz w:val="28"/>
          <w:szCs w:val="28"/>
        </w:rPr>
        <w:t>вміння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самовдосконалюватися</w:t>
      </w:r>
      <w:proofErr w:type="spellEnd"/>
      <w:r>
        <w:rPr>
          <w:color w:val="111111"/>
          <w:sz w:val="28"/>
          <w:szCs w:val="28"/>
        </w:rPr>
        <w:t>;</w:t>
      </w:r>
    </w:p>
    <w:p w14:paraId="57EB1980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позиції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власної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готовності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трудової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відповідальності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свої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дії</w:t>
      </w:r>
      <w:proofErr w:type="spellEnd"/>
      <w:r>
        <w:rPr>
          <w:color w:val="111111"/>
          <w:sz w:val="28"/>
          <w:szCs w:val="28"/>
        </w:rPr>
        <w:t>;</w:t>
      </w:r>
    </w:p>
    <w:p w14:paraId="713E285A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шанобливого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родини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народних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традицій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звичаїв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державної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мови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національних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>;</w:t>
      </w:r>
    </w:p>
    <w:p w14:paraId="789EF143" w14:textId="77777777" w:rsidR="001F69AD" w:rsidRDefault="001F69AD" w:rsidP="001F69AD">
      <w:pPr>
        <w:numPr>
          <w:ilvl w:val="0"/>
          <w:numId w:val="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свідомого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здоров’я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найвищої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цінності</w:t>
      </w:r>
      <w:proofErr w:type="spellEnd"/>
      <w:r>
        <w:rPr>
          <w:color w:val="111111"/>
          <w:sz w:val="28"/>
          <w:szCs w:val="28"/>
        </w:rPr>
        <w:t>.</w:t>
      </w:r>
    </w:p>
    <w:p w14:paraId="049A9F30" w14:textId="42465743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Ми завершили  202</w:t>
      </w:r>
      <w:r w:rsidR="00DE17D6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DE17D6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н. р.,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складний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тривожний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воєнний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приніс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чимало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викликів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труднощів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Разом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результативним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(як показав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управлінських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анкетувань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досліджень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>).</w:t>
      </w:r>
    </w:p>
    <w:p w14:paraId="3AD9B40D" w14:textId="5B88F1F8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Робота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202</w:t>
      </w:r>
      <w:r w:rsidR="00DE17D6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DE17D6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н. р.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стратегічними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ЗЗСО є:</w:t>
      </w:r>
    </w:p>
    <w:p w14:paraId="4CDD38B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1. 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Освітнє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Система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збереження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зміцнення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простору.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школа.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DD627E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Система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стандартів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потреб.</w:t>
      </w:r>
    </w:p>
    <w:p w14:paraId="7BC5140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 3. 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Педагогічна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кадрове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Концепції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НУШ.</w:t>
      </w:r>
    </w:p>
    <w:p w14:paraId="529DD48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4. 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Управлінські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процеси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Партнерство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іміджу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Розбудова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громадсько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-активного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Матеріально-технічне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0BEE978F" w14:textId="77777777" w:rsidR="001F69AD" w:rsidRDefault="001F69AD" w:rsidP="001F69AD">
      <w:pPr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14:paraId="5B3906FD" w14:textId="77777777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РОЗДІЛ І. </w:t>
      </w:r>
      <w:r>
        <w:rPr>
          <w:b/>
          <w:bCs/>
          <w:color w:val="C00000"/>
          <w:sz w:val="28"/>
          <w:szCs w:val="28"/>
          <w:shd w:val="clear" w:color="auto" w:fill="FFFFFF"/>
        </w:rPr>
        <w:t>ОСВІТНЄ СЕРЕДОВИЩЕ ЗАКЛАДУ ОСВІТИ</w:t>
      </w:r>
    </w:p>
    <w:p w14:paraId="35CE010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здорові, безпечні і комфортні умови навчання та праці</w:t>
      </w:r>
    </w:p>
    <w:p w14:paraId="3B0A8A0A" w14:textId="732B385A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Цей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рік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довелося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планувати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 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враховуючи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воєнний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стан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країні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Проте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незважаючи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труднощі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нам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вдалося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організувати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із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дотриманням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вимог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роботи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умовах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воєнного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стану:</w:t>
      </w:r>
      <w:r>
        <w:rPr>
          <w:rFonts w:ascii="Calibri" w:hAnsi="Calibri" w:cs="Calibri"/>
          <w:color w:val="111111"/>
          <w:sz w:val="22"/>
          <w:szCs w:val="22"/>
        </w:rPr>
        <w:t> 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забезпечи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здобуття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початкової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базової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охопи</w:t>
      </w:r>
      <w:proofErr w:type="spellEnd"/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л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усіх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здобувачів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зберег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контингент наших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1E5E7E5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Однією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важливих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є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комфортне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середовище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сукупність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умов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унеможливлюють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заподіяння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учасникам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фізичної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або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моральної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шкоди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середовище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закладу є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комфортним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учасників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Ми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постійно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працюємо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над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його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оновленням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покращенням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почуваються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захищено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Озеленення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території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створює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приємний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естетичний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фон.</w:t>
      </w:r>
    </w:p>
    <w:p w14:paraId="2A20DDB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забезпечується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комфортний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повітряно-тепловий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режим,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належне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освітлення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облаштування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утримання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санітарних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вузлів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дотримання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питного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режиму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інших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аспектів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комфорту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Учасники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знають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дотримуються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вимог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охорони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життєдіяльності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пожежної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знають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дотримуються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правил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поведінки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умовах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надзвичайних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ситуацій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проходять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інструктажі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даних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питань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Систематично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проводяться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бесіди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учнями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обізнані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правилами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поведінки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разі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нещасного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випадку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чи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раптового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погіршення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стану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здоров’я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учасників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вживають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необхідних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заходів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подібних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ситуаціях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49E68BB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lastRenderedPageBreak/>
        <w:t xml:space="preserve">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створено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використання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мережі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Інтернет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Формуються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навички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користування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мережею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учнями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Застосовуються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комп’ютерні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які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здійснюють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фільтрування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контенту.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освітньому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отримують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інформацію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безпечного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використання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мережі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викладання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предметів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курсів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)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відбувається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розвиток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умінь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знаходити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необхідну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інформацію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2C8B14AC" w14:textId="3E707F1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Проте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залишається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проблематичним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облаштування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входу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урахуванням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доступності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універсального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дизайну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До закладу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 (1-ий поверх)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практично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можуть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потрапити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дорослі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обмеженими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фізичними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можливостями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пандус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облаштовано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але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відсутні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спеціальні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поручні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санвузли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6EA4C38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заклад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повністю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оснащений системою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протипожежного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оповіщення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датчиками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протипожежної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сигналізації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різним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спектром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дії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Даний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пристрій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лише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забезпечує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цілодобовий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контроль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оповіщення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пожежною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безпекою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навчальному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але і став одним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із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засобів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спілкування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учасниками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умовах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воєнного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стану.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Адже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дає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можливість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передавати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повідомлення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про початок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Повітряної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тривоги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проводити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радіолінійки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тримати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постійний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зв'язок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учнями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педагогічними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разі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небезпеки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41ED0E7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Результати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анкетування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комфортного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перебування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наступні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:</w:t>
      </w:r>
    </w:p>
    <w:p w14:paraId="3E50ECEF" w14:textId="77777777" w:rsidR="001F69AD" w:rsidRDefault="001F69AD" w:rsidP="001F69AD">
      <w:pPr>
        <w:numPr>
          <w:ilvl w:val="0"/>
          <w:numId w:val="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88%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зазначили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їм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комфортно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12%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дуже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комфортно.</w:t>
      </w:r>
    </w:p>
    <w:p w14:paraId="419E506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 </w:t>
      </w:r>
      <w:r>
        <w:rPr>
          <w:b/>
          <w:bCs/>
          <w:caps/>
          <w:color w:val="0070C0"/>
          <w:sz w:val="28"/>
          <w:szCs w:val="28"/>
        </w:rPr>
        <w:t>Якість організації освітнього процесу, вдосконалення інформаційного простору</w:t>
      </w:r>
    </w:p>
    <w:p w14:paraId="717F9FD6" w14:textId="05C5969B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розпочався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структури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року  з 0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вересня 202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року по 0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червня 202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року.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заняття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були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організовані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розкладу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занять,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директором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ліцею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4823D0D3" w14:textId="59521F64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            Право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громадян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доступну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реалізується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шляхом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запровадження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різних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форм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навчалися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індивідуально</w:t>
      </w:r>
      <w:proofErr w:type="spellEnd"/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,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сімейн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домашн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) форм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і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зв’язку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перебуванням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учнів 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за кордоном.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Інклюзивна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форма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Це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забезпечує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право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кожної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дитини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доступ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210F00B3" w14:textId="0AA34993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Організація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1-4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, 5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-9, 10-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11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здійснювалась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за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планами.</w:t>
      </w:r>
    </w:p>
    <w:p w14:paraId="579AA8E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Організація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1-4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класах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здійснювалась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розробленими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керівництвом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Шияна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рішенням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наказом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Міністерства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науки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12.08.2022 № 743-22.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містить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інваріантну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складову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сформовану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державному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рівні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обов’язкову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всіх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загальноосвітніх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варіативну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 3-4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складений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lastRenderedPageBreak/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розробленою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керівництвом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Шияна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(Наказ МОН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12.08.2022 № 743-22).</w:t>
      </w:r>
    </w:p>
    <w:p w14:paraId="634E392C" w14:textId="50FD59AC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ступеня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були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складені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основі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  5-</w:t>
      </w:r>
      <w:r w:rsidR="00DE17D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7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затвердженою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наказом МОН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№235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19.02.2021 (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додаток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3,4),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-9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класів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складані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основі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ІІ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ступеня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наказом МОН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№405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20.04.2018 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ІІІ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ступеня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складено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Типової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загальної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середньої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ІІІ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ступеня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наказом МОН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№408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20.04.2018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р.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 </w:t>
      </w:r>
    </w:p>
    <w:p w14:paraId="4AF440F9" w14:textId="0F07348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Створено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належні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варіативності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вжиті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заходи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її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впровадження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процес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 202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-202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навчальному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році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був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організований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до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освітніх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робочого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плану і плану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роботи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метою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оптимальних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фізичного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інтелектуального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психологічного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соціального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особистості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здобувачів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досягнення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ними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рівня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відповідає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потенційним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можливостям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пізнавальним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інтересам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здібностям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Реалізація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інваріантної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варіативної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складових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здійснювалась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 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програмами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затвердженими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Міністерством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і науки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Варіативна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частина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робочого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плану в 202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/202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н. р.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була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спланована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враховуючи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побажання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запитів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кадрове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навчально-методичне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Години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варіативної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складової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використані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поглибленого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допрофільного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курсів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вибором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метою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якісної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</w:t>
      </w:r>
    </w:p>
    <w:p w14:paraId="176D713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Заклад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забезпечує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становлення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особистості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дитини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її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інтелектуальний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соціальний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фізичний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духовний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розвиток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. </w:t>
      </w:r>
      <w:r>
        <w:rPr>
          <w:color w:val="111111"/>
          <w:sz w:val="28"/>
          <w:szCs w:val="28"/>
        </w:rPr>
        <w:t>Курс «</w:t>
      </w:r>
      <w:proofErr w:type="spellStart"/>
      <w:r>
        <w:rPr>
          <w:color w:val="111111"/>
          <w:sz w:val="28"/>
          <w:szCs w:val="28"/>
        </w:rPr>
        <w:t>Основи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християнської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етики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має</w:t>
      </w:r>
      <w:proofErr w:type="spellEnd"/>
      <w:r>
        <w:rPr>
          <w:color w:val="111111"/>
          <w:sz w:val="28"/>
          <w:szCs w:val="28"/>
        </w:rPr>
        <w:t xml:space="preserve"> духовно-</w:t>
      </w:r>
      <w:proofErr w:type="spellStart"/>
      <w:r>
        <w:rPr>
          <w:color w:val="111111"/>
          <w:sz w:val="28"/>
          <w:szCs w:val="28"/>
        </w:rPr>
        <w:t>моральне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культурологічне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спрямування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орієнтований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категорій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моделювання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ситуацій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аналіз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поведінки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героїв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біблійних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розповідей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художніх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творів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дискусій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укладання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проєктів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доброчинності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 xml:space="preserve">. Курс не є уроком </w:t>
      </w:r>
      <w:proofErr w:type="spellStart"/>
      <w:r>
        <w:rPr>
          <w:color w:val="111111"/>
          <w:sz w:val="28"/>
          <w:szCs w:val="28"/>
        </w:rPr>
        <w:t>релігії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катехизацією</w:t>
      </w:r>
      <w:proofErr w:type="spellEnd"/>
      <w:r>
        <w:rPr>
          <w:color w:val="111111"/>
          <w:sz w:val="28"/>
          <w:szCs w:val="28"/>
        </w:rPr>
        <w:t xml:space="preserve">, не </w:t>
      </w:r>
      <w:proofErr w:type="spellStart"/>
      <w:r>
        <w:rPr>
          <w:color w:val="111111"/>
          <w:sz w:val="28"/>
          <w:szCs w:val="28"/>
        </w:rPr>
        <w:t>передбачає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залучення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релігійних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обрядів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Натомість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програмі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передбачена</w:t>
      </w:r>
      <w:proofErr w:type="spellEnd"/>
      <w:r>
        <w:rPr>
          <w:color w:val="111111"/>
          <w:sz w:val="28"/>
          <w:szCs w:val="28"/>
        </w:rPr>
        <w:t xml:space="preserve"> тематика </w:t>
      </w:r>
      <w:proofErr w:type="spellStart"/>
      <w:r>
        <w:rPr>
          <w:color w:val="111111"/>
          <w:sz w:val="28"/>
          <w:szCs w:val="28"/>
        </w:rPr>
        <w:t>міжрелігійних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діалогів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полікультурності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полірелігійності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суспільства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плюралізму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місця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цьому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християнства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Програма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Основи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християнської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етики</w:t>
      </w:r>
      <w:proofErr w:type="spellEnd"/>
      <w:r>
        <w:rPr>
          <w:color w:val="111111"/>
          <w:sz w:val="28"/>
          <w:szCs w:val="28"/>
        </w:rPr>
        <w:t xml:space="preserve">» є </w:t>
      </w:r>
      <w:proofErr w:type="spellStart"/>
      <w:r>
        <w:rPr>
          <w:color w:val="111111"/>
          <w:sz w:val="28"/>
          <w:szCs w:val="28"/>
        </w:rPr>
        <w:t>тематично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інтегрованою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Етичні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вивчаються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врахуванням</w:t>
      </w:r>
      <w:proofErr w:type="spellEnd"/>
      <w:r>
        <w:rPr>
          <w:color w:val="111111"/>
          <w:sz w:val="28"/>
          <w:szCs w:val="28"/>
        </w:rPr>
        <w:t xml:space="preserve"> норм </w:t>
      </w:r>
      <w:proofErr w:type="spellStart"/>
      <w:r>
        <w:rPr>
          <w:color w:val="111111"/>
          <w:sz w:val="28"/>
          <w:szCs w:val="28"/>
        </w:rPr>
        <w:t>вітчизняного</w:t>
      </w:r>
      <w:proofErr w:type="spellEnd"/>
      <w:r>
        <w:rPr>
          <w:color w:val="111111"/>
          <w:sz w:val="28"/>
          <w:szCs w:val="28"/>
        </w:rPr>
        <w:t xml:space="preserve"> права, </w:t>
      </w:r>
      <w:proofErr w:type="spellStart"/>
      <w:r>
        <w:rPr>
          <w:color w:val="111111"/>
          <w:sz w:val="28"/>
          <w:szCs w:val="28"/>
        </w:rPr>
        <w:t>духовної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спадщини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культурних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надбань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світу</w:t>
      </w:r>
      <w:proofErr w:type="spellEnd"/>
      <w:r>
        <w:rPr>
          <w:color w:val="111111"/>
          <w:sz w:val="28"/>
          <w:szCs w:val="28"/>
        </w:rPr>
        <w:t>. Метою курсу «</w:t>
      </w:r>
      <w:proofErr w:type="spellStart"/>
      <w:r>
        <w:rPr>
          <w:color w:val="111111"/>
          <w:sz w:val="28"/>
          <w:szCs w:val="28"/>
        </w:rPr>
        <w:t>Основи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християнської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етики</w:t>
      </w:r>
      <w:proofErr w:type="spellEnd"/>
      <w:r>
        <w:rPr>
          <w:color w:val="111111"/>
          <w:sz w:val="28"/>
          <w:szCs w:val="28"/>
        </w:rPr>
        <w:t xml:space="preserve">» є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загальнолюдських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уміння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обирати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аргументувати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вибір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керуватися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вчинках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моральними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критеріями</w:t>
      </w:r>
      <w:proofErr w:type="spellEnd"/>
      <w:r>
        <w:rPr>
          <w:color w:val="111111"/>
          <w:sz w:val="28"/>
          <w:szCs w:val="28"/>
        </w:rPr>
        <w:t>.</w:t>
      </w:r>
    </w:p>
    <w:p w14:paraId="5C9C2B62" w14:textId="0F5F2486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Кількісний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склад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у 2024-2025 </w:t>
      </w:r>
      <w:proofErr w:type="spellStart"/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н.р</w:t>
      </w:r>
      <w:proofErr w:type="spellEnd"/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станови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в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: 3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4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педагогічних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 з них: 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сумісників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, 1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мобілізований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та </w:t>
      </w:r>
      <w:r w:rsidR="00905DEF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20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технічних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.</w:t>
      </w:r>
    </w:p>
    <w:p w14:paraId="5008D2B7" w14:textId="7D888C7F" w:rsidR="009664E8" w:rsidRDefault="009664E8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</w:p>
    <w:p w14:paraId="7A82D20E" w14:textId="77777777" w:rsidR="009664E8" w:rsidRDefault="009664E8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14:paraId="6E392C7C" w14:textId="432A727C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lastRenderedPageBreak/>
        <w:t>Серед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  3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4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учителів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:</w:t>
      </w:r>
    </w:p>
    <w:p w14:paraId="4E76CCAC" w14:textId="0B7C7E0F" w:rsidR="009664E8" w:rsidRDefault="009664E8" w:rsidP="009664E8">
      <w:pPr>
        <w:pStyle w:val="aa"/>
        <w:spacing w:before="0" w:beforeAutospacing="0" w:after="160" w:afterAutospacing="0"/>
        <w:jc w:val="center"/>
        <w:rPr>
          <w:color w:val="111111"/>
          <w:spacing w:val="-8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1FCB999" wp14:editId="17690C9C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90184E3-FF48-4303-9096-466B3C122E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26C81BE" w14:textId="4DB52EC8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9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-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мають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кваліфікаційну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категорію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спеціаліст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вищої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категорії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становить 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26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%;</w:t>
      </w:r>
    </w:p>
    <w:p w14:paraId="37BA10B1" w14:textId="63DE2DB2" w:rsidR="001F69AD" w:rsidRDefault="00A94716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7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 – «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спеціаліст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першої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категорії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»  - </w:t>
      </w: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2</w:t>
      </w:r>
      <w:r w:rsidR="009664E8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1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% ;</w:t>
      </w:r>
    </w:p>
    <w:p w14:paraId="781F38C1" w14:textId="089AC3C0" w:rsidR="001F69AD" w:rsidRDefault="00A94716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4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«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спеціаліст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другої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категорії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» - </w:t>
      </w:r>
      <w:r w:rsidR="009664E8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12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%;</w:t>
      </w:r>
    </w:p>
    <w:p w14:paraId="60D137E0" w14:textId="1459FD1F" w:rsidR="001F69AD" w:rsidRDefault="00111E44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6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-   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спеціаліст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A94716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– 1</w:t>
      </w:r>
      <w:r w:rsidR="009664E8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8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%</w:t>
      </w:r>
    </w:p>
    <w:p w14:paraId="4D4E7555" w14:textId="5233B34C" w:rsidR="00853D35" w:rsidRPr="00853D35" w:rsidRDefault="00853D35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8 – без категорії </w:t>
      </w:r>
      <w:r w:rsidR="009664E8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– 24%</w:t>
      </w:r>
    </w:p>
    <w:p w14:paraId="41A324E5" w14:textId="77777777" w:rsidR="001F69AD" w:rsidRDefault="001F69AD" w:rsidP="00AF6B9C">
      <w:pPr>
        <w:pStyle w:val="aa"/>
        <w:spacing w:before="0" w:beforeAutospacing="0" w:after="160" w:afterAutospacing="0"/>
        <w:ind w:left="297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1  –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вчителі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педагогічне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вчитель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>-методист»;</w:t>
      </w:r>
    </w:p>
    <w:p w14:paraId="2ACB2D6D" w14:textId="31595AC8" w:rsidR="001F69AD" w:rsidRDefault="00AF6B9C" w:rsidP="00AF6B9C">
      <w:pPr>
        <w:pStyle w:val="aa"/>
        <w:spacing w:before="0" w:beforeAutospacing="0" w:after="160" w:afterAutospacing="0"/>
        <w:ind w:left="297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2 </w:t>
      </w:r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>звання</w:t>
      </w:r>
      <w:proofErr w:type="spellEnd"/>
      <w:r w:rsidR="001F69AD"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«старший учитель»</w:t>
      </w:r>
    </w:p>
    <w:p w14:paraId="5902F787" w14:textId="77777777" w:rsidR="00AF6B9C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всі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педагогічні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працівники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працюють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фахом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. </w:t>
      </w:r>
    </w:p>
    <w:p w14:paraId="4F9A65F8" w14:textId="247249AD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pacing w:val="-8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Наступного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року заклад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потребуватиме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AF6B9C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вчителя початкових класів 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>(1 ставка)</w:t>
      </w:r>
      <w:r w:rsidR="00AF6B9C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r w:rsidR="00AF6B9C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 xml:space="preserve">вчителя інформатики (1 ставка), соціального педагога,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керівник</w:t>
      </w:r>
      <w:proofErr w:type="spellEnd"/>
      <w:r w:rsidR="00AF6B9C">
        <w:rPr>
          <w:color w:val="111111"/>
          <w:spacing w:val="-8"/>
          <w:sz w:val="28"/>
          <w:szCs w:val="28"/>
          <w:bdr w:val="none" w:sz="0" w:space="0" w:color="auto" w:frame="1"/>
          <w:lang w:val="uk-UA"/>
        </w:rPr>
        <w:t>а</w:t>
      </w:r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гуртка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плавання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  (1 ставка),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сестри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pacing w:val="-8"/>
          <w:sz w:val="28"/>
          <w:szCs w:val="28"/>
          <w:bdr w:val="none" w:sz="0" w:space="0" w:color="auto" w:frame="1"/>
        </w:rPr>
        <w:t>медичної</w:t>
      </w:r>
      <w:proofErr w:type="spellEnd"/>
      <w:r>
        <w:rPr>
          <w:color w:val="111111"/>
          <w:spacing w:val="-8"/>
          <w:sz w:val="28"/>
          <w:szCs w:val="28"/>
          <w:bdr w:val="none" w:sz="0" w:space="0" w:color="auto" w:frame="1"/>
        </w:rPr>
        <w:t xml:space="preserve"> (1 ставка).</w:t>
      </w:r>
    </w:p>
    <w:p w14:paraId="4F814072" w14:textId="77777777" w:rsidR="009664E8" w:rsidRDefault="009664E8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14:paraId="0247DE77" w14:textId="77777777" w:rsidR="009664E8" w:rsidRDefault="001F69AD" w:rsidP="001F69AD">
      <w:pPr>
        <w:pStyle w:val="aa"/>
        <w:spacing w:before="0" w:beforeAutospacing="0" w:after="160" w:afterAutospacing="0"/>
        <w:jc w:val="both"/>
        <w:rPr>
          <w:b/>
          <w:bCs/>
          <w:color w:val="002060"/>
          <w:sz w:val="28"/>
          <w:szCs w:val="2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</w:p>
    <w:p w14:paraId="7146BDD9" w14:textId="2C92440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</w:rPr>
        <w:t> </w:t>
      </w:r>
      <w:r>
        <w:rPr>
          <w:b/>
          <w:bCs/>
          <w:caps/>
          <w:color w:val="0070C0"/>
          <w:sz w:val="28"/>
          <w:szCs w:val="28"/>
          <w:bdr w:val="none" w:sz="0" w:space="0" w:color="auto" w:frame="1"/>
        </w:rPr>
        <w:t>Формування інклюзивного, розвивального та мотивуючого до навчання освітнього простору</w:t>
      </w:r>
    </w:p>
    <w:p w14:paraId="7ECAD311" w14:textId="754D22CC" w:rsidR="00AF6B9C" w:rsidRPr="00E37153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Протягом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202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z w:val="28"/>
          <w:szCs w:val="28"/>
          <w:bdr w:val="none" w:sz="0" w:space="0" w:color="auto" w:frame="1"/>
        </w:rPr>
        <w:t>/202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року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заяв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висновк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ів</w:t>
      </w:r>
      <w:proofErr w:type="spellEnd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 xml:space="preserve"> ІРЦ</w:t>
      </w:r>
      <w:r>
        <w:rPr>
          <w:color w:val="111111"/>
          <w:sz w:val="28"/>
          <w:szCs w:val="28"/>
          <w:bdr w:val="none" w:sz="0" w:space="0" w:color="auto" w:frame="1"/>
        </w:rPr>
        <w:t xml:space="preserve">,  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було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організовано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інклюзивне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для 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нів</w:t>
      </w:r>
      <w:proofErr w:type="spellEnd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 xml:space="preserve"> у 2-х класах</w:t>
      </w:r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забезпечило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право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кожної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дитини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вільний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доступ до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Наявн</w:t>
      </w:r>
      <w:proofErr w:type="spellEnd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і</w:t>
      </w:r>
      <w:r>
        <w:rPr>
          <w:color w:val="111111"/>
          <w:sz w:val="28"/>
          <w:szCs w:val="28"/>
          <w:bdr w:val="none" w:sz="0" w:space="0" w:color="auto" w:frame="1"/>
        </w:rPr>
        <w:t xml:space="preserve"> посад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асистента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вчителя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(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ставки</w:t>
      </w:r>
      <w:r>
        <w:rPr>
          <w:color w:val="111111"/>
          <w:sz w:val="28"/>
          <w:szCs w:val="28"/>
          <w:bdr w:val="none" w:sz="0" w:space="0" w:color="auto" w:frame="1"/>
        </w:rPr>
        <w:t>),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 xml:space="preserve"> по договору -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інших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фахівців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(психолог, 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реабілітолог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),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які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забезпечують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ООП. </w:t>
      </w:r>
      <w:r w:rsidR="00E37153">
        <w:rPr>
          <w:color w:val="111111"/>
          <w:sz w:val="28"/>
          <w:szCs w:val="28"/>
          <w:bdr w:val="none" w:sz="0" w:space="0" w:color="auto" w:frame="1"/>
          <w:lang w:val="uk-UA"/>
        </w:rPr>
        <w:t>Але для проведення корекційно-</w:t>
      </w:r>
      <w:proofErr w:type="spellStart"/>
      <w:r w:rsidR="00E37153">
        <w:rPr>
          <w:color w:val="111111"/>
          <w:sz w:val="28"/>
          <w:szCs w:val="28"/>
          <w:bdr w:val="none" w:sz="0" w:space="0" w:color="auto" w:frame="1"/>
          <w:lang w:val="uk-UA"/>
        </w:rPr>
        <w:t>розвиткових</w:t>
      </w:r>
      <w:proofErr w:type="spellEnd"/>
      <w:r w:rsidR="00E37153">
        <w:rPr>
          <w:color w:val="111111"/>
          <w:sz w:val="28"/>
          <w:szCs w:val="28"/>
          <w:bdr w:val="none" w:sz="0" w:space="0" w:color="auto" w:frame="1"/>
          <w:lang w:val="uk-UA"/>
        </w:rPr>
        <w:t xml:space="preserve"> занять маємо потребу в логопеді.</w:t>
      </w:r>
    </w:p>
    <w:p w14:paraId="41EE171B" w14:textId="50B59003" w:rsidR="001F69AD" w:rsidRPr="00AF6B9C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802034">
        <w:rPr>
          <w:color w:val="111111"/>
          <w:sz w:val="28"/>
          <w:szCs w:val="28"/>
          <w:bdr w:val="none" w:sz="0" w:space="0" w:color="auto" w:frame="1"/>
          <w:lang w:val="uk-UA"/>
        </w:rPr>
        <w:lastRenderedPageBreak/>
        <w:t xml:space="preserve">Педагогічні працівники одним із напрямів підвищення кваліфікації обирають методики роботи з дітьми з ООП.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Забезпечується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психологічний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супровід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ООП. Створено команд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и</w:t>
      </w:r>
      <w:r>
        <w:rPr>
          <w:color w:val="111111"/>
          <w:sz w:val="28"/>
          <w:szCs w:val="28"/>
          <w:bdr w:val="none" w:sz="0" w:space="0" w:color="auto" w:frame="1"/>
        </w:rPr>
        <w:t xml:space="preserve"> психолого-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педагогічного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супроводу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</w:t>
      </w:r>
      <w:proofErr w:type="spellStart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особливими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освітніми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потребами.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Складено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індивідуальні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програми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ООП. Заклад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забезпечено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засобами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корекції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ІПР д</w:t>
      </w:r>
      <w:proofErr w:type="spellStart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наявна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ресурсна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кімната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Забезпечується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системна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комунікація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батьками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співпраця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фахівцями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інклюзивно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-ресурсного центру.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проводяться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регулярні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консультації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</w:t>
      </w:r>
      <w:proofErr w:type="spellStart"/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Батьки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беруть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участь </w:t>
      </w:r>
      <w:r w:rsidR="00AF6B9C">
        <w:rPr>
          <w:color w:val="111111"/>
          <w:sz w:val="28"/>
          <w:szCs w:val="28"/>
          <w:bdr w:val="none" w:sz="0" w:space="0" w:color="auto" w:frame="1"/>
          <w:lang w:val="uk-UA"/>
        </w:rPr>
        <w:t>в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засіданнях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команд психолого-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педагогічного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супроводу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65F9489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Створення простору інформаційної взаємодії та соціально-культурної комунікації учасників освітнього процесу</w:t>
      </w:r>
    </w:p>
    <w:p w14:paraId="2762A445" w14:textId="4A0B6DF9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Протягом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AF6B9C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AF6B9C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н. р.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увага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приділялася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адже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неможлива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простору,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комунікацій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впливом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глобальної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інформатизації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змінюються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мета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ліцею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вони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більше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особистісно-орієнтованими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зокрема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опрацювання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</w:t>
      </w:r>
      <w:proofErr w:type="spellEnd"/>
      <w:r w:rsidR="00AF6B9C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безпосередня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частина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простору</w:t>
      </w:r>
      <w:r w:rsidR="00AF6B9C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долучилась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вищеназваних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сучасному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масовому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доступі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доводиться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віднаходити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свою роль.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Друкована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книга все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відіграє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важливу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роль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але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цифрові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створюють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Тому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вже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бути просто пунктом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видачі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підручників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0E44B5A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Шкільна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поступово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трансформується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сучасний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інформаційно-методичний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центр,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поєднує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собі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розвивальну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дозвіллєву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.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консультування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Простір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максимально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зручний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інтегрованих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уроків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інформаційно-просвітницьких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неформального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спілкування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тощо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CF86455" w14:textId="45150600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У 202</w:t>
      </w:r>
      <w:r w:rsidR="00AF6B9C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AF6B9C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н. р.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працювала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такими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602E0D55" w14:textId="77777777" w:rsidR="001F69AD" w:rsidRDefault="001F69AD" w:rsidP="001F69AD">
      <w:pPr>
        <w:numPr>
          <w:ilvl w:val="0"/>
          <w:numId w:val="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естетичної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етичної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інтелектуальної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1C26AD7" w14:textId="77777777" w:rsidR="001F69AD" w:rsidRDefault="001F69AD" w:rsidP="001F69AD">
      <w:pPr>
        <w:numPr>
          <w:ilvl w:val="0"/>
          <w:numId w:val="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патріотичне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A89A8B2" w14:textId="77777777" w:rsidR="001F69AD" w:rsidRDefault="001F69AD" w:rsidP="001F69AD">
      <w:pPr>
        <w:numPr>
          <w:ilvl w:val="0"/>
          <w:numId w:val="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літературою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0E19B8C4" w14:textId="77777777" w:rsidR="001F69AD" w:rsidRDefault="001F69AD" w:rsidP="001F69AD">
      <w:pPr>
        <w:numPr>
          <w:ilvl w:val="0"/>
          <w:numId w:val="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0BD1F3AC" w14:textId="77777777" w:rsidR="001F69AD" w:rsidRDefault="001F69AD" w:rsidP="001F69AD">
      <w:pPr>
        <w:numPr>
          <w:ilvl w:val="0"/>
          <w:numId w:val="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пошук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шляхів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комплектування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07DD75E" w14:textId="371FE9E5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Протягом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проведено ряд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проводилися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екскурсії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початкової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організовувалися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книжково-ілюстративні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виставки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знаменних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пам’ятних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дат,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різноманітні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бесіди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6BBE85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Були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наступні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виставки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1EC9ED71" w14:textId="6157C3E2" w:rsidR="00105186" w:rsidRPr="00105186" w:rsidRDefault="00105186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lang w:val="uk-UA"/>
        </w:rPr>
        <w:t>до Дня козацтва;</w:t>
      </w:r>
    </w:p>
    <w:p w14:paraId="31CE5955" w14:textId="7639B461" w:rsidR="001F69AD" w:rsidRDefault="001F69AD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Дня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пам’яті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жертв Голодомору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репресій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445DD08" w14:textId="195A7A87" w:rsidR="001F69AD" w:rsidRPr="00105186" w:rsidRDefault="001F69AD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r w:rsidR="00105186">
        <w:rPr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писемності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3F1B4936" w14:textId="7F02AE42" w:rsidR="00105186" w:rsidRPr="00105186" w:rsidRDefault="00105186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До дня миру;</w:t>
      </w:r>
    </w:p>
    <w:p w14:paraId="24E40F2B" w14:textId="24720EC6" w:rsidR="00105186" w:rsidRPr="00105186" w:rsidRDefault="00105186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До тижня толерантності;</w:t>
      </w:r>
    </w:p>
    <w:p w14:paraId="46AD92ED" w14:textId="18E4DB48" w:rsidR="00105186" w:rsidRPr="00105186" w:rsidRDefault="00105186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До тижня історії;</w:t>
      </w:r>
    </w:p>
    <w:p w14:paraId="282065C6" w14:textId="77777777" w:rsidR="001F69AD" w:rsidRDefault="001F69AD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«Не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дамо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СНІДу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шанс»;</w:t>
      </w:r>
    </w:p>
    <w:p w14:paraId="7DED2E73" w14:textId="77777777" w:rsidR="001F69AD" w:rsidRDefault="001F69AD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«Ми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чуємо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тебе Кобзарю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крізь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століття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>»;</w:t>
      </w:r>
    </w:p>
    <w:p w14:paraId="432CA7CC" w14:textId="3A2A9A56" w:rsidR="00105186" w:rsidRPr="00105186" w:rsidRDefault="001F69AD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дня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народження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Г. Сковороди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</w:t>
      </w:r>
      <w:r w:rsidR="00105186">
        <w:rPr>
          <w:color w:val="000000"/>
          <w:sz w:val="28"/>
          <w:szCs w:val="28"/>
          <w:shd w:val="clear" w:color="auto" w:fill="FFFFFF"/>
          <w:lang w:val="uk-UA"/>
        </w:rPr>
        <w:t>их</w:t>
      </w:r>
      <w:proofErr w:type="spellEnd"/>
      <w:r w:rsidR="00105186">
        <w:rPr>
          <w:color w:val="000000"/>
          <w:sz w:val="28"/>
          <w:szCs w:val="28"/>
          <w:shd w:val="clear" w:color="auto" w:fill="FFFFFF"/>
          <w:lang w:val="uk-UA"/>
        </w:rPr>
        <w:t xml:space="preserve"> визначних осіб;</w:t>
      </w:r>
    </w:p>
    <w:p w14:paraId="0F6FBB00" w14:textId="072D5773" w:rsidR="00105186" w:rsidRPr="00105186" w:rsidRDefault="00105186" w:rsidP="001F69AD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До дня Соборності, Героїв Крут;</w:t>
      </w:r>
    </w:p>
    <w:p w14:paraId="3BF714C3" w14:textId="62019013" w:rsidR="001F69AD" w:rsidRPr="00CC2873" w:rsidRDefault="00105186" w:rsidP="00105186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«Для нас </w:t>
      </w:r>
      <w:r>
        <w:rPr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еремога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окрилене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слово»</w:t>
      </w:r>
      <w:r w:rsidR="001F69AD" w:rsidRPr="00105186">
        <w:rPr>
          <w:color w:val="000000"/>
          <w:sz w:val="28"/>
          <w:szCs w:val="28"/>
          <w:shd w:val="clear" w:color="auto" w:fill="FFFFFF"/>
        </w:rPr>
        <w:t> </w:t>
      </w:r>
    </w:p>
    <w:p w14:paraId="710102D0" w14:textId="4599BC87" w:rsidR="00CC2873" w:rsidRPr="00105186" w:rsidRDefault="00CC2873" w:rsidP="00105186">
      <w:pPr>
        <w:numPr>
          <w:ilvl w:val="0"/>
          <w:numId w:val="1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До Тижня інклюзивного навчання</w:t>
      </w:r>
    </w:p>
    <w:p w14:paraId="10E44ED1" w14:textId="0243015F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Всеукраїнського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проводились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екскурсії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наших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читачів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першокласників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Також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рамках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свята проходила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Подаруй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книгу», в рамках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наша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поповнилась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цікавими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новинками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молодших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школярів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F9850CF" w14:textId="40A64B6F" w:rsidR="00105186" w:rsidRDefault="00105186" w:rsidP="00105186">
      <w:pPr>
        <w:pStyle w:val="aa"/>
        <w:spacing w:before="0" w:beforeAutospacing="0" w:after="160" w:afterAutospacing="0"/>
        <w:ind w:firstLine="85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 лютому 2025 року Поляницький ліцей відвідала </w:t>
      </w:r>
      <w:r w:rsidR="00944DC0">
        <w:rPr>
          <w:color w:val="000000"/>
          <w:sz w:val="28"/>
          <w:szCs w:val="28"/>
          <w:shd w:val="clear" w:color="auto" w:fill="FFFFFF"/>
          <w:lang w:val="uk-UA"/>
        </w:rPr>
        <w:t xml:space="preserve">Галина Анатоліївна </w:t>
      </w:r>
      <w:proofErr w:type="spellStart"/>
      <w:r w:rsidR="00944DC0">
        <w:rPr>
          <w:color w:val="000000"/>
          <w:sz w:val="28"/>
          <w:szCs w:val="28"/>
          <w:shd w:val="clear" w:color="auto" w:fill="FFFFFF"/>
          <w:lang w:val="uk-UA"/>
        </w:rPr>
        <w:t>Коломоєць</w:t>
      </w:r>
      <w:proofErr w:type="spellEnd"/>
      <w:r w:rsidR="00944DC0">
        <w:rPr>
          <w:color w:val="000000"/>
          <w:sz w:val="28"/>
          <w:szCs w:val="28"/>
          <w:shd w:val="clear" w:color="auto" w:fill="FFFFFF"/>
          <w:lang w:val="uk-UA"/>
        </w:rPr>
        <w:t xml:space="preserve">, заступник директора Інституту модернізації освіти та керівники </w:t>
      </w:r>
      <w:proofErr w:type="spellStart"/>
      <w:r w:rsidR="00944DC0"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944DC0">
        <w:rPr>
          <w:color w:val="000000"/>
          <w:sz w:val="28"/>
          <w:szCs w:val="28"/>
          <w:shd w:val="clear" w:color="auto" w:fill="FFFFFF"/>
          <w:lang w:val="uk-UA"/>
        </w:rPr>
        <w:t xml:space="preserve"> «Українські книги – українським дітям», які подарували художню, історичну та дитячу літературу нашій школі. Всього – 280 книг.</w:t>
      </w:r>
    </w:p>
    <w:p w14:paraId="46A8AD14" w14:textId="17C1C038" w:rsidR="00944DC0" w:rsidRPr="00105186" w:rsidRDefault="00944DC0" w:rsidP="00105186">
      <w:pPr>
        <w:pStyle w:val="aa"/>
        <w:spacing w:before="0" w:beforeAutospacing="0" w:after="160" w:afterAutospacing="0"/>
        <w:ind w:firstLine="851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Протягом навчального року в шкільній бібліотеці проводилися перегляд фільмів та мультфільмів, таких як «Захар Беркут», «Про козаків», «Хто такі захисники</w:t>
      </w:r>
      <w:r w:rsidR="00CC2873">
        <w:rPr>
          <w:color w:val="000000"/>
          <w:sz w:val="28"/>
          <w:szCs w:val="28"/>
          <w:shd w:val="clear" w:color="auto" w:fill="FFFFFF"/>
          <w:lang w:val="uk-UA"/>
        </w:rPr>
        <w:t>?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CC2873">
        <w:rPr>
          <w:color w:val="000000"/>
          <w:sz w:val="28"/>
          <w:szCs w:val="28"/>
          <w:shd w:val="clear" w:color="auto" w:fill="FFFFFF"/>
          <w:lang w:val="uk-UA"/>
        </w:rPr>
        <w:t>, «Тіні забутих предків» та ін.</w:t>
      </w:r>
    </w:p>
    <w:p w14:paraId="040BA2FA" w14:textId="684DB74C" w:rsidR="001F69AD" w:rsidRDefault="001F69AD" w:rsidP="00CC2873">
      <w:pPr>
        <w:pStyle w:val="aa"/>
        <w:spacing w:before="0" w:beforeAutospacing="0" w:after="16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Calibri"/>
          <w:color w:val="111111"/>
          <w:sz w:val="22"/>
          <w:szCs w:val="22"/>
          <w:shd w:val="clear" w:color="auto" w:fill="FFFFFF"/>
        </w:rPr>
        <w:t>  </w:t>
      </w:r>
      <w:r w:rsidR="00CC2873">
        <w:rPr>
          <w:color w:val="000000"/>
          <w:sz w:val="28"/>
          <w:szCs w:val="28"/>
          <w:shd w:val="clear" w:color="auto" w:fill="FFFFFF"/>
          <w:lang w:val="uk-UA"/>
        </w:rPr>
        <w:t>Н</w:t>
      </w:r>
      <w:r>
        <w:rPr>
          <w:color w:val="000000"/>
          <w:sz w:val="28"/>
          <w:szCs w:val="28"/>
          <w:shd w:val="clear" w:color="auto" w:fill="FFFFFF"/>
        </w:rPr>
        <w:t xml:space="preserve">а початку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проведена робота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розподілу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підручників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Вкінці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проведена робота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інвентаризації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підручників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D77F7B5" w14:textId="37DD15EB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нормативними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документами, проводилась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інвентаризація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фонду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художньої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літератури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інвентаризації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потребу, резерв,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підручниками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н. р. </w:t>
      </w:r>
    </w:p>
    <w:p w14:paraId="0E66BF03" w14:textId="49B15544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бібліотеці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ведеться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облікова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документація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фонду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підручників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художньої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літератури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3320E3AD" w14:textId="0FCB3E37" w:rsidR="00CC2873" w:rsidRDefault="00CC2873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031E79B5" w14:textId="77777777" w:rsidR="00CC2873" w:rsidRDefault="00CC2873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14:paraId="6D2BD71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lastRenderedPageBreak/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Створення освітнього середовища, вільного від будь-яких форм насильства та дискримінації</w:t>
      </w:r>
    </w:p>
    <w:p w14:paraId="45E719B8" w14:textId="2B3CE26C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антибулінгова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протидію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реагування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проявам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дискримінації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проведено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«16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насильства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січні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6-8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відвідали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«Школа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сайті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розміщено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попередженння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корисні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антибулінгу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9C71BE1" w14:textId="07C517B6" w:rsidR="00E37153" w:rsidRPr="00E57CC0" w:rsidRDefault="00E57CC0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sz w:val="18"/>
          <w:szCs w:val="1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 </w:t>
      </w:r>
      <w:r w:rsidRPr="00E57CC0">
        <w:rPr>
          <w:sz w:val="28"/>
          <w:szCs w:val="28"/>
          <w:shd w:val="clear" w:color="auto" w:fill="FFFFFF"/>
          <w:lang w:val="uk-UA"/>
        </w:rPr>
        <w:t xml:space="preserve">кінці жовтня 2024 року </w:t>
      </w:r>
      <w:r w:rsidR="00E37153" w:rsidRPr="00E57CC0">
        <w:rPr>
          <w:sz w:val="28"/>
          <w:szCs w:val="28"/>
          <w:shd w:val="clear" w:color="auto" w:fill="FFFFFF"/>
          <w:lang w:val="uk-UA"/>
        </w:rPr>
        <w:t>було проведено педагогічну раду на тему «</w:t>
      </w:r>
      <w:proofErr w:type="spellStart"/>
      <w:r w:rsidR="00E37153" w:rsidRPr="00E57CC0">
        <w:rPr>
          <w:sz w:val="28"/>
          <w:szCs w:val="28"/>
          <w:shd w:val="clear" w:color="auto" w:fill="FFFFFF"/>
          <w:lang w:val="uk-UA"/>
        </w:rPr>
        <w:t>Булінг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Шляхи виявлення та попередження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булінгу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в освітньому середовищі</w:t>
      </w:r>
      <w:r w:rsidR="00E37153" w:rsidRPr="00E57CC0"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DD280A2" w14:textId="379E9E0E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 w:rsidRPr="00E37153">
        <w:rPr>
          <w:color w:val="000000"/>
          <w:sz w:val="28"/>
          <w:szCs w:val="28"/>
          <w:shd w:val="clear" w:color="auto" w:fill="FFFFFF"/>
          <w:lang w:val="uk-UA"/>
        </w:rPr>
        <w:t xml:space="preserve">Систематично, шляхом опитування учнів і педагогічних працівників, вивчається думка про безпеку і психологічну комфортність освітнього середовища. </w:t>
      </w:r>
      <w:r w:rsidRPr="00802034">
        <w:rPr>
          <w:color w:val="000000"/>
          <w:sz w:val="28"/>
          <w:szCs w:val="28"/>
          <w:shd w:val="clear" w:color="auto" w:fill="FFFFFF"/>
          <w:lang w:val="uk-UA"/>
        </w:rPr>
        <w:t xml:space="preserve">Здійснюється інформування педагогічних працівників щодо ознак </w:t>
      </w:r>
      <w:proofErr w:type="spellStart"/>
      <w:r w:rsidRPr="00802034">
        <w:rPr>
          <w:color w:val="000000"/>
          <w:sz w:val="28"/>
          <w:szCs w:val="28"/>
          <w:shd w:val="clear" w:color="auto" w:fill="FFFFFF"/>
          <w:lang w:val="uk-UA"/>
        </w:rPr>
        <w:t>булінгу</w:t>
      </w:r>
      <w:proofErr w:type="spellEnd"/>
      <w:r w:rsidRPr="00802034">
        <w:rPr>
          <w:color w:val="000000"/>
          <w:sz w:val="28"/>
          <w:szCs w:val="28"/>
          <w:shd w:val="clear" w:color="auto" w:fill="FFFFFF"/>
          <w:lang w:val="uk-UA"/>
        </w:rPr>
        <w:t xml:space="preserve">, іншого насильства та запобігання йому.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Відбувається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систематична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представниками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правоохоронних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фахівцями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протидії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протидіють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насильству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дотримуються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порядку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реагування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прояви.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причин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відсутності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заняттях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вживаються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Психологічна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служба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своїй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тісно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керівництвом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Систематично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консультації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проблем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адаптації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мобінгу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особистісного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проблем.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психолого-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соціальної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вчасно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повідомляє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служби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справах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правоохоронні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виявлені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факти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насильства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мобінгу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активно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представники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проблематики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проводяться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семінари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доступ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дітям</w:t>
      </w:r>
      <w:proofErr w:type="spellEnd"/>
      <w:r w:rsidR="001C7061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незалежно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особливостей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фізичного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етнічної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релігійної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приналежності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культивується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повага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прав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людини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протидія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будь-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дискримінації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ознаками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бесід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тематичних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післяурочних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наскрізного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допомагає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батькам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виявляти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ознаки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того,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стала жертвою/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ініціатором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булінгу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проводяться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інформаційно-просвітницькі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заходи.</w:t>
      </w:r>
    </w:p>
    <w:p w14:paraId="1F9DAA0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збереження та зміцнення здоров’я учня та вчителя</w:t>
      </w:r>
    </w:p>
    <w:p w14:paraId="7E91C7C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Однією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умов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дотримання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життєдіяльності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пожежної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39AB192E" w14:textId="3E91C675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Робота </w:t>
      </w:r>
      <w:r w:rsidR="00E37153">
        <w:rPr>
          <w:color w:val="000000"/>
          <w:sz w:val="28"/>
          <w:szCs w:val="28"/>
          <w:shd w:val="clear" w:color="auto" w:fill="FFFFFF"/>
          <w:lang w:val="uk-UA"/>
        </w:rPr>
        <w:t>ліцею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упродовж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здійснювалась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постанови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Кабінету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Міністрів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22.03.2001 № 270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Порядку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розслідування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обліку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нещасних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невиробничого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характеру»,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наказів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31.08.2001 № 616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порядок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розслідування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нещасних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закладах»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редакції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наказом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07.10.2013 №1365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внесення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порядок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розслідування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нещасних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закладах»,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01.08.2001 №563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установах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закладах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18.04.2006 №304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порядок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закладах,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установах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підприємствах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підпорядкованих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Міністерству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листів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Міністерства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науки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від16.05.2014 №1/9-319  «Про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канікул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16.05.2024 №1/8614-24   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інструктажів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життєдіяльності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загальноосвітніх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закладах».</w:t>
      </w:r>
    </w:p>
    <w:p w14:paraId="73F1D08D" w14:textId="6CFFB20E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У 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збереження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випадкам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розглядалося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засіданнях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ради,</w:t>
      </w:r>
      <w:r w:rsidR="00E37153">
        <w:rPr>
          <w:color w:val="000000"/>
          <w:sz w:val="28"/>
          <w:szCs w:val="28"/>
          <w:shd w:val="clear" w:color="auto" w:fill="FFFFFF"/>
          <w:lang w:val="uk-UA"/>
        </w:rPr>
        <w:t xml:space="preserve"> зокрема у травні 2025 року на виїзній педраді «Формування </w:t>
      </w:r>
      <w:proofErr w:type="spellStart"/>
      <w:r w:rsidR="00E37153">
        <w:rPr>
          <w:color w:val="000000"/>
          <w:sz w:val="28"/>
          <w:szCs w:val="28"/>
          <w:shd w:val="clear" w:color="auto" w:fill="FFFFFF"/>
          <w:lang w:val="uk-UA"/>
        </w:rPr>
        <w:t>здоров’язбережувальної</w:t>
      </w:r>
      <w:proofErr w:type="spellEnd"/>
      <w:r w:rsidR="00E37153">
        <w:rPr>
          <w:color w:val="000000"/>
          <w:sz w:val="28"/>
          <w:szCs w:val="28"/>
          <w:shd w:val="clear" w:color="auto" w:fill="FFFFFF"/>
          <w:lang w:val="uk-UA"/>
        </w:rPr>
        <w:t xml:space="preserve"> компетентності», 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інструктивно-методичних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нарадах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директорові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засіданнях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об’єднань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тощо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EDA9F12" w14:textId="21EAFC5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 w:rsidR="00E37153">
        <w:rPr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наявна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система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профілактичної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яка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включає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себе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комплекси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розділами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уроках 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добробут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«Основ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та на годинах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спілкування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Упродовж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проводились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E37153">
        <w:rPr>
          <w:color w:val="000000"/>
          <w:sz w:val="28"/>
          <w:szCs w:val="28"/>
          <w:shd w:val="clear" w:color="auto" w:fill="FFFFFF"/>
          <w:lang w:val="uk-UA"/>
        </w:rPr>
        <w:t xml:space="preserve">Тижні здоров’я,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лекції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турніри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планами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 В </w:t>
      </w:r>
      <w:r w:rsidR="00540CE8">
        <w:rPr>
          <w:color w:val="000000"/>
          <w:sz w:val="28"/>
          <w:szCs w:val="28"/>
          <w:shd w:val="clear" w:color="auto" w:fill="FFFFFF"/>
          <w:lang w:val="uk-UA"/>
        </w:rPr>
        <w:t>ліцеї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оформлені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стенди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травматизму. На кожному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поверсі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розташований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евакуації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випадок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пожежі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стихійних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лих.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техніки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виробничої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санітарії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1C7061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знаходився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щоденним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контролем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415341B" w14:textId="6FE16998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журналах 1-11-х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відведені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окремі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сторінки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бесід</w:t>
      </w:r>
      <w:proofErr w:type="spellEnd"/>
      <w:r w:rsidR="001C7061">
        <w:rPr>
          <w:color w:val="000000"/>
          <w:sz w:val="28"/>
          <w:szCs w:val="28"/>
          <w:shd w:val="clear" w:color="auto" w:fill="FFFFFF"/>
          <w:lang w:val="uk-UA"/>
        </w:rPr>
        <w:t xml:space="preserve"> та інструктажів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дорожнього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руху,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протипожежної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профілактики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отруєння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користуванні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газом,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електроприладами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вибухонебезпечними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предметами,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травматизму.</w:t>
      </w:r>
    </w:p>
    <w:p w14:paraId="7C7CBCF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Учителями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проводилися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інструктажі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життєдіяльності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зафіксовано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окремих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журналах на уроках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фізичної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трудового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фізики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хімії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інформатики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біології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прогулянок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екскурсій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бесіди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травматизму перед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виходом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осінні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зимові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канікули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D96B0B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Класні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тримають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контролем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На кожному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поверсі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чергові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супроводжують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знаходяться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разом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їдальні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Володіють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знаходження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позаурочний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гурткової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відвідують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вдома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проводять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бесіди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батьками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090596BA" w14:textId="5F844B9B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 метою </w:t>
      </w:r>
      <w:proofErr w:type="spellStart"/>
      <w:r>
        <w:rPr>
          <w:color w:val="111111"/>
          <w:sz w:val="28"/>
          <w:szCs w:val="28"/>
        </w:rPr>
        <w:t>запобігання</w:t>
      </w:r>
      <w:proofErr w:type="spellEnd"/>
      <w:r>
        <w:rPr>
          <w:color w:val="111111"/>
          <w:sz w:val="28"/>
          <w:szCs w:val="28"/>
        </w:rPr>
        <w:t xml:space="preserve"> травматизму та </w:t>
      </w:r>
      <w:proofErr w:type="spellStart"/>
      <w:r>
        <w:rPr>
          <w:color w:val="111111"/>
          <w:sz w:val="28"/>
          <w:szCs w:val="28"/>
        </w:rPr>
        <w:t>підтримання</w:t>
      </w:r>
      <w:proofErr w:type="spellEnd"/>
      <w:r>
        <w:rPr>
          <w:color w:val="111111"/>
          <w:sz w:val="28"/>
          <w:szCs w:val="28"/>
        </w:rPr>
        <w:t xml:space="preserve"> порядку на </w:t>
      </w:r>
      <w:proofErr w:type="spellStart"/>
      <w:r>
        <w:rPr>
          <w:color w:val="111111"/>
          <w:sz w:val="28"/>
          <w:szCs w:val="28"/>
        </w:rPr>
        <w:t>перервах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протягом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року </w:t>
      </w:r>
      <w:proofErr w:type="spellStart"/>
      <w:r>
        <w:rPr>
          <w:color w:val="111111"/>
          <w:sz w:val="28"/>
          <w:szCs w:val="28"/>
        </w:rPr>
        <w:t>організовується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чергування</w:t>
      </w:r>
      <w:proofErr w:type="spellEnd"/>
      <w:r>
        <w:rPr>
          <w:color w:val="111111"/>
          <w:sz w:val="28"/>
          <w:szCs w:val="28"/>
        </w:rPr>
        <w:t xml:space="preserve"> по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7-11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 xml:space="preserve">. Але </w:t>
      </w:r>
      <w:proofErr w:type="spellStart"/>
      <w:r>
        <w:rPr>
          <w:color w:val="111111"/>
          <w:sz w:val="28"/>
          <w:szCs w:val="28"/>
        </w:rPr>
        <w:t>цей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потребує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корекції</w:t>
      </w:r>
      <w:proofErr w:type="spellEnd"/>
      <w:r>
        <w:rPr>
          <w:color w:val="111111"/>
          <w:sz w:val="28"/>
          <w:szCs w:val="28"/>
        </w:rPr>
        <w:t xml:space="preserve"> 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покращення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саме</w:t>
      </w:r>
      <w:proofErr w:type="spellEnd"/>
      <w:r>
        <w:rPr>
          <w:color w:val="111111"/>
          <w:sz w:val="28"/>
          <w:szCs w:val="28"/>
        </w:rPr>
        <w:t>:</w:t>
      </w:r>
    </w:p>
    <w:p w14:paraId="36740CED" w14:textId="77777777" w:rsidR="001F69AD" w:rsidRDefault="001F69AD" w:rsidP="001F69AD">
      <w:pPr>
        <w:numPr>
          <w:ilvl w:val="0"/>
          <w:numId w:val="11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класним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керівникам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потрібно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постійно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контролювати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чергування</w:t>
      </w:r>
      <w:proofErr w:type="spellEnd"/>
      <w:r>
        <w:rPr>
          <w:color w:val="111111"/>
          <w:sz w:val="28"/>
          <w:szCs w:val="28"/>
        </w:rPr>
        <w:t xml:space="preserve"> по </w:t>
      </w:r>
      <w:proofErr w:type="spellStart"/>
      <w:r>
        <w:rPr>
          <w:color w:val="111111"/>
          <w:sz w:val="28"/>
          <w:szCs w:val="28"/>
        </w:rPr>
        <w:t>школі</w:t>
      </w:r>
      <w:proofErr w:type="spellEnd"/>
      <w:r>
        <w:rPr>
          <w:color w:val="111111"/>
          <w:sz w:val="28"/>
          <w:szCs w:val="28"/>
        </w:rPr>
        <w:t xml:space="preserve">, не </w:t>
      </w:r>
      <w:proofErr w:type="spellStart"/>
      <w:r>
        <w:rPr>
          <w:color w:val="111111"/>
          <w:sz w:val="28"/>
          <w:szCs w:val="28"/>
        </w:rPr>
        <w:t>перекладати</w:t>
      </w:r>
      <w:proofErr w:type="spellEnd"/>
      <w:r>
        <w:rPr>
          <w:color w:val="111111"/>
          <w:sz w:val="28"/>
          <w:szCs w:val="28"/>
        </w:rPr>
        <w:t xml:space="preserve"> свою </w:t>
      </w:r>
      <w:proofErr w:type="spellStart"/>
      <w:r>
        <w:rPr>
          <w:color w:val="111111"/>
          <w:sz w:val="28"/>
          <w:szCs w:val="28"/>
        </w:rPr>
        <w:t>відповідальність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інших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>;</w:t>
      </w:r>
    </w:p>
    <w:p w14:paraId="1D20B226" w14:textId="77777777" w:rsidR="001F69AD" w:rsidRDefault="001F69AD" w:rsidP="001F69AD">
      <w:pPr>
        <w:numPr>
          <w:ilvl w:val="0"/>
          <w:numId w:val="11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класним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керівникам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вчителям</w:t>
      </w:r>
      <w:proofErr w:type="spellEnd"/>
      <w:r>
        <w:rPr>
          <w:color w:val="111111"/>
          <w:sz w:val="28"/>
          <w:szCs w:val="28"/>
        </w:rPr>
        <w:t xml:space="preserve">-предметникам </w:t>
      </w:r>
      <w:proofErr w:type="spellStart"/>
      <w:r>
        <w:rPr>
          <w:color w:val="111111"/>
          <w:sz w:val="28"/>
          <w:szCs w:val="28"/>
        </w:rPr>
        <w:t>відповідально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ставитись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обов’язків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Чергового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Графіку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чергування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ліцеї</w:t>
      </w:r>
      <w:proofErr w:type="spellEnd"/>
      <w:r>
        <w:rPr>
          <w:color w:val="111111"/>
          <w:sz w:val="28"/>
          <w:szCs w:val="28"/>
        </w:rPr>
        <w:t>»;</w:t>
      </w:r>
    </w:p>
    <w:p w14:paraId="0A5F0B50" w14:textId="77777777" w:rsidR="001F69AD" w:rsidRDefault="001F69AD" w:rsidP="001F69AD">
      <w:pPr>
        <w:numPr>
          <w:ilvl w:val="0"/>
          <w:numId w:val="11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класним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керівникам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привчати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культурної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поведінки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виховувати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повагу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чергового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>.</w:t>
      </w:r>
    </w:p>
    <w:p w14:paraId="37FC9837" w14:textId="77777777" w:rsidR="00540CE8" w:rsidRDefault="001F69AD" w:rsidP="00540CE8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Головні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сфері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>
        <w:rPr>
          <w:color w:val="000000"/>
          <w:sz w:val="28"/>
          <w:szCs w:val="28"/>
          <w:shd w:val="clear" w:color="auto" w:fill="FFFFFF"/>
        </w:rPr>
        <w:t> у 202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основному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r w:rsidR="00540CE8">
        <w:rPr>
          <w:color w:val="000000"/>
          <w:sz w:val="28"/>
          <w:szCs w:val="28"/>
          <w:shd w:val="clear" w:color="auto" w:fill="FFFFFF"/>
        </w:rPr>
        <w:t>У 202</w:t>
      </w:r>
      <w:r w:rsidR="00540CE8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540CE8">
        <w:rPr>
          <w:color w:val="000000"/>
          <w:sz w:val="28"/>
          <w:szCs w:val="28"/>
          <w:shd w:val="clear" w:color="auto" w:fill="FFFFFF"/>
        </w:rPr>
        <w:t>/202</w:t>
      </w:r>
      <w:r w:rsidR="00540CE8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540CE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навчальному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році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педагогічному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колективу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продовжити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систематичну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роз’яснювальну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роботу з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травматизму та контроль за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поведінкою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перервах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="00540CE8">
        <w:rPr>
          <w:color w:val="000000"/>
          <w:sz w:val="28"/>
          <w:szCs w:val="28"/>
          <w:shd w:val="clear" w:color="auto" w:fill="FFFFFF"/>
        </w:rPr>
        <w:t>екскурсій</w:t>
      </w:r>
      <w:proofErr w:type="spellEnd"/>
      <w:r w:rsidR="00540CE8">
        <w:rPr>
          <w:color w:val="000000"/>
          <w:sz w:val="28"/>
          <w:szCs w:val="28"/>
          <w:shd w:val="clear" w:color="auto" w:fill="FFFFFF"/>
        </w:rPr>
        <w:t>.</w:t>
      </w:r>
    </w:p>
    <w:p w14:paraId="4A4D66FD" w14:textId="70683811" w:rsidR="00540CE8" w:rsidRDefault="00540CE8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7B41B5AE" w14:textId="290902DF" w:rsidR="001F69AD" w:rsidRPr="00540CE8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були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2024-2025 н.  р.,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уточнені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структурних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підрозділів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режимах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повсякденної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надзвичайної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ситуації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надзвичайного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стану.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ліцею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проводилася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  «Основ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здоров‘я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у 7-9-х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>; предмет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10-11-х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="00AD04BF">
        <w:rPr>
          <w:color w:val="000000"/>
          <w:sz w:val="28"/>
          <w:szCs w:val="28"/>
          <w:shd w:val="clear" w:color="auto" w:fill="FFFFFF"/>
          <w:lang w:val="uk-UA"/>
        </w:rPr>
        <w:t xml:space="preserve"> тематичних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>т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ижнів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практичних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Пожежа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Відпрацювання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алгоритму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ризику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нападу на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 xml:space="preserve">, під час </w:t>
      </w:r>
      <w:proofErr w:type="spellStart"/>
      <w:r w:rsidR="00AD04BF">
        <w:rPr>
          <w:color w:val="000000"/>
          <w:sz w:val="28"/>
          <w:szCs w:val="28"/>
          <w:shd w:val="clear" w:color="auto" w:fill="FFFFFF"/>
          <w:lang w:val="uk-UA"/>
        </w:rPr>
        <w:t>замінування</w:t>
      </w:r>
      <w:proofErr w:type="spellEnd"/>
      <w:r w:rsidR="00AD04BF">
        <w:rPr>
          <w:color w:val="000000"/>
          <w:sz w:val="28"/>
          <w:szCs w:val="28"/>
          <w:shd w:val="clear" w:color="auto" w:fill="FFFFFF"/>
          <w:lang w:val="uk-UA"/>
        </w:rPr>
        <w:t xml:space="preserve"> закладу</w:t>
      </w:r>
      <w:r w:rsidR="00540CE8">
        <w:rPr>
          <w:color w:val="000000"/>
          <w:sz w:val="28"/>
          <w:szCs w:val="28"/>
          <w:shd w:val="clear" w:color="auto" w:fill="FFFFFF"/>
          <w:lang w:val="uk-UA"/>
        </w:rPr>
        <w:t xml:space="preserve"> та ін.</w:t>
      </w:r>
    </w:p>
    <w:p w14:paraId="22E3C834" w14:textId="34DE920C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Перевірка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закріплення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закладу</w:t>
      </w:r>
      <w:r w:rsidR="00AD04BF">
        <w:rPr>
          <w:color w:val="000000"/>
          <w:sz w:val="28"/>
          <w:szCs w:val="28"/>
          <w:shd w:val="clear" w:color="auto" w:fill="FFFFFF"/>
          <w:lang w:val="uk-UA"/>
        </w:rPr>
        <w:t xml:space="preserve"> освіти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теоретичних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ЦЗ,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практичних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екстремальних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здійснювалася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> Дня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7842D4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Результати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анкетування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свідчать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регулярно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техніки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занять,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пожежної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поведінки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надзвичайних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ситуацій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(93 %), 7%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здебільшого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95%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стверджують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вони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почувають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себе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безпечно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5%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здебільшого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4C929E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 </w:t>
      </w:r>
      <w:r>
        <w:rPr>
          <w:b/>
          <w:bCs/>
          <w:caps/>
          <w:color w:val="0070C0"/>
          <w:sz w:val="28"/>
          <w:szCs w:val="28"/>
          <w:bdr w:val="none" w:sz="0" w:space="0" w:color="auto" w:frame="1"/>
        </w:rPr>
        <w:t>Створення умов для здорового харчування учнів і працівників</w:t>
      </w:r>
    </w:p>
    <w:p w14:paraId="745A209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Якісне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здорове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— одна з умов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здоров’я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успішного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Заклад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в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якому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дитина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проводить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більшу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частину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свого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часу,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має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дбати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про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якісного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і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також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формувати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стійкі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навички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40A23E1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Важливим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аспектом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збереження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здоров’я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є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створення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раціонального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збалансованого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протягом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часу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перебування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Організація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регламентується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законами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«Про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», «Про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повну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загальну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середню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», «Про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охорону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дитинства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»,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Постановою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Кабінету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Міністрів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«Про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затвердження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норм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оздоровчих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закладах» (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змінами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доповненнями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затвердженими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Постановою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Кабінету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Міністрів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),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іншими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нормативними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документами.</w:t>
      </w:r>
    </w:p>
    <w:p w14:paraId="2B34D964" w14:textId="34C1FB55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вищезазначеними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документами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затвердженого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перспективного меню 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всіх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забезпечено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одноразовим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гарячим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відбувається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згідно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графіку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їдальні</w:t>
      </w:r>
      <w:proofErr w:type="spellEnd"/>
      <w:r w:rsidR="00AD04BF">
        <w:rPr>
          <w:color w:val="111111"/>
          <w:sz w:val="28"/>
          <w:szCs w:val="28"/>
          <w:bdr w:val="none" w:sz="0" w:space="0" w:color="auto" w:frame="1"/>
          <w:lang w:val="uk-UA"/>
        </w:rPr>
        <w:t>.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Щоденний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організацією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1-11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класів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черговим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вчителем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адміністратором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класним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керівником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Звільнення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пільгових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категорії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від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сплати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здійснюється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відповідно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рішення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сільської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ради.</w:t>
      </w:r>
    </w:p>
    <w:p w14:paraId="10D3CBA4" w14:textId="2EB27CB5" w:rsidR="00540CE8" w:rsidRDefault="00540CE8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Проведена </w:t>
      </w:r>
      <w:proofErr w:type="spellStart"/>
      <w:r>
        <w:rPr>
          <w:color w:val="111111"/>
          <w:sz w:val="28"/>
          <w:szCs w:val="28"/>
        </w:rPr>
        <w:t>соціальна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паспортизація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  <w:lang w:val="uk-UA"/>
        </w:rPr>
        <w:t xml:space="preserve"> </w:t>
      </w:r>
      <w:r>
        <w:rPr>
          <w:color w:val="111111"/>
          <w:sz w:val="28"/>
          <w:szCs w:val="28"/>
        </w:rPr>
        <w:t xml:space="preserve">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Складені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опрацьовані</w:t>
      </w:r>
      <w:proofErr w:type="spellEnd"/>
      <w:r>
        <w:rPr>
          <w:color w:val="111111"/>
          <w:sz w:val="28"/>
          <w:szCs w:val="28"/>
        </w:rPr>
        <w:t xml:space="preserve"> списки </w:t>
      </w:r>
      <w:proofErr w:type="spellStart"/>
      <w:r>
        <w:rPr>
          <w:color w:val="111111"/>
          <w:sz w:val="28"/>
          <w:szCs w:val="28"/>
        </w:rPr>
        <w:t>дітей-сиріт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  <w:lang w:val="uk-UA"/>
        </w:rPr>
        <w:t xml:space="preserve"> з інвалідністю</w:t>
      </w:r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знаходяться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опікою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позбавлені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піклування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багатодітних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малозабезпечених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неповних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УБД</w:t>
      </w:r>
      <w:r>
        <w:rPr>
          <w:color w:val="111111"/>
          <w:sz w:val="28"/>
          <w:szCs w:val="28"/>
          <w:lang w:val="uk-UA"/>
        </w:rPr>
        <w:t>, дітей ВПО</w:t>
      </w:r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Складені</w:t>
      </w:r>
      <w:proofErr w:type="spellEnd"/>
      <w:r>
        <w:rPr>
          <w:color w:val="111111"/>
          <w:sz w:val="28"/>
          <w:szCs w:val="28"/>
        </w:rPr>
        <w:t xml:space="preserve"> списки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надається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безкоштовне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харчування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кошти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громади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ВПО, </w:t>
      </w:r>
      <w:proofErr w:type="spellStart"/>
      <w:r>
        <w:rPr>
          <w:color w:val="111111"/>
          <w:sz w:val="28"/>
          <w:szCs w:val="28"/>
        </w:rPr>
        <w:t>діти</w:t>
      </w:r>
      <w:proofErr w:type="spellEnd"/>
      <w:r>
        <w:rPr>
          <w:color w:val="111111"/>
          <w:sz w:val="28"/>
          <w:szCs w:val="28"/>
        </w:rPr>
        <w:t xml:space="preserve">-сироти, </w:t>
      </w:r>
      <w:proofErr w:type="spellStart"/>
      <w:r>
        <w:rPr>
          <w:color w:val="111111"/>
          <w:sz w:val="28"/>
          <w:szCs w:val="28"/>
        </w:rPr>
        <w:t>діти</w:t>
      </w:r>
      <w:proofErr w:type="spellEnd"/>
      <w:r>
        <w:rPr>
          <w:color w:val="111111"/>
          <w:sz w:val="28"/>
          <w:szCs w:val="28"/>
          <w:lang w:val="uk-UA"/>
        </w:rPr>
        <w:t xml:space="preserve"> з інвалідністю</w:t>
      </w:r>
      <w:r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  <w:lang w:val="uk-UA"/>
        </w:rPr>
        <w:t xml:space="preserve"> діти з ООП,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малозабезпечених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</w:t>
      </w:r>
      <w:proofErr w:type="spellEnd"/>
      <w:r>
        <w:rPr>
          <w:color w:val="111111"/>
          <w:sz w:val="28"/>
          <w:szCs w:val="28"/>
        </w:rPr>
        <w:t xml:space="preserve"> (за </w:t>
      </w:r>
      <w:proofErr w:type="spellStart"/>
      <w:r>
        <w:rPr>
          <w:color w:val="111111"/>
          <w:sz w:val="28"/>
          <w:szCs w:val="28"/>
        </w:rPr>
        <w:t>наявності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довідок</w:t>
      </w:r>
      <w:proofErr w:type="spellEnd"/>
      <w:r>
        <w:rPr>
          <w:color w:val="111111"/>
          <w:sz w:val="28"/>
          <w:szCs w:val="28"/>
        </w:rPr>
        <w:t xml:space="preserve">), </w:t>
      </w:r>
      <w:proofErr w:type="spellStart"/>
      <w:r>
        <w:rPr>
          <w:color w:val="111111"/>
          <w:sz w:val="28"/>
          <w:szCs w:val="28"/>
        </w:rPr>
        <w:t>діти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УБД.</w:t>
      </w:r>
    </w:p>
    <w:p w14:paraId="0A8E3232" w14:textId="1825EE4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Основним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завданням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у 202</w:t>
      </w:r>
      <w:r w:rsidR="00AD04BF">
        <w:rPr>
          <w:color w:val="111111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z w:val="28"/>
          <w:szCs w:val="28"/>
          <w:bdr w:val="none" w:sz="0" w:space="0" w:color="auto" w:frame="1"/>
        </w:rPr>
        <w:t>-202</w:t>
      </w:r>
      <w:r w:rsidR="00AD04BF">
        <w:rPr>
          <w:color w:val="111111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z w:val="28"/>
          <w:szCs w:val="28"/>
          <w:bdr w:val="none" w:sz="0" w:space="0" w:color="auto" w:frame="1"/>
        </w:rPr>
        <w:t xml:space="preserve"> н. р.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було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не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лише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створити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належні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а й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докласти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зусиль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щоб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хотіли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харчуватися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шкільній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їдальні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Звичайно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велика роль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формуванні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навичок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належить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сім’ї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але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саме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в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закладі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має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формуватися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розуміння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таке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здорове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0C286F4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Кроки,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виконані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створення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умов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:</w:t>
      </w:r>
    </w:p>
    <w:p w14:paraId="0641925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•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організовано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зручний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режим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всіх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враховуючи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кількість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(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наявність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початкової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школи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),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пропускну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можливість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їдальні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інші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умови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закладу;</w:t>
      </w:r>
    </w:p>
    <w:p w14:paraId="1C98F3F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•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розроблене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4-х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тижневе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сезонне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меню, яке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враховує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рекомендації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МОЗ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закладах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пропонує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дітям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смачні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апетитні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страви;</w:t>
      </w:r>
    </w:p>
    <w:p w14:paraId="32D53AE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• регулярно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проводився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моніторинг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стану справ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їдальні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3942864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•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враховано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думку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працівників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покращення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умов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змін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меню (за результатами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анкетування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вчителів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батьків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);</w:t>
      </w:r>
    </w:p>
    <w:p w14:paraId="4825B55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•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обговорення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тем здорового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під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час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занять,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позакласної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роботи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спілкуванні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 батьками,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зокрема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наголошуючи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користі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овочів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фруктів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ягід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щоденному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раціоні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69A9E3BA" w14:textId="02C4ED76" w:rsidR="001F69AD" w:rsidRDefault="00540CE8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  <w:lang w:val="uk-UA"/>
        </w:rPr>
        <w:t>Ліцей</w:t>
      </w:r>
      <w:r w:rsidR="001F69AD">
        <w:rPr>
          <w:color w:val="111111"/>
          <w:sz w:val="28"/>
          <w:szCs w:val="28"/>
          <w:bdr w:val="none" w:sz="0" w:space="0" w:color="auto" w:frame="1"/>
        </w:rPr>
        <w:t xml:space="preserve"> укомплектований штатом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кухарів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підсобним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робітником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Поточні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ремонти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приміщеннях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їдальні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харчоблоку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, ремонт та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заміна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технологічного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обладнання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заміна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посуду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здійснювалася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рахунок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 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коштів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місцевого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бюджету.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Протягом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адміністрацією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закладу та органами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громадського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самоврядування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 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здійснювалися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перевірки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організації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якості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F69AD">
        <w:rPr>
          <w:color w:val="111111"/>
          <w:sz w:val="28"/>
          <w:szCs w:val="28"/>
          <w:bdr w:val="none" w:sz="0" w:space="0" w:color="auto" w:frame="1"/>
        </w:rPr>
        <w:t>харчування</w:t>
      </w:r>
      <w:proofErr w:type="spellEnd"/>
      <w:r w:rsidR="001F69AD">
        <w:rPr>
          <w:color w:val="111111"/>
          <w:sz w:val="28"/>
          <w:szCs w:val="28"/>
          <w:bdr w:val="none" w:sz="0" w:space="0" w:color="auto" w:frame="1"/>
        </w:rPr>
        <w:t>.</w:t>
      </w:r>
    </w:p>
    <w:p w14:paraId="359247B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Необхідними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складовими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>  є:</w:t>
      </w:r>
    </w:p>
    <w:p w14:paraId="47D5F599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наказів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63BB84F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списку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пільгової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категорії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C1AA4B5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відпрацювання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режиму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графіка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52DB741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приймання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продуктів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продовольчої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сировини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гарантованої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5DC0A0F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складання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меню-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розкладу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57ACC4B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виготовлення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02FC5A34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261D213C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обліку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безкоштовне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гаряче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690B1F2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боку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380775C5" w14:textId="77777777" w:rsidR="001F69AD" w:rsidRDefault="001F69AD" w:rsidP="001F69AD">
      <w:pPr>
        <w:numPr>
          <w:ilvl w:val="0"/>
          <w:numId w:val="12"/>
        </w:numPr>
        <w:spacing w:before="10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інформування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 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батьківських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зборів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13DCCC7" w14:textId="1C478FE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Продукти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 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продовольча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сировина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надходять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 до  закладу разом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супровідними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документами,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свідчать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походження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накладні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сертифікати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висновки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санітарно-епідеміологічного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експертизи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охоплених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безкоштовним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харчуванням</w:t>
      </w:r>
      <w:proofErr w:type="spellEnd"/>
      <w:r w:rsidR="00540CE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та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кошти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 w:rsidR="00540CE8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вчасно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повідомляють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наявність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особу,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</w:p>
    <w:p w14:paraId="0AE5A957" w14:textId="5EED253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їдальні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допускається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продуктів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сертифікату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виробів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продуктів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допускаються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обладнання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інвентарю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 не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призначенням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Щомісяця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заступником директора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разом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громадською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комісією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бракеражною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комісією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перевіряється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за результатами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склад</w:t>
      </w:r>
      <w:proofErr w:type="spellStart"/>
      <w:r w:rsidR="0021030A">
        <w:rPr>
          <w:color w:val="000000"/>
          <w:sz w:val="28"/>
          <w:szCs w:val="28"/>
          <w:shd w:val="clear" w:color="auto" w:fill="FFFFFF"/>
          <w:lang w:val="uk-UA"/>
        </w:rPr>
        <w:t>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директором.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Обов’язково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ведеться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щоденний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бюджетні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кошти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батьківські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кошти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звітів</w:t>
      </w:r>
      <w:proofErr w:type="spellEnd"/>
      <w:r w:rsidR="0021030A">
        <w:rPr>
          <w:color w:val="000000"/>
          <w:sz w:val="28"/>
          <w:szCs w:val="28"/>
          <w:shd w:val="clear" w:color="auto" w:fill="FFFFFF"/>
          <w:lang w:val="uk-UA"/>
        </w:rPr>
        <w:t xml:space="preserve"> про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харчування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79E272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B0F0"/>
          <w:sz w:val="28"/>
          <w:szCs w:val="28"/>
          <w:shd w:val="clear" w:color="auto" w:fill="FFFFFF"/>
        </w:rPr>
        <w:t>підвезення учнів</w:t>
      </w:r>
    </w:p>
    <w:p w14:paraId="7951C881" w14:textId="4AB9834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  ст. 56 Закону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», ст.36 Закону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та ст. 32 Закону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місцеве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організований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130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 w:rsidR="0021030A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  З метою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практичної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5185F0ED" w14:textId="109B3ED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розроблено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графік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маршруту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автобуса на 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1A789BE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кількість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проживають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межами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пішохідної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доступності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більше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км)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складено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списки,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директором закладу;</w:t>
      </w:r>
    </w:p>
    <w:p w14:paraId="2000A9CF" w14:textId="0FF7C16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призначено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наказами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безпеку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життєдіяльності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47F1DF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проведено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водієм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автобуса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цільовий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інструктаж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правил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2BADC70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організовано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щоденний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інструктаж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водія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перед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виїздом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перевіряється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4B83A4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водій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перевірку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автобуса.</w:t>
      </w:r>
    </w:p>
    <w:p w14:paraId="6AA038C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Виходячи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сказаного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зробити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висновок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максимально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зручне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яке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принципам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інклюзії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поваги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прав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людини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сприяють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облаштуванню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обладнанню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приміщень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урахуванням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принципів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універсального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дизайну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розумного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пристосування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Приміщення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адаптовані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всіма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Облаштування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частиною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методики,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максимально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враховують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особливими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потребами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допомагають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безболісно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інтегруватись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дитячого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FAF816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Освітнє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мотивує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оволодіння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компетентностями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наскрізними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уміннями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екологічно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доцільної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поведінки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викладацької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простежується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інтеграції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здоров’язбережувальної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екологічної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компетентностей.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Обладнання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засоби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сприяють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оволодінню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компетентностями. Дизайн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приміщень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максимально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функціональним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мотивуючим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B0485CB" w14:textId="77777777" w:rsidR="001F69AD" w:rsidRDefault="001F69AD" w:rsidP="001F69AD">
      <w:pPr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14:paraId="678D7EC1" w14:textId="77777777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РОЗДІЛ ІІ. </w:t>
      </w:r>
      <w:r>
        <w:rPr>
          <w:b/>
          <w:bCs/>
          <w:color w:val="C00000"/>
          <w:sz w:val="28"/>
          <w:szCs w:val="28"/>
          <w:shd w:val="clear" w:color="auto" w:fill="FFFFFF"/>
        </w:rPr>
        <w:t>СИСТЕМА ОЦІНЮВАННЯ ЗДОБУВАЧІВ ОСВІТИ</w:t>
      </w:r>
    </w:p>
    <w:p w14:paraId="3A44B34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olor w:val="0070C0"/>
          <w:sz w:val="28"/>
          <w:szCs w:val="28"/>
        </w:rPr>
        <w:t>СПРАВЕДЛИВЕ І ОБ’ЄКТИВНЕ ОЦІНЮВАННЯ</w:t>
      </w:r>
    </w:p>
    <w:p w14:paraId="789EFD6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Система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ґрунтується</w:t>
      </w:r>
      <w:proofErr w:type="spellEnd"/>
      <w:r>
        <w:rPr>
          <w:color w:val="111111"/>
          <w:sz w:val="28"/>
          <w:szCs w:val="28"/>
        </w:rPr>
        <w:t xml:space="preserve"> на  </w:t>
      </w:r>
      <w:proofErr w:type="spellStart"/>
      <w:r>
        <w:rPr>
          <w:color w:val="111111"/>
          <w:sz w:val="28"/>
          <w:szCs w:val="28"/>
        </w:rPr>
        <w:t>особистісному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компетентнісному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підходах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враховуває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особливості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психофізичного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має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своїй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чіткі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зрозумілі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вимоги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заохочує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апробувати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моделі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досягнення</w:t>
      </w:r>
      <w:proofErr w:type="spellEnd"/>
      <w:r>
        <w:rPr>
          <w:color w:val="111111"/>
          <w:sz w:val="28"/>
          <w:szCs w:val="28"/>
        </w:rPr>
        <w:t xml:space="preserve"> результату без </w:t>
      </w:r>
      <w:proofErr w:type="spellStart"/>
      <w:r>
        <w:rPr>
          <w:color w:val="111111"/>
          <w:sz w:val="28"/>
          <w:szCs w:val="28"/>
        </w:rPr>
        <w:t>ризику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отримати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це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негативну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оцінку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розвиває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впевненість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своїх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здібностях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можливостях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.</w:t>
      </w:r>
    </w:p>
    <w:p w14:paraId="066CBC0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Учителі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розробляють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компетентнісні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завдання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застосовують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формувальне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передбачає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відстеження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індивідуального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поступу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практикують</w:t>
      </w:r>
      <w:proofErr w:type="spellEnd"/>
      <w:r>
        <w:rPr>
          <w:color w:val="111111"/>
          <w:sz w:val="28"/>
          <w:szCs w:val="28"/>
        </w:rPr>
        <w:t xml:space="preserve"> само та </w:t>
      </w:r>
      <w:proofErr w:type="spellStart"/>
      <w:r>
        <w:rPr>
          <w:color w:val="111111"/>
          <w:sz w:val="28"/>
          <w:szCs w:val="28"/>
        </w:rPr>
        <w:t>взаємооцінювання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застосовують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формувальне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: систематично </w:t>
      </w:r>
      <w:proofErr w:type="spellStart"/>
      <w:r>
        <w:rPr>
          <w:color w:val="111111"/>
          <w:sz w:val="28"/>
          <w:szCs w:val="28"/>
        </w:rPr>
        <w:t>відстежують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відображають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процеси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кожного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, регулярно </w:t>
      </w:r>
      <w:proofErr w:type="spellStart"/>
      <w:r>
        <w:rPr>
          <w:color w:val="111111"/>
          <w:sz w:val="28"/>
          <w:szCs w:val="28"/>
        </w:rPr>
        <w:t>надають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ефективний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зворотний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зв’язок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. Для </w:t>
      </w:r>
      <w:proofErr w:type="spellStart"/>
      <w:r>
        <w:rPr>
          <w:color w:val="111111"/>
          <w:sz w:val="28"/>
          <w:szCs w:val="28"/>
        </w:rPr>
        <w:t>подальшого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прогресу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навчанні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пропонують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очікуваному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майбутньому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спрямовують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до того, </w:t>
      </w:r>
      <w:proofErr w:type="spellStart"/>
      <w:r>
        <w:rPr>
          <w:color w:val="111111"/>
          <w:sz w:val="28"/>
          <w:szCs w:val="28"/>
        </w:rPr>
        <w:t>щоб</w:t>
      </w:r>
      <w:proofErr w:type="spellEnd"/>
      <w:r>
        <w:rPr>
          <w:color w:val="111111"/>
          <w:sz w:val="28"/>
          <w:szCs w:val="28"/>
        </w:rPr>
        <w:t xml:space="preserve"> вони </w:t>
      </w:r>
      <w:proofErr w:type="spellStart"/>
      <w:r>
        <w:rPr>
          <w:color w:val="111111"/>
          <w:sz w:val="28"/>
          <w:szCs w:val="28"/>
        </w:rPr>
        <w:t>визначали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собі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формулювали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очікування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у </w:t>
      </w:r>
      <w:proofErr w:type="spellStart"/>
      <w:r>
        <w:rPr>
          <w:color w:val="111111"/>
          <w:sz w:val="28"/>
          <w:szCs w:val="28"/>
        </w:rPr>
        <w:t>взаємозв’язку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цими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цілями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очікуваннями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самооцінювання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взаємне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незалежного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зовнішніх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внутрішніх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моніторингів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корелюємо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результатами </w:t>
      </w:r>
      <w:proofErr w:type="spellStart"/>
      <w:r>
        <w:rPr>
          <w:color w:val="111111"/>
          <w:sz w:val="28"/>
          <w:szCs w:val="28"/>
        </w:rPr>
        <w:t>підсумкового</w:t>
      </w:r>
      <w:proofErr w:type="spellEnd"/>
      <w:r>
        <w:rPr>
          <w:color w:val="111111"/>
          <w:sz w:val="28"/>
          <w:szCs w:val="28"/>
        </w:rPr>
        <w:t xml:space="preserve"> семестрового та </w:t>
      </w:r>
      <w:proofErr w:type="spellStart"/>
      <w:r>
        <w:rPr>
          <w:color w:val="111111"/>
          <w:sz w:val="28"/>
          <w:szCs w:val="28"/>
        </w:rPr>
        <w:t>річного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. За результатами </w:t>
      </w:r>
      <w:proofErr w:type="spellStart"/>
      <w:r>
        <w:rPr>
          <w:color w:val="111111"/>
          <w:sz w:val="28"/>
          <w:szCs w:val="28"/>
        </w:rPr>
        <w:t>анкетування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їхні</w:t>
      </w:r>
      <w:proofErr w:type="spellEnd"/>
      <w:r>
        <w:rPr>
          <w:color w:val="111111"/>
          <w:sz w:val="28"/>
          <w:szCs w:val="28"/>
        </w:rPr>
        <w:t xml:space="preserve"> батьки </w:t>
      </w:r>
      <w:proofErr w:type="spellStart"/>
      <w:r>
        <w:rPr>
          <w:color w:val="111111"/>
          <w:sz w:val="28"/>
          <w:szCs w:val="28"/>
        </w:rPr>
        <w:t>вважають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справедливим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об’єктивним</w:t>
      </w:r>
      <w:proofErr w:type="spellEnd"/>
      <w:r>
        <w:rPr>
          <w:color w:val="111111"/>
          <w:sz w:val="28"/>
          <w:szCs w:val="28"/>
        </w:rPr>
        <w:t>.</w:t>
      </w:r>
    </w:p>
    <w:p w14:paraId="147711F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Упровадження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педагогіки</w:t>
      </w:r>
      <w:proofErr w:type="spellEnd"/>
      <w:r>
        <w:rPr>
          <w:color w:val="111111"/>
          <w:sz w:val="28"/>
          <w:szCs w:val="28"/>
        </w:rPr>
        <w:t xml:space="preserve"> партнерства, </w:t>
      </w:r>
      <w:proofErr w:type="spellStart"/>
      <w:r>
        <w:rPr>
          <w:color w:val="111111"/>
          <w:sz w:val="28"/>
          <w:szCs w:val="28"/>
        </w:rPr>
        <w:t>компетентнісного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інтегративного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освітній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передбачає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активне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включення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організацію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Компетентнісне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вимагає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Орієнтирами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спостереження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вимоги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обов’язкових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та компетентностей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36F9295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lastRenderedPageBreak/>
        <w:t>Навчальні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досягнення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у 1-4 </w:t>
      </w:r>
      <w:proofErr w:type="spellStart"/>
      <w:r>
        <w:rPr>
          <w:color w:val="111111"/>
          <w:sz w:val="28"/>
          <w:szCs w:val="28"/>
        </w:rPr>
        <w:t>класах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підлягають</w:t>
      </w:r>
      <w:proofErr w:type="spellEnd"/>
      <w:r>
        <w:rPr>
          <w:color w:val="111111"/>
          <w:sz w:val="28"/>
          <w:szCs w:val="28"/>
        </w:rPr>
        <w:t xml:space="preserve"> вербальному, </w:t>
      </w:r>
      <w:proofErr w:type="spellStart"/>
      <w:r>
        <w:rPr>
          <w:color w:val="111111"/>
          <w:sz w:val="28"/>
          <w:szCs w:val="28"/>
        </w:rPr>
        <w:t>формувальному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оцінюванню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рівневому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оцінюванню</w:t>
      </w:r>
      <w:proofErr w:type="spellEnd"/>
      <w:r>
        <w:rPr>
          <w:color w:val="111111"/>
          <w:sz w:val="28"/>
          <w:szCs w:val="28"/>
        </w:rPr>
        <w:t>.</w:t>
      </w:r>
    </w:p>
    <w:p w14:paraId="0FB4BF90" w14:textId="4F8A546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Основними</w:t>
      </w:r>
      <w:proofErr w:type="spellEnd"/>
      <w:r>
        <w:rPr>
          <w:color w:val="111111"/>
          <w:sz w:val="28"/>
          <w:szCs w:val="28"/>
        </w:rPr>
        <w:t xml:space="preserve"> видами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вхідний</w:t>
      </w:r>
      <w:proofErr w:type="spellEnd"/>
      <w:r>
        <w:rPr>
          <w:color w:val="111111"/>
          <w:sz w:val="28"/>
          <w:szCs w:val="28"/>
        </w:rPr>
        <w:t xml:space="preserve"> контроль (проведено у </w:t>
      </w:r>
      <w:proofErr w:type="spellStart"/>
      <w:r>
        <w:rPr>
          <w:color w:val="111111"/>
          <w:sz w:val="28"/>
          <w:szCs w:val="28"/>
        </w:rPr>
        <w:t>вересні</w:t>
      </w:r>
      <w:proofErr w:type="spellEnd"/>
      <w:r>
        <w:rPr>
          <w:color w:val="111111"/>
          <w:sz w:val="28"/>
          <w:szCs w:val="28"/>
        </w:rPr>
        <w:t xml:space="preserve">), </w:t>
      </w:r>
      <w:proofErr w:type="spellStart"/>
      <w:r>
        <w:rPr>
          <w:color w:val="111111"/>
          <w:sz w:val="28"/>
          <w:szCs w:val="28"/>
        </w:rPr>
        <w:t>поточне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підсумкове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тематичне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семестрове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річне</w:t>
      </w:r>
      <w:proofErr w:type="spellEnd"/>
      <w:r>
        <w:rPr>
          <w:color w:val="111111"/>
          <w:sz w:val="28"/>
          <w:szCs w:val="28"/>
        </w:rPr>
        <w:t xml:space="preserve">). В </w:t>
      </w:r>
      <w:proofErr w:type="spellStart"/>
      <w:r>
        <w:rPr>
          <w:color w:val="111111"/>
          <w:sz w:val="28"/>
          <w:szCs w:val="28"/>
        </w:rPr>
        <w:t>цьому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році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зв’язку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воєнним</w:t>
      </w:r>
      <w:proofErr w:type="spellEnd"/>
      <w:r>
        <w:rPr>
          <w:color w:val="111111"/>
          <w:sz w:val="28"/>
          <w:szCs w:val="28"/>
        </w:rPr>
        <w:t xml:space="preserve"> часом </w:t>
      </w:r>
      <w:proofErr w:type="spellStart"/>
      <w:r>
        <w:rPr>
          <w:color w:val="111111"/>
          <w:sz w:val="28"/>
          <w:szCs w:val="28"/>
        </w:rPr>
        <w:t>здобувачі</w:t>
      </w:r>
      <w:proofErr w:type="spellEnd"/>
      <w:r>
        <w:rPr>
          <w:color w:val="111111"/>
          <w:sz w:val="28"/>
          <w:szCs w:val="28"/>
        </w:rPr>
        <w:t xml:space="preserve"> </w:t>
      </w:r>
      <w:r w:rsidR="0021030A">
        <w:rPr>
          <w:color w:val="111111"/>
          <w:sz w:val="28"/>
          <w:szCs w:val="28"/>
          <w:lang w:val="uk-UA"/>
        </w:rPr>
        <w:t xml:space="preserve">початкової, </w:t>
      </w:r>
      <w:proofErr w:type="spellStart"/>
      <w:r>
        <w:rPr>
          <w:color w:val="111111"/>
          <w:sz w:val="28"/>
          <w:szCs w:val="28"/>
        </w:rPr>
        <w:t>базової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звільнені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проходження</w:t>
      </w:r>
      <w:proofErr w:type="spellEnd"/>
      <w:r>
        <w:rPr>
          <w:color w:val="111111"/>
          <w:sz w:val="28"/>
          <w:szCs w:val="28"/>
        </w:rPr>
        <w:t>  ДПА.</w:t>
      </w:r>
    </w:p>
    <w:p w14:paraId="49A1D579" w14:textId="75BDA2F1" w:rsidR="007168C4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використовується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поточний</w:t>
      </w:r>
      <w:proofErr w:type="spellEnd"/>
      <w:r>
        <w:rPr>
          <w:color w:val="111111"/>
          <w:sz w:val="28"/>
          <w:szCs w:val="28"/>
        </w:rPr>
        <w:t xml:space="preserve"> контроль шляхом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передбачених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програмою</w:t>
      </w:r>
      <w:proofErr w:type="spellEnd"/>
      <w:r>
        <w:rPr>
          <w:color w:val="111111"/>
          <w:sz w:val="28"/>
          <w:szCs w:val="28"/>
        </w:rPr>
        <w:t xml:space="preserve">, у тому </w:t>
      </w:r>
      <w:proofErr w:type="spellStart"/>
      <w:r>
        <w:rPr>
          <w:color w:val="111111"/>
          <w:sz w:val="28"/>
          <w:szCs w:val="28"/>
        </w:rPr>
        <w:t>числі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самостійної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індивідуальної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протягом</w:t>
      </w:r>
      <w:proofErr w:type="spellEnd"/>
      <w:r>
        <w:rPr>
          <w:color w:val="111111"/>
          <w:sz w:val="28"/>
          <w:szCs w:val="28"/>
        </w:rPr>
        <w:t xml:space="preserve"> семестру. </w:t>
      </w:r>
      <w:proofErr w:type="spellStart"/>
      <w:r>
        <w:rPr>
          <w:color w:val="111111"/>
          <w:sz w:val="28"/>
          <w:szCs w:val="28"/>
        </w:rPr>
        <w:t>Поточний</w:t>
      </w:r>
      <w:proofErr w:type="spellEnd"/>
      <w:r>
        <w:rPr>
          <w:color w:val="111111"/>
          <w:sz w:val="28"/>
          <w:szCs w:val="28"/>
        </w:rPr>
        <w:t xml:space="preserve"> контроль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практичних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лабораторних</w:t>
      </w:r>
      <w:proofErr w:type="spellEnd"/>
      <w:r>
        <w:rPr>
          <w:color w:val="111111"/>
          <w:sz w:val="28"/>
          <w:szCs w:val="28"/>
        </w:rPr>
        <w:t xml:space="preserve"> занять, а </w:t>
      </w:r>
      <w:proofErr w:type="spellStart"/>
      <w:r>
        <w:rPr>
          <w:color w:val="111111"/>
          <w:sz w:val="28"/>
          <w:szCs w:val="28"/>
        </w:rPr>
        <w:t>також</w:t>
      </w:r>
      <w:proofErr w:type="spellEnd"/>
      <w:r>
        <w:rPr>
          <w:color w:val="111111"/>
          <w:sz w:val="28"/>
          <w:szCs w:val="28"/>
        </w:rPr>
        <w:t xml:space="preserve"> за результатами </w:t>
      </w:r>
      <w:proofErr w:type="spellStart"/>
      <w:r>
        <w:rPr>
          <w:color w:val="111111"/>
          <w:sz w:val="28"/>
          <w:szCs w:val="28"/>
        </w:rPr>
        <w:t>перевірки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контрольних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самостійних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робіт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індивідуальних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.</w:t>
      </w:r>
    </w:p>
    <w:p w14:paraId="0720F3C9" w14:textId="0F531E37" w:rsidR="007168C4" w:rsidRPr="007168C4" w:rsidRDefault="007168C4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>У січні 2025 року було проведено педраду на тему «Формувальне оцінювання</w:t>
      </w:r>
      <w:r w:rsidR="00E57CC0">
        <w:rPr>
          <w:color w:val="111111"/>
          <w:sz w:val="28"/>
          <w:szCs w:val="28"/>
          <w:lang w:val="uk-UA"/>
        </w:rPr>
        <w:t xml:space="preserve"> – сучасні вимоги до успішного навчання</w:t>
      </w:r>
      <w:r>
        <w:rPr>
          <w:color w:val="111111"/>
          <w:sz w:val="28"/>
          <w:szCs w:val="28"/>
          <w:lang w:val="uk-UA"/>
        </w:rPr>
        <w:t>».</w:t>
      </w:r>
    </w:p>
    <w:p w14:paraId="532743CA" w14:textId="2A26746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   закладу 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 xml:space="preserve"> освіти</w:t>
      </w:r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заступник</w:t>
      </w:r>
      <w:proofErr w:type="spellStart"/>
      <w:r w:rsidR="0021030A">
        <w:rPr>
          <w:color w:val="000000"/>
          <w:sz w:val="28"/>
          <w:szCs w:val="28"/>
          <w:shd w:val="clear" w:color="auto" w:fill="FFFFFF"/>
          <w:lang w:val="uk-UA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директора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и Дронюк М.Ю.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проведено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1-4, 5-11-х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 xml:space="preserve">5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460728D" w14:textId="3E66C5DC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початкових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 xml:space="preserve">на кінець навчального року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ло</w:t>
      </w:r>
      <w:r>
        <w:rPr>
          <w:color w:val="000000"/>
          <w:sz w:val="28"/>
          <w:szCs w:val="28"/>
          <w:shd w:val="clear" w:color="auto" w:fill="FFFFFF"/>
        </w:rPr>
        <w:t>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24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,  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5-9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  1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33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у 10-11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</w:t>
      </w:r>
      <w:r w:rsidR="0021030A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31760B8" w14:textId="218417AA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підсумками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/20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25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2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79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1- 11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52E62FFC" w14:textId="39CA90C9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   1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 xml:space="preserve">24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1-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4 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класів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вербально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оформлені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свідоцтва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3CBB8C7" w14:textId="4793B803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   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268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переведено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наступний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09071A38" w14:textId="06221F3C" w:rsidR="00F074E2" w:rsidRPr="00F074E2" w:rsidRDefault="00F074E2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- 11 учнів випущено із ліцею;</w:t>
      </w:r>
    </w:p>
    <w:p w14:paraId="24CAAD67" w14:textId="6026C738" w:rsidR="00F074E2" w:rsidRPr="00F074E2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</w:rPr>
        <w:t xml:space="preserve">-   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уч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закінчил</w:t>
      </w:r>
      <w:proofErr w:type="spellEnd"/>
      <w:r w:rsidR="00F074E2">
        <w:rPr>
          <w:color w:val="000000"/>
          <w:sz w:val="28"/>
          <w:szCs w:val="28"/>
          <w:shd w:val="clear" w:color="auto" w:fill="FFFFFF"/>
          <w:lang w:val="uk-UA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інклюзивною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>  формою;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 xml:space="preserve"> 6 учнів – за сімейною;</w:t>
      </w:r>
    </w:p>
    <w:p w14:paraId="59A6755B" w14:textId="047EECC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   1</w:t>
      </w:r>
      <w:r w:rsidR="00F074E2">
        <w:rPr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нагороджено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Похвальними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листами «За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високі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»;</w:t>
      </w:r>
    </w:p>
    <w:p w14:paraId="61F11C3E" w14:textId="144F631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неатестованих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немає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9D55DD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Результати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річного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  наведено  в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таблиці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tbl>
      <w:tblPr>
        <w:tblpPr w:leftFromText="180" w:rightFromText="180" w:topFromText="150" w:bottomFromText="180" w:vertAnchor="text"/>
        <w:tblW w:w="9746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298"/>
        <w:gridCol w:w="1066"/>
        <w:gridCol w:w="583"/>
        <w:gridCol w:w="766"/>
        <w:gridCol w:w="836"/>
        <w:gridCol w:w="815"/>
        <w:gridCol w:w="501"/>
        <w:gridCol w:w="798"/>
        <w:gridCol w:w="620"/>
        <w:gridCol w:w="1482"/>
      </w:tblGrid>
      <w:tr w:rsidR="001F69AD" w14:paraId="799152AA" w14:textId="77777777" w:rsidTr="00DE17D6">
        <w:trPr>
          <w:trHeight w:val="364"/>
        </w:trPr>
        <w:tc>
          <w:tcPr>
            <w:tcW w:w="988" w:type="dxa"/>
            <w:vMerge w:val="restart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3A2F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b/>
                <w:bCs/>
              </w:rPr>
              <w:lastRenderedPageBreak/>
              <w:t>Клас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C35D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b/>
                <w:bCs/>
              </w:rPr>
              <w:t>Кількість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учнів</w:t>
            </w:r>
            <w:proofErr w:type="spellEnd"/>
          </w:p>
        </w:tc>
        <w:tc>
          <w:tcPr>
            <w:tcW w:w="5966" w:type="dxa"/>
            <w:gridSpan w:val="8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99A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b/>
                <w:bCs/>
              </w:rPr>
              <w:t>Рівень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досягнень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97D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Примітка</w:t>
            </w:r>
            <w:proofErr w:type="spellEnd"/>
          </w:p>
        </w:tc>
      </w:tr>
      <w:tr w:rsidR="001F69AD" w14:paraId="38C7770C" w14:textId="77777777" w:rsidTr="00DE17D6">
        <w:trPr>
          <w:trHeight w:val="638"/>
        </w:trPr>
        <w:tc>
          <w:tcPr>
            <w:tcW w:w="0" w:type="auto"/>
            <w:vMerge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571D3BDE" w14:textId="77777777" w:rsidR="001F69AD" w:rsidRDefault="001F69AD" w:rsidP="00DE17D6"/>
        </w:tc>
        <w:tc>
          <w:tcPr>
            <w:tcW w:w="0" w:type="auto"/>
            <w:vMerge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178E9415" w14:textId="77777777" w:rsidR="001F69AD" w:rsidRDefault="001F69AD" w:rsidP="00DE17D6"/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BAB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t>Початковий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536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t>Середній</w:t>
            </w:r>
            <w:proofErr w:type="spellEnd"/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8E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t>Достатній</w:t>
            </w:r>
            <w:proofErr w:type="spellEnd"/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253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t>Високий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2759BD7F" w14:textId="77777777" w:rsidR="001F69AD" w:rsidRDefault="001F69AD" w:rsidP="00DE17D6"/>
        </w:tc>
      </w:tr>
      <w:tr w:rsidR="001F69AD" w14:paraId="3ED1039D" w14:textId="77777777" w:rsidTr="00D26716">
        <w:trPr>
          <w:trHeight w:val="966"/>
        </w:trPr>
        <w:tc>
          <w:tcPr>
            <w:tcW w:w="0" w:type="auto"/>
            <w:vMerge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572ECCE4" w14:textId="77777777" w:rsidR="001F69AD" w:rsidRDefault="001F69AD" w:rsidP="00DE17D6"/>
        </w:tc>
        <w:tc>
          <w:tcPr>
            <w:tcW w:w="0" w:type="auto"/>
            <w:vMerge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3977363F" w14:textId="77777777" w:rsidR="001F69AD" w:rsidRDefault="001F69AD" w:rsidP="00DE17D6"/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C8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К-</w:t>
            </w:r>
            <w:proofErr w:type="spellStart"/>
            <w:r>
              <w:t>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92A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B15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К-</w:t>
            </w:r>
            <w:proofErr w:type="spellStart"/>
            <w:r>
              <w:t>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119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0C5F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К-</w:t>
            </w:r>
            <w:proofErr w:type="spellStart"/>
            <w:r>
              <w:t>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556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2A4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К-</w:t>
            </w:r>
            <w:proofErr w:type="spellStart"/>
            <w:r>
              <w:t>сть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1DBF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%</w:t>
            </w:r>
          </w:p>
        </w:tc>
        <w:tc>
          <w:tcPr>
            <w:tcW w:w="0" w:type="auto"/>
            <w:vMerge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vAlign w:val="center"/>
            <w:hideMark/>
          </w:tcPr>
          <w:p w14:paraId="4A8DD92A" w14:textId="77777777" w:rsidR="001F69AD" w:rsidRDefault="001F69AD" w:rsidP="00DE17D6"/>
        </w:tc>
      </w:tr>
      <w:tr w:rsidR="001F69AD" w14:paraId="7BD08566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7254" w14:textId="6B555900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b/>
                <w:bCs/>
              </w:rPr>
              <w:t>5</w:t>
            </w:r>
            <w:r w:rsidR="00154635">
              <w:rPr>
                <w:b/>
                <w:bCs/>
                <w:lang w:val="uk-UA"/>
              </w:rPr>
              <w:t>-А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E79E" w14:textId="2CCE8FEA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C6FD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63F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70B45" w14:textId="40217C4B" w:rsidR="001F69AD" w:rsidRPr="00CC6A63" w:rsidRDefault="00CC6A63" w:rsidP="00CC6A63">
            <w:pPr>
              <w:pStyle w:val="aa"/>
              <w:spacing w:before="0" w:beforeAutospacing="0" w:after="160" w:afterAutospacing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1862" w14:textId="3044ED9D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CC6A63">
              <w:rPr>
                <w:i/>
                <w:iCs/>
                <w:lang w:val="uk-UA"/>
              </w:rPr>
              <w:t>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1190" w14:textId="2C9B2875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CC6A63">
              <w:rPr>
                <w:lang w:val="uk-UA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905D" w14:textId="2EE240B4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CC6A63">
              <w:rPr>
                <w:i/>
                <w:iCs/>
                <w:lang w:val="uk-UA"/>
              </w:rPr>
              <w:t>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0B77" w14:textId="0DF17605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154635">
              <w:rPr>
                <w:lang w:val="uk-UA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993D" w14:textId="50DC8F63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CC6A63">
              <w:rPr>
                <w:i/>
                <w:iCs/>
                <w:lang w:val="uk-UA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9E2A" w14:textId="77777777" w:rsidR="001F69AD" w:rsidRDefault="001F69AD" w:rsidP="00DE17D6"/>
        </w:tc>
      </w:tr>
      <w:tr w:rsidR="00154635" w14:paraId="7FE534E3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74D" w14:textId="5E3E5D15" w:rsidR="00154635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5-Б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7182" w14:textId="73F66353" w:rsidR="00154635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6E95" w14:textId="5F5C5B01" w:rsidR="00154635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0240" w14:textId="751C0D54" w:rsidR="00154635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2CF7" w14:textId="52A965AE" w:rsidR="00154635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BFCB" w14:textId="1378ED4D" w:rsidR="00154635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B433" w14:textId="2718E32D" w:rsidR="00154635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B22915">
              <w:rPr>
                <w:lang w:val="uk-UA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E044" w14:textId="5B39C78D" w:rsidR="00154635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8571" w14:textId="03495F88" w:rsidR="00154635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154635">
              <w:rPr>
                <w:lang w:val="uk-UA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19E3" w14:textId="08224E0C" w:rsidR="00154635" w:rsidRPr="0015463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1180" w14:textId="77777777" w:rsidR="00154635" w:rsidRDefault="00154635" w:rsidP="00DE17D6"/>
        </w:tc>
      </w:tr>
      <w:tr w:rsidR="001F69AD" w14:paraId="4B227B0C" w14:textId="77777777" w:rsidTr="00D26716">
        <w:trPr>
          <w:trHeight w:val="150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999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C8F7" w14:textId="090A50AD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t>2</w:t>
            </w:r>
            <w:r w:rsidR="00154635">
              <w:rPr>
                <w:lang w:val="uk-UA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6B6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D0D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DDAAB" w14:textId="429E54DE" w:rsidR="001F69AD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B22915">
              <w:rPr>
                <w:lang w:val="uk-UA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90AF" w14:textId="0CC7B0E9" w:rsidR="001F69AD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B22915">
              <w:rPr>
                <w:i/>
                <w:iCs/>
                <w:lang w:val="uk-UA"/>
              </w:rPr>
              <w:t>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D7D1D" w14:textId="3AF7DC56" w:rsidR="001F69AD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B22915">
              <w:rPr>
                <w:lang w:val="uk-UA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9ED2" w14:textId="47621B1D" w:rsidR="001F69AD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B22915">
              <w:rPr>
                <w:i/>
                <w:iCs/>
                <w:lang w:val="uk-UA"/>
              </w:rPr>
              <w:t>28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BD99" w14:textId="2B1F531F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7239" w14:textId="1A86E078" w:rsidR="001F69AD" w:rsidRPr="00B22915" w:rsidRDefault="00B22915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B22915">
              <w:rPr>
                <w:i/>
                <w:iCs/>
                <w:lang w:val="uk-UA"/>
              </w:rPr>
              <w:t>14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ADCE" w14:textId="77777777" w:rsidR="001F69AD" w:rsidRDefault="001F69AD" w:rsidP="00DE17D6"/>
        </w:tc>
      </w:tr>
      <w:tr w:rsidR="001F69AD" w14:paraId="23068D5C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529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BBBA" w14:textId="1A634DD1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t>2</w:t>
            </w:r>
            <w:r w:rsidR="00154635">
              <w:rPr>
                <w:lang w:val="uk-UA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9EBF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C68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F06B" w14:textId="15A5DE3F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A818DB">
              <w:rPr>
                <w:lang w:val="uk-UA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237E" w14:textId="5D6D4A7A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A818DB">
              <w:rPr>
                <w:i/>
                <w:iCs/>
                <w:lang w:val="uk-UA"/>
              </w:rPr>
              <w:t>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84D2" w14:textId="5043A225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A818DB">
              <w:rPr>
                <w:lang w:val="uk-UA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436F" w14:textId="39C36164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A818DB">
              <w:rPr>
                <w:i/>
                <w:iCs/>
                <w:lang w:val="uk-UA"/>
              </w:rPr>
              <w:t>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B651" w14:textId="6F9E4237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15B8" w14:textId="0DC25861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1AF1" w14:textId="77777777" w:rsidR="001F69AD" w:rsidRDefault="001F69AD" w:rsidP="00DE17D6"/>
        </w:tc>
      </w:tr>
      <w:tr w:rsidR="001F69AD" w14:paraId="48C9E5BC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B4FF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8BC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35C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B6B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20EA" w14:textId="7322C02D" w:rsidR="001F69AD" w:rsidRPr="002B6B5A" w:rsidRDefault="002B6B5A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2B6B5A">
              <w:rPr>
                <w:lang w:val="uk-UA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89F3" w14:textId="2EB88B51" w:rsidR="001F69AD" w:rsidRPr="002B6B5A" w:rsidRDefault="002B6B5A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2B6B5A">
              <w:rPr>
                <w:i/>
                <w:iCs/>
                <w:lang w:val="uk-UA"/>
              </w:rPr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FA0F" w14:textId="2F6A17F4" w:rsidR="001F69AD" w:rsidRPr="002B6B5A" w:rsidRDefault="002B6B5A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2B6B5A">
              <w:rPr>
                <w:lang w:val="uk-UA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CF91" w14:textId="2D8523D9" w:rsidR="001F69AD" w:rsidRPr="002B6B5A" w:rsidRDefault="002B6B5A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2B6B5A">
              <w:rPr>
                <w:i/>
                <w:iCs/>
                <w:lang w:val="uk-UA"/>
              </w:rPr>
              <w:t>52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B769" w14:textId="4C272C6E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E06D" w14:textId="668163A5" w:rsidR="001F69AD" w:rsidRPr="002B6B5A" w:rsidRDefault="002B6B5A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2B6B5A">
              <w:rPr>
                <w:i/>
                <w:iCs/>
                <w:lang w:val="uk-UA"/>
              </w:rPr>
              <w:t>13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B905" w14:textId="77777777" w:rsidR="001F69AD" w:rsidRDefault="001F69AD" w:rsidP="00DE17D6"/>
        </w:tc>
      </w:tr>
      <w:tr w:rsidR="001F69AD" w14:paraId="15D62399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2CE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3D1B" w14:textId="03F59027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035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BB8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25B9" w14:textId="2CE8D1D2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E63A" w14:textId="7BBCC496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CC6A63">
              <w:rPr>
                <w:i/>
                <w:iCs/>
                <w:lang w:val="uk-UA"/>
              </w:rPr>
              <w:t>47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0581" w14:textId="72AD562D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CC6A63">
              <w:rPr>
                <w:lang w:val="uk-UA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F5CF" w14:textId="2CF78F24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CC6A63">
              <w:rPr>
                <w:i/>
                <w:iCs/>
                <w:lang w:val="uk-UA"/>
              </w:rPr>
              <w:t>47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FF21" w14:textId="77777777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 w:rsidRPr="00154635"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9BC9" w14:textId="7A3BFDFA" w:rsidR="001F69AD" w:rsidRPr="00CC6A63" w:rsidRDefault="00CC6A63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3F2B" w14:textId="77777777" w:rsidR="001F69AD" w:rsidRDefault="001F69AD" w:rsidP="00DE17D6"/>
        </w:tc>
      </w:tr>
      <w:tr w:rsidR="001F69AD" w14:paraId="5F4FDD6D" w14:textId="77777777" w:rsidTr="00D26716">
        <w:trPr>
          <w:trHeight w:val="150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694A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2B61" w14:textId="081540F4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t>1</w:t>
            </w:r>
            <w:r w:rsidR="00154635">
              <w:rPr>
                <w:lang w:val="uk-UA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E68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BA8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BAD0" w14:textId="4012F706" w:rsidR="001F69AD" w:rsidRPr="00D26716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9B73" w14:textId="0FC5D7C5" w:rsidR="001F69AD" w:rsidRPr="00D26716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D26716">
              <w:rPr>
                <w:i/>
                <w:iCs/>
                <w:lang w:val="uk-UA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551B" w14:textId="0652CC90" w:rsidR="001F69AD" w:rsidRPr="00CC6A63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CDD7" w14:textId="58B8AEB3" w:rsidR="001F69AD" w:rsidRPr="00D26716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D26716">
              <w:rPr>
                <w:i/>
                <w:iCs/>
                <w:lang w:val="uk-UA"/>
              </w:rPr>
              <w:t>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938F" w14:textId="5BC2BF38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C8DD" w14:textId="513C032E" w:rsidR="001F69AD" w:rsidRPr="00C15F51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00D" w14:textId="77777777" w:rsidR="001F69AD" w:rsidRDefault="001F69AD" w:rsidP="00DE17D6"/>
        </w:tc>
      </w:tr>
      <w:tr w:rsidR="001F69AD" w14:paraId="4EAA77E2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7C1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0C05" w14:textId="1673F3C3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t>1</w:t>
            </w:r>
            <w:r w:rsidR="00154635">
              <w:rPr>
                <w:lang w:val="uk-UA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117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FE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AAF6" w14:textId="77777777" w:rsidR="001F69AD" w:rsidRPr="00A818DB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 w:rsidRPr="00A818DB"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56E3" w14:textId="775C1A30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A818DB">
              <w:rPr>
                <w:i/>
                <w:iCs/>
                <w:lang w:val="uk-UA"/>
              </w:rPr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3327" w14:textId="54E52A4F" w:rsidR="001F69AD" w:rsidRPr="00A818DB" w:rsidRDefault="00A818DB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A818DB">
              <w:rPr>
                <w:lang w:val="uk-UA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6690" w14:textId="06FB748C" w:rsidR="00A818DB" w:rsidRPr="00A818DB" w:rsidRDefault="00A818DB" w:rsidP="00A818DB">
            <w:pPr>
              <w:pStyle w:val="aa"/>
              <w:spacing w:before="0" w:beforeAutospacing="0" w:after="160" w:afterAutospacing="0"/>
              <w:jc w:val="center"/>
              <w:rPr>
                <w:i/>
                <w:iCs/>
                <w:lang w:val="uk-UA"/>
              </w:rPr>
            </w:pPr>
            <w:r w:rsidRPr="00A818DB">
              <w:rPr>
                <w:i/>
                <w:iCs/>
                <w:lang w:val="uk-UA"/>
              </w:rPr>
              <w:t>64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84D9" w14:textId="5256957B" w:rsidR="001F69AD" w:rsidRPr="00A818DB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 w:rsidRPr="00A818DB">
              <w:rPr>
                <w:lang w:val="uk-UA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26D7" w14:textId="538A3EF3" w:rsidR="001F69AD" w:rsidRPr="00154635" w:rsidRDefault="00154635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CDD0" w14:textId="77777777" w:rsidR="001F69AD" w:rsidRDefault="001F69AD" w:rsidP="00DE17D6"/>
        </w:tc>
      </w:tr>
      <w:tr w:rsidR="001F69AD" w14:paraId="30B2957C" w14:textId="77777777" w:rsidTr="00D26716">
        <w:trPr>
          <w:trHeight w:val="164"/>
        </w:trPr>
        <w:tc>
          <w:tcPr>
            <w:tcW w:w="988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F25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b/>
                <w:bCs/>
              </w:rPr>
              <w:t>Всього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DA42" w14:textId="3469065C" w:rsidR="001F69AD" w:rsidRPr="00154635" w:rsidRDefault="001F69AD" w:rsidP="00DE17D6">
            <w:pPr>
              <w:pStyle w:val="aa"/>
              <w:spacing w:before="0" w:beforeAutospacing="0" w:after="160" w:afterAutospacing="0"/>
              <w:jc w:val="center"/>
              <w:rPr>
                <w:lang w:val="uk-UA"/>
              </w:rPr>
            </w:pPr>
            <w:r>
              <w:rPr>
                <w:b/>
                <w:bCs/>
              </w:rPr>
              <w:t>1</w:t>
            </w:r>
            <w:r w:rsidR="00154635">
              <w:rPr>
                <w:b/>
                <w:bCs/>
                <w:lang w:val="uk-UA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EA1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06D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B56F" w14:textId="5E147CF7" w:rsidR="001F69AD" w:rsidRPr="00605E74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lang w:val="uk-UA"/>
              </w:rPr>
            </w:pPr>
            <w:r w:rsidRPr="00605E74">
              <w:rPr>
                <w:b/>
                <w:bCs/>
                <w:lang w:val="uk-UA"/>
              </w:rPr>
              <w:t>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2303" w14:textId="3A1DBD6B" w:rsidR="001F69AD" w:rsidRPr="00605E74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i/>
                <w:iCs/>
                <w:lang w:val="uk-UA"/>
              </w:rPr>
            </w:pPr>
            <w:r w:rsidRPr="00605E74">
              <w:rPr>
                <w:b/>
                <w:bCs/>
                <w:i/>
                <w:iCs/>
                <w:lang w:val="uk-UA"/>
              </w:rPr>
              <w:t>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1311" w14:textId="66720FD2" w:rsidR="001F69AD" w:rsidRPr="00605E74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lang w:val="uk-UA"/>
              </w:rPr>
            </w:pPr>
            <w:r w:rsidRPr="00605E74">
              <w:rPr>
                <w:b/>
                <w:bCs/>
                <w:lang w:val="uk-UA"/>
              </w:rPr>
              <w:t>6</w:t>
            </w:r>
            <w:r w:rsidR="00605E74" w:rsidRPr="00605E74">
              <w:rPr>
                <w:b/>
                <w:bCs/>
                <w:lang w:val="uk-U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3901" w14:textId="547C8F88" w:rsidR="001F69AD" w:rsidRPr="00605E74" w:rsidRDefault="00605E74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i/>
                <w:iCs/>
                <w:lang w:val="uk-UA"/>
              </w:rPr>
            </w:pPr>
            <w:r w:rsidRPr="00605E74">
              <w:rPr>
                <w:b/>
                <w:bCs/>
                <w:i/>
                <w:iCs/>
                <w:lang w:val="uk-UA"/>
              </w:rPr>
              <w:t>38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E6A7" w14:textId="347DF383" w:rsidR="001F69AD" w:rsidRPr="00C15F51" w:rsidRDefault="00C15F51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lang w:val="uk-UA"/>
              </w:rPr>
            </w:pPr>
            <w:r w:rsidRPr="00C15F51">
              <w:rPr>
                <w:b/>
                <w:bCs/>
                <w:lang w:val="uk-UA"/>
              </w:rPr>
              <w:t>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8847" w14:textId="042239A9" w:rsidR="001F69AD" w:rsidRPr="00D26716" w:rsidRDefault="00D26716" w:rsidP="00DE17D6">
            <w:pPr>
              <w:pStyle w:val="aa"/>
              <w:spacing w:before="0" w:beforeAutospacing="0" w:after="160" w:afterAutospacing="0"/>
              <w:jc w:val="center"/>
              <w:rPr>
                <w:b/>
                <w:bCs/>
                <w:i/>
                <w:iCs/>
                <w:lang w:val="uk-UA"/>
              </w:rPr>
            </w:pPr>
            <w:r w:rsidRPr="00D26716">
              <w:rPr>
                <w:b/>
                <w:bCs/>
                <w:i/>
                <w:iCs/>
                <w:lang w:val="uk-UA"/>
              </w:rPr>
              <w:t>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1669" w14:textId="77777777" w:rsidR="001F69AD" w:rsidRDefault="001F69AD" w:rsidP="00DE17D6"/>
        </w:tc>
      </w:tr>
    </w:tbl>
    <w:p w14:paraId="4E1D79A2" w14:textId="1D85FCC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Проаналізувавши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успішності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окремо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робимо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висновок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кожному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резерв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 могли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15F51">
        <w:rPr>
          <w:color w:val="000000"/>
          <w:sz w:val="28"/>
          <w:szCs w:val="28"/>
          <w:shd w:val="clear" w:color="auto" w:fill="FFFFFF"/>
          <w:lang w:val="uk-UA"/>
        </w:rPr>
        <w:t>вищого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BD00F8C" w14:textId="77777777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70C0"/>
          <w:spacing w:val="-5"/>
          <w:sz w:val="28"/>
          <w:szCs w:val="28"/>
          <w:bdr w:val="none" w:sz="0" w:space="0" w:color="auto" w:frame="1"/>
        </w:rPr>
        <w:t xml:space="preserve">Мережа </w:t>
      </w:r>
      <w:proofErr w:type="spellStart"/>
      <w:r>
        <w:rPr>
          <w:b/>
          <w:bCs/>
          <w:color w:val="0070C0"/>
          <w:spacing w:val="-5"/>
          <w:sz w:val="28"/>
          <w:szCs w:val="28"/>
          <w:bdr w:val="none" w:sz="0" w:space="0" w:color="auto" w:frame="1"/>
        </w:rPr>
        <w:t>класів</w:t>
      </w:r>
      <w:proofErr w:type="spellEnd"/>
    </w:p>
    <w:p w14:paraId="57F14394" w14:textId="183DA87E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color w:val="111111"/>
          <w:sz w:val="28"/>
          <w:szCs w:val="28"/>
          <w:bdr w:val="none" w:sz="0" w:space="0" w:color="auto" w:frame="1"/>
        </w:rPr>
        <w:t>Адміністрацією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  та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педагогічним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колективом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проведено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певну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роботу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збереження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й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мережі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  <w:r>
        <w:rPr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Проектна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потужність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proofErr w:type="gram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>  220</w:t>
      </w:r>
      <w:proofErr w:type="gramEnd"/>
      <w:r w:rsidR="00C15F51">
        <w:rPr>
          <w:color w:val="111111"/>
          <w:sz w:val="28"/>
          <w:szCs w:val="28"/>
          <w:lang w:val="uk-UA"/>
        </w:rPr>
        <w:t xml:space="preserve">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 w:rsidR="00C15F51">
        <w:rPr>
          <w:color w:val="111111"/>
          <w:sz w:val="28"/>
          <w:szCs w:val="28"/>
          <w:lang w:val="uk-UA"/>
        </w:rPr>
        <w:t>в</w:t>
      </w:r>
      <w:r>
        <w:rPr>
          <w:color w:val="111111"/>
          <w:sz w:val="28"/>
          <w:szCs w:val="28"/>
        </w:rPr>
        <w:t>.</w:t>
      </w:r>
    </w:p>
    <w:tbl>
      <w:tblPr>
        <w:tblW w:w="5062" w:type="dxa"/>
        <w:tblInd w:w="3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1345"/>
        <w:gridCol w:w="1551"/>
      </w:tblGrid>
      <w:tr w:rsidR="001F69AD" w14:paraId="550B3EF1" w14:textId="77777777" w:rsidTr="00DE17D6">
        <w:trPr>
          <w:trHeight w:val="562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A56D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  <w:bdr w:val="none" w:sz="0" w:space="0" w:color="auto" w:frame="1"/>
              </w:rPr>
              <w:t>Структура контингенту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13F6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Навчальний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рік</w:t>
            </w:r>
            <w:proofErr w:type="spellEnd"/>
          </w:p>
        </w:tc>
      </w:tr>
      <w:tr w:rsidR="001F69AD" w14:paraId="69FD2551" w14:textId="77777777" w:rsidTr="00DE17D6">
        <w:trPr>
          <w:trHeight w:val="5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A978B" w14:textId="77777777" w:rsidR="001F69AD" w:rsidRDefault="001F69AD" w:rsidP="00DE17D6"/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469D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Поточний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E303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Попередній</w:t>
            </w:r>
            <w:proofErr w:type="spellEnd"/>
          </w:p>
        </w:tc>
      </w:tr>
      <w:tr w:rsidR="001F69AD" w14:paraId="420D10C6" w14:textId="77777777" w:rsidTr="00DE17D6">
        <w:trPr>
          <w:trHeight w:val="513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D851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Кількість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учнів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8B0EE" w14:textId="08A31DE7" w:rsidR="001F69AD" w:rsidRPr="00C15F51" w:rsidRDefault="001F69AD" w:rsidP="00DE17D6">
            <w:pPr>
              <w:pStyle w:val="aa"/>
              <w:spacing w:before="0" w:beforeAutospacing="0" w:after="160" w:afterAutospacing="0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="00C15F51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87CEB" w14:textId="7402D263" w:rsidR="001F69AD" w:rsidRPr="00C15F51" w:rsidRDefault="001F69AD" w:rsidP="00DE17D6">
            <w:pPr>
              <w:pStyle w:val="aa"/>
              <w:spacing w:before="0" w:beforeAutospacing="0" w:after="160" w:afterAutospacing="0"/>
              <w:jc w:val="both"/>
              <w:rPr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="00C15F51">
              <w:rPr>
                <w:sz w:val="28"/>
                <w:szCs w:val="28"/>
                <w:lang w:val="uk-UA"/>
              </w:rPr>
              <w:t>8</w:t>
            </w:r>
            <w:r w:rsidR="00AC185B">
              <w:rPr>
                <w:sz w:val="28"/>
                <w:szCs w:val="28"/>
                <w:lang w:val="uk-UA"/>
              </w:rPr>
              <w:t>2</w:t>
            </w:r>
          </w:p>
        </w:tc>
      </w:tr>
      <w:tr w:rsidR="001F69AD" w14:paraId="593E3A87" w14:textId="77777777" w:rsidTr="00DE17D6">
        <w:trPr>
          <w:trHeight w:val="489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947C3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Загальна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кількість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класів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2B06C" w14:textId="0B8E8CE2" w:rsidR="001F69AD" w:rsidRPr="00C15F51" w:rsidRDefault="001F69AD" w:rsidP="00DE17D6">
            <w:pPr>
              <w:pStyle w:val="aa"/>
              <w:spacing w:before="0" w:beforeAutospacing="0" w:after="16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5F51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46FBFF" w14:textId="27B385C3" w:rsidR="001F69AD" w:rsidRPr="00C15F51" w:rsidRDefault="001F69AD" w:rsidP="00DE17D6">
            <w:pPr>
              <w:pStyle w:val="aa"/>
              <w:spacing w:before="0" w:beforeAutospacing="0" w:after="160" w:afterAutospacing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15F51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14:paraId="43584587" w14:textId="17006EB9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Середня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наповнюваність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класів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202</w:t>
      </w:r>
      <w:r w:rsidR="00AC185B">
        <w:rPr>
          <w:color w:val="111111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z w:val="28"/>
          <w:szCs w:val="28"/>
          <w:bdr w:val="none" w:sz="0" w:space="0" w:color="auto" w:frame="1"/>
        </w:rPr>
        <w:t>-202</w:t>
      </w:r>
      <w:r w:rsidR="00AC185B">
        <w:rPr>
          <w:color w:val="111111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навчальному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році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станови</w:t>
      </w:r>
      <w:r w:rsidR="00AC185B">
        <w:rPr>
          <w:color w:val="111111"/>
          <w:sz w:val="28"/>
          <w:szCs w:val="28"/>
          <w:bdr w:val="none" w:sz="0" w:space="0" w:color="auto" w:frame="1"/>
          <w:lang w:val="uk-UA"/>
        </w:rPr>
        <w:t>ла</w:t>
      </w:r>
      <w:r>
        <w:rPr>
          <w:color w:val="111111"/>
          <w:sz w:val="28"/>
          <w:szCs w:val="28"/>
          <w:bdr w:val="none" w:sz="0" w:space="0" w:color="auto" w:frame="1"/>
        </w:rPr>
        <w:t xml:space="preserve"> 18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Основними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заходами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збереження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контингенту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 202</w:t>
      </w:r>
      <w:r w:rsidR="00AC185B">
        <w:rPr>
          <w:color w:val="111111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111111"/>
          <w:sz w:val="28"/>
          <w:szCs w:val="28"/>
          <w:bdr w:val="none" w:sz="0" w:space="0" w:color="auto" w:frame="1"/>
        </w:rPr>
        <w:t>/202</w:t>
      </w:r>
      <w:r w:rsidR="00AC185B">
        <w:rPr>
          <w:color w:val="111111"/>
          <w:sz w:val="28"/>
          <w:szCs w:val="28"/>
          <w:bdr w:val="none" w:sz="0" w:space="0" w:color="auto" w:frame="1"/>
          <w:lang w:val="uk-UA"/>
        </w:rPr>
        <w:t xml:space="preserve">5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навчальному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році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були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:</w:t>
      </w:r>
    </w:p>
    <w:p w14:paraId="65DD1B99" w14:textId="77777777" w:rsidR="001F69AD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спільна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робота з ЗДО;</w:t>
      </w:r>
    </w:p>
    <w:p w14:paraId="6E78B0F1" w14:textId="77777777" w:rsidR="001F69AD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контроль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відвідування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учнями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навчальних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занять;</w:t>
      </w:r>
    </w:p>
    <w:p w14:paraId="27291120" w14:textId="06A460D0" w:rsidR="001F69AD" w:rsidRPr="00AC185B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організація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інклюзивною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формою;</w:t>
      </w:r>
    </w:p>
    <w:p w14:paraId="6B22C87A" w14:textId="2C5C5959" w:rsidR="00AC185B" w:rsidRDefault="00AC185B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bdr w:val="none" w:sz="0" w:space="0" w:color="auto" w:frame="1"/>
          <w:lang w:val="uk-UA"/>
        </w:rPr>
        <w:t>організація навчання за сімейною формою навчання;</w:t>
      </w:r>
    </w:p>
    <w:p w14:paraId="6D82D0F7" w14:textId="77777777" w:rsidR="001F69AD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lastRenderedPageBreak/>
        <w:t>функціонування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гуртків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;</w:t>
      </w:r>
    </w:p>
    <w:p w14:paraId="4E97737D" w14:textId="77777777" w:rsidR="001F69AD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індивідуальна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робота з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учнями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та батьками;</w:t>
      </w:r>
    </w:p>
    <w:p w14:paraId="233661A5" w14:textId="77777777" w:rsidR="001F69AD" w:rsidRDefault="001F69AD" w:rsidP="001F69AD">
      <w:pPr>
        <w:numPr>
          <w:ilvl w:val="0"/>
          <w:numId w:val="1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надання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закладом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якісної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освіти</w:t>
      </w:r>
      <w:proofErr w:type="spellEnd"/>
      <w:r>
        <w:rPr>
          <w:color w:val="FF0000"/>
          <w:sz w:val="28"/>
          <w:szCs w:val="28"/>
          <w:bdr w:val="none" w:sz="0" w:space="0" w:color="auto" w:frame="1"/>
        </w:rPr>
        <w:t>.</w:t>
      </w:r>
    </w:p>
    <w:p w14:paraId="784CCB9B" w14:textId="2962452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Аналіз</w:t>
      </w:r>
      <w:proofErr w:type="spellEnd"/>
      <w:r>
        <w:rPr>
          <w:color w:val="000000"/>
          <w:sz w:val="28"/>
          <w:szCs w:val="28"/>
        </w:rPr>
        <w:t xml:space="preserve"> причин руху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свідчить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переважна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більшість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AC185B">
        <w:rPr>
          <w:color w:val="000000"/>
          <w:sz w:val="28"/>
          <w:szCs w:val="28"/>
          <w:lang w:val="uk-UA"/>
        </w:rPr>
        <w:t xml:space="preserve">вибуття учнів </w:t>
      </w:r>
      <w:proofErr w:type="spellStart"/>
      <w:r>
        <w:rPr>
          <w:color w:val="000000"/>
          <w:sz w:val="28"/>
          <w:szCs w:val="28"/>
        </w:rPr>
        <w:t>зумовлена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проживання</w:t>
      </w:r>
      <w:proofErr w:type="spellEnd"/>
      <w:r>
        <w:rPr>
          <w:color w:val="000000"/>
          <w:sz w:val="28"/>
          <w:szCs w:val="28"/>
        </w:rPr>
        <w:t xml:space="preserve"> родин і </w:t>
      </w:r>
      <w:proofErr w:type="spellStart"/>
      <w:r>
        <w:rPr>
          <w:color w:val="000000"/>
          <w:sz w:val="28"/>
          <w:szCs w:val="28"/>
        </w:rPr>
        <w:t>пов’язана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переїздами</w:t>
      </w:r>
      <w:proofErr w:type="spellEnd"/>
      <w:r>
        <w:rPr>
          <w:color w:val="000000"/>
          <w:sz w:val="28"/>
          <w:szCs w:val="28"/>
        </w:rPr>
        <w:t>.</w:t>
      </w:r>
    </w:p>
    <w:p w14:paraId="352C034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Основними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напрямами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роботи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щодо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  <w:bdr w:val="none" w:sz="0" w:space="0" w:color="auto" w:frame="1"/>
        </w:rPr>
        <w:t>забезпечення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 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соціальної</w:t>
      </w:r>
      <w:proofErr w:type="spellEnd"/>
      <w:proofErr w:type="gram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підтримки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дітей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пільгових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категорій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є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виявлення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облік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і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створення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їхнього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навчання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виховання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й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.</w:t>
      </w:r>
    </w:p>
    <w:p w14:paraId="74859785" w14:textId="54D9CF2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Для </w:t>
      </w:r>
      <w:proofErr w:type="spellStart"/>
      <w:r>
        <w:rPr>
          <w:color w:val="111111"/>
          <w:sz w:val="28"/>
          <w:szCs w:val="28"/>
        </w:rPr>
        <w:t>задоволення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запитів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функціонують</w:t>
      </w:r>
      <w:proofErr w:type="spellEnd"/>
      <w:r>
        <w:rPr>
          <w:color w:val="111111"/>
          <w:sz w:val="28"/>
          <w:szCs w:val="28"/>
        </w:rPr>
        <w:t xml:space="preserve">  </w:t>
      </w:r>
      <w:proofErr w:type="spellStart"/>
      <w:r>
        <w:rPr>
          <w:color w:val="111111"/>
          <w:sz w:val="28"/>
          <w:szCs w:val="28"/>
        </w:rPr>
        <w:t>гуртки</w:t>
      </w:r>
      <w:proofErr w:type="spellEnd"/>
      <w:proofErr w:type="gramEnd"/>
      <w:r>
        <w:rPr>
          <w:color w:val="111111"/>
          <w:sz w:val="28"/>
          <w:szCs w:val="28"/>
        </w:rPr>
        <w:t xml:space="preserve"> «Футбол», «Х</w:t>
      </w:r>
      <w:proofErr w:type="spellStart"/>
      <w:r w:rsidR="00AC185B">
        <w:rPr>
          <w:color w:val="111111"/>
          <w:sz w:val="28"/>
          <w:szCs w:val="28"/>
          <w:lang w:val="uk-UA"/>
        </w:rPr>
        <w:t>удожня</w:t>
      </w:r>
      <w:proofErr w:type="spellEnd"/>
      <w:r w:rsidR="00AC185B">
        <w:rPr>
          <w:color w:val="111111"/>
          <w:sz w:val="28"/>
          <w:szCs w:val="28"/>
          <w:lang w:val="uk-UA"/>
        </w:rPr>
        <w:t xml:space="preserve"> гімнастика</w:t>
      </w:r>
      <w:r>
        <w:rPr>
          <w:color w:val="111111"/>
          <w:sz w:val="28"/>
          <w:szCs w:val="28"/>
        </w:rPr>
        <w:t xml:space="preserve">», </w:t>
      </w:r>
      <w:r w:rsidR="00AC185B">
        <w:rPr>
          <w:color w:val="111111"/>
          <w:sz w:val="28"/>
          <w:szCs w:val="28"/>
          <w:lang w:val="uk-UA"/>
        </w:rPr>
        <w:t>«Бадмінтон», «Настільний теніс»,</w:t>
      </w:r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Цікава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англійська</w:t>
      </w:r>
      <w:proofErr w:type="spellEnd"/>
      <w:r>
        <w:rPr>
          <w:color w:val="111111"/>
          <w:sz w:val="28"/>
          <w:szCs w:val="28"/>
        </w:rPr>
        <w:t>»</w:t>
      </w:r>
      <w:r w:rsidR="00AC185B">
        <w:rPr>
          <w:color w:val="111111"/>
          <w:sz w:val="28"/>
          <w:szCs w:val="28"/>
          <w:lang w:val="uk-UA"/>
        </w:rPr>
        <w:t>.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можливість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всебічного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>.</w:t>
      </w:r>
    </w:p>
    <w:p w14:paraId="4412D163" w14:textId="6DA8D019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Станом на 05.09.202</w:t>
      </w:r>
      <w:r w:rsidR="00AC185B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року у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навчалось</w:t>
      </w:r>
      <w:proofErr w:type="spellEnd"/>
      <w:r>
        <w:rPr>
          <w:color w:val="000000"/>
          <w:sz w:val="28"/>
          <w:szCs w:val="28"/>
        </w:rPr>
        <w:t xml:space="preserve"> – 2</w:t>
      </w:r>
      <w:r w:rsidR="00AC185B">
        <w:rPr>
          <w:color w:val="000000"/>
          <w:sz w:val="28"/>
          <w:szCs w:val="28"/>
          <w:lang w:val="uk-UA"/>
        </w:rPr>
        <w:t>93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</w:t>
      </w:r>
      <w:proofErr w:type="spellEnd"/>
      <w:r>
        <w:rPr>
          <w:color w:val="000000"/>
          <w:sz w:val="28"/>
          <w:szCs w:val="28"/>
        </w:rPr>
        <w:t>.</w:t>
      </w:r>
    </w:p>
    <w:p w14:paraId="20F79769" w14:textId="53022A8C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У комплектовано 1</w:t>
      </w:r>
      <w:r w:rsidR="00AC185B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, з них:</w:t>
      </w:r>
    </w:p>
    <w:p w14:paraId="557865D1" w14:textId="77777777" w:rsidR="001F69AD" w:rsidRDefault="001F69AD" w:rsidP="001F69AD">
      <w:pPr>
        <w:numPr>
          <w:ilvl w:val="0"/>
          <w:numId w:val="14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класи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початкової</w:t>
      </w:r>
      <w:proofErr w:type="spellEnd"/>
      <w:r>
        <w:rPr>
          <w:color w:val="000000"/>
          <w:sz w:val="28"/>
          <w:szCs w:val="28"/>
        </w:rPr>
        <w:t xml:space="preserve"> ланки 8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;</w:t>
      </w:r>
    </w:p>
    <w:p w14:paraId="06E6F87E" w14:textId="1A1434C4" w:rsidR="001F69AD" w:rsidRDefault="001F69AD" w:rsidP="001F69AD">
      <w:pPr>
        <w:numPr>
          <w:ilvl w:val="0"/>
          <w:numId w:val="14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класи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r w:rsidR="00AC185B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.</w:t>
      </w:r>
    </w:p>
    <w:p w14:paraId="65D7AD06" w14:textId="77777777" w:rsidR="001F69AD" w:rsidRDefault="001F69AD" w:rsidP="001F69AD">
      <w:pPr>
        <w:numPr>
          <w:ilvl w:val="0"/>
          <w:numId w:val="14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color w:val="000000"/>
          <w:sz w:val="28"/>
          <w:szCs w:val="28"/>
        </w:rPr>
        <w:t>класи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повної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 2 </w:t>
      </w:r>
      <w:proofErr w:type="spellStart"/>
      <w:r>
        <w:rPr>
          <w:color w:val="000000"/>
          <w:sz w:val="28"/>
          <w:szCs w:val="28"/>
        </w:rPr>
        <w:t>класи</w:t>
      </w:r>
      <w:proofErr w:type="spellEnd"/>
      <w:r>
        <w:rPr>
          <w:color w:val="000000"/>
          <w:sz w:val="28"/>
          <w:szCs w:val="28"/>
        </w:rPr>
        <w:t>.</w:t>
      </w:r>
    </w:p>
    <w:p w14:paraId="1E15A250" w14:textId="108D9B51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Станом на 01.06.202</w:t>
      </w:r>
      <w:r w:rsidR="00AC185B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– </w:t>
      </w:r>
      <w:r w:rsidR="00AC185B">
        <w:rPr>
          <w:color w:val="111111"/>
          <w:sz w:val="28"/>
          <w:szCs w:val="28"/>
          <w:lang w:val="uk-UA"/>
        </w:rPr>
        <w:t>279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з них </w:t>
      </w:r>
      <w:r w:rsidR="00AC185B">
        <w:rPr>
          <w:color w:val="111111"/>
          <w:sz w:val="28"/>
          <w:szCs w:val="28"/>
          <w:lang w:val="uk-UA"/>
        </w:rPr>
        <w:t xml:space="preserve">- </w:t>
      </w:r>
      <w:proofErr w:type="spellStart"/>
      <w:r>
        <w:rPr>
          <w:color w:val="111111"/>
          <w:sz w:val="28"/>
          <w:szCs w:val="28"/>
        </w:rPr>
        <w:t>тимчасово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внутрішньо</w:t>
      </w:r>
      <w:proofErr w:type="spellEnd"/>
      <w:r>
        <w:rPr>
          <w:color w:val="111111"/>
          <w:sz w:val="28"/>
          <w:szCs w:val="28"/>
        </w:rPr>
        <w:t xml:space="preserve">    </w:t>
      </w:r>
      <w:proofErr w:type="spellStart"/>
      <w:r>
        <w:rPr>
          <w:color w:val="111111"/>
          <w:sz w:val="28"/>
          <w:szCs w:val="28"/>
        </w:rPr>
        <w:t>переміщені</w:t>
      </w:r>
      <w:proofErr w:type="spellEnd"/>
      <w:r>
        <w:rPr>
          <w:color w:val="111111"/>
          <w:sz w:val="28"/>
          <w:szCs w:val="28"/>
        </w:rPr>
        <w:t xml:space="preserve"> – </w:t>
      </w:r>
      <w:r w:rsidR="00683B55" w:rsidRPr="00683B55">
        <w:rPr>
          <w:sz w:val="28"/>
          <w:szCs w:val="28"/>
          <w:lang w:val="uk-UA"/>
        </w:rPr>
        <w:t>30</w:t>
      </w:r>
      <w:r w:rsidRPr="00683B55">
        <w:rPr>
          <w:sz w:val="28"/>
          <w:szCs w:val="28"/>
        </w:rPr>
        <w:t xml:space="preserve"> </w:t>
      </w:r>
      <w:proofErr w:type="spellStart"/>
      <w:r w:rsidRPr="00683B55">
        <w:rPr>
          <w:sz w:val="28"/>
          <w:szCs w:val="28"/>
        </w:rPr>
        <w:t>учнів</w:t>
      </w:r>
      <w:proofErr w:type="spellEnd"/>
      <w:r w:rsidRPr="00683B55">
        <w:rPr>
          <w:sz w:val="28"/>
          <w:szCs w:val="28"/>
        </w:rPr>
        <w:t>.</w:t>
      </w:r>
    </w:p>
    <w:p w14:paraId="3F009674" w14:textId="05117C9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Порядку </w:t>
      </w:r>
      <w:proofErr w:type="spellStart"/>
      <w:r>
        <w:rPr>
          <w:color w:val="000000"/>
          <w:sz w:val="28"/>
          <w:szCs w:val="28"/>
        </w:rPr>
        <w:t>зарахування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відрахування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переведення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державних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здобуття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батьків</w:t>
      </w:r>
      <w:proofErr w:type="spellEnd"/>
      <w:r>
        <w:rPr>
          <w:color w:val="000000"/>
          <w:sz w:val="28"/>
          <w:szCs w:val="28"/>
        </w:rPr>
        <w:t>, станом на 01.06.202</w:t>
      </w:r>
      <w:r w:rsidR="00AC185B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до 1-го </w:t>
      </w:r>
      <w:proofErr w:type="spellStart"/>
      <w:r>
        <w:rPr>
          <w:color w:val="000000"/>
          <w:sz w:val="28"/>
          <w:szCs w:val="28"/>
        </w:rPr>
        <w:t>класу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зараховано</w:t>
      </w:r>
      <w:proofErr w:type="spellEnd"/>
      <w:r>
        <w:rPr>
          <w:color w:val="000000"/>
          <w:sz w:val="28"/>
          <w:szCs w:val="28"/>
        </w:rPr>
        <w:t xml:space="preserve"> </w:t>
      </w:r>
      <w:r w:rsidR="00AC185B">
        <w:rPr>
          <w:color w:val="000000"/>
          <w:sz w:val="28"/>
          <w:szCs w:val="28"/>
          <w:lang w:val="uk-UA"/>
        </w:rPr>
        <w:t>33</w:t>
      </w:r>
      <w:r>
        <w:rPr>
          <w:color w:val="000000"/>
          <w:sz w:val="28"/>
          <w:szCs w:val="28"/>
        </w:rPr>
        <w:t xml:space="preserve"> д</w:t>
      </w:r>
      <w:proofErr w:type="spellStart"/>
      <w:r w:rsidR="00AC185B">
        <w:rPr>
          <w:color w:val="000000"/>
          <w:sz w:val="28"/>
          <w:szCs w:val="28"/>
          <w:lang w:val="uk-UA"/>
        </w:rPr>
        <w:t>итини</w:t>
      </w:r>
      <w:proofErr w:type="spellEnd"/>
      <w:r>
        <w:rPr>
          <w:color w:val="000000"/>
          <w:sz w:val="28"/>
          <w:szCs w:val="28"/>
        </w:rPr>
        <w:t xml:space="preserve">. Списки </w:t>
      </w:r>
      <w:proofErr w:type="spellStart"/>
      <w:r>
        <w:rPr>
          <w:color w:val="000000"/>
          <w:sz w:val="28"/>
          <w:szCs w:val="28"/>
        </w:rPr>
        <w:t>зарахованих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висвітлено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закладу.</w:t>
      </w:r>
    </w:p>
    <w:p w14:paraId="1498AD3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Calibri"/>
          <w:b/>
          <w:bCs/>
          <w:color w:val="111111"/>
          <w:sz w:val="22"/>
          <w:szCs w:val="22"/>
        </w:rPr>
        <w:t>         </w:t>
      </w:r>
    </w:p>
    <w:p w14:paraId="403AF9D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olor w:val="0070C0"/>
          <w:sz w:val="28"/>
          <w:szCs w:val="28"/>
        </w:rPr>
        <w:t>РОЗВИТОК ЗДІБНОСТЕЙ УЧНІВ</w:t>
      </w:r>
    </w:p>
    <w:p w14:paraId="318F9089" w14:textId="29B07A6B" w:rsidR="001F69AD" w:rsidRDefault="001F69AD" w:rsidP="00F971F1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Здібні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талановиті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люди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будь</w:t>
      </w:r>
      <w:proofErr w:type="gramEnd"/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«локомотивом».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їхніми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інтелектуальними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зусиллями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прогрес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плодами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користуються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всі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нашого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розвинути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здібності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підготувати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ґрунт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того,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здібності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реалізовано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. Тому у 202</w:t>
      </w:r>
      <w:r w:rsidR="00F971F1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F971F1"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н. р.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увага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приділялася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обдарованими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та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педагогів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полягає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тому,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з</w:t>
      </w:r>
      <w:r w:rsidR="00F971F1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будь-яка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 могла б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просуватися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власної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досконалості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уміла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мислити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, нестандартно</w:t>
      </w:r>
      <w:r>
        <w:rPr>
          <w:color w:val="666666"/>
          <w:sz w:val="27"/>
          <w:szCs w:val="27"/>
          <w:shd w:val="clear" w:color="auto" w:fill="FFFFFF"/>
        </w:rPr>
        <w:t>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формою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предметні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олімпіади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конкурси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BA8B308" w14:textId="5EA58BA7" w:rsidR="001F69AD" w:rsidRDefault="00F971F1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За результатами </w:t>
      </w:r>
      <w:r w:rsidR="001F69AD">
        <w:rPr>
          <w:color w:val="111111"/>
          <w:sz w:val="28"/>
          <w:szCs w:val="28"/>
          <w:shd w:val="clear" w:color="auto" w:fill="FFFFFF"/>
        </w:rPr>
        <w:t xml:space="preserve">ІІ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етапу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Всеукраїнських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учнівських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олімпіад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конкурсів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у 202</w:t>
      </w:r>
      <w:r>
        <w:rPr>
          <w:color w:val="111111"/>
          <w:sz w:val="28"/>
          <w:szCs w:val="28"/>
          <w:shd w:val="clear" w:color="auto" w:fill="FFFFFF"/>
          <w:lang w:val="uk-UA"/>
        </w:rPr>
        <w:t>4</w:t>
      </w:r>
      <w:r w:rsidR="001F69AD">
        <w:rPr>
          <w:color w:val="111111"/>
          <w:sz w:val="28"/>
          <w:szCs w:val="28"/>
          <w:shd w:val="clear" w:color="auto" w:fill="FFFFFF"/>
        </w:rPr>
        <w:t>-202</w:t>
      </w:r>
      <w:r>
        <w:rPr>
          <w:color w:val="111111"/>
          <w:sz w:val="28"/>
          <w:szCs w:val="28"/>
          <w:shd w:val="clear" w:color="auto" w:fill="FFFFFF"/>
          <w:lang w:val="uk-UA"/>
        </w:rPr>
        <w:t>5</w:t>
      </w:r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н.р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>.</w:t>
      </w:r>
      <w:r>
        <w:rPr>
          <w:color w:val="111111"/>
          <w:sz w:val="28"/>
          <w:szCs w:val="28"/>
          <w:shd w:val="clear" w:color="auto" w:fill="FFFFFF"/>
          <w:lang w:val="uk-UA"/>
        </w:rPr>
        <w:t xml:space="preserve"> учні Поляницького ліцею здобули 5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перемог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>:</w:t>
      </w:r>
    </w:p>
    <w:p w14:paraId="723978F5" w14:textId="0B10B5F7" w:rsidR="001F69AD" w:rsidRDefault="00F971F1" w:rsidP="001F69AD">
      <w:pPr>
        <w:pStyle w:val="aa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lastRenderedPageBreak/>
        <w:t>1</w:t>
      </w:r>
      <w:r w:rsidR="001F69AD">
        <w:rPr>
          <w:color w:val="111111"/>
          <w:sz w:val="28"/>
          <w:szCs w:val="28"/>
          <w:shd w:val="clear" w:color="auto" w:fill="FFFFFF"/>
        </w:rPr>
        <w:t xml:space="preserve">. </w:t>
      </w:r>
      <w:r>
        <w:rPr>
          <w:color w:val="111111"/>
          <w:sz w:val="28"/>
          <w:szCs w:val="28"/>
          <w:shd w:val="clear" w:color="auto" w:fill="FFFFFF"/>
          <w:lang w:val="uk-UA"/>
        </w:rPr>
        <w:t xml:space="preserve">Василевський Лев, учень 10 класу - </w:t>
      </w:r>
      <w:r w:rsidR="001F69AD">
        <w:rPr>
          <w:color w:val="111111"/>
          <w:sz w:val="28"/>
          <w:szCs w:val="28"/>
          <w:shd w:val="clear" w:color="auto" w:fill="FFFFFF"/>
        </w:rPr>
        <w:t>І</w:t>
      </w:r>
      <w:r>
        <w:rPr>
          <w:color w:val="111111"/>
          <w:sz w:val="28"/>
          <w:szCs w:val="28"/>
          <w:shd w:val="clear" w:color="auto" w:fill="FFFFFF"/>
          <w:lang w:val="uk-UA"/>
        </w:rPr>
        <w:t>ІІ</w:t>
      </w:r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місце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з англійської мови</w:t>
      </w:r>
      <w:r w:rsidR="001F69AD">
        <w:rPr>
          <w:color w:val="111111"/>
          <w:sz w:val="28"/>
          <w:szCs w:val="28"/>
          <w:shd w:val="clear" w:color="auto" w:fill="FFFFFF"/>
        </w:rPr>
        <w:t xml:space="preserve">, 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вчитель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-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Курівчак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Мар'яна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F69AD">
        <w:rPr>
          <w:color w:val="111111"/>
          <w:sz w:val="28"/>
          <w:szCs w:val="28"/>
          <w:shd w:val="clear" w:color="auto" w:fill="FFFFFF"/>
        </w:rPr>
        <w:t>Іванівна</w:t>
      </w:r>
      <w:proofErr w:type="spellEnd"/>
      <w:r w:rsidR="001F69AD">
        <w:rPr>
          <w:color w:val="111111"/>
          <w:sz w:val="28"/>
          <w:szCs w:val="28"/>
          <w:shd w:val="clear" w:color="auto" w:fill="FFFFFF"/>
        </w:rPr>
        <w:t>;</w:t>
      </w:r>
    </w:p>
    <w:p w14:paraId="25465667" w14:textId="1E294516" w:rsidR="001F69AD" w:rsidRDefault="00F971F1" w:rsidP="00F971F1">
      <w:pPr>
        <w:pStyle w:val="aa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2</w:t>
      </w:r>
      <w:r w:rsidR="001F69AD">
        <w:rPr>
          <w:color w:val="111111"/>
          <w:sz w:val="28"/>
          <w:szCs w:val="28"/>
          <w:shd w:val="clear" w:color="auto" w:fill="FFFFFF"/>
        </w:rPr>
        <w:t>.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Молдавчук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Діана, учениця 5-Б класу – ІІІ місце на конкурсі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і</w:t>
      </w:r>
      <w:r w:rsidR="00B97482">
        <w:rPr>
          <w:color w:val="111111"/>
          <w:sz w:val="28"/>
          <w:szCs w:val="28"/>
          <w:shd w:val="clear" w:color="auto" w:fill="FFFFFF"/>
          <w:lang w:val="uk-UA"/>
        </w:rPr>
        <w:t>м.П</w:t>
      </w:r>
      <w:proofErr w:type="spellEnd"/>
      <w:r w:rsidR="00B97482">
        <w:rPr>
          <w:color w:val="111111"/>
          <w:sz w:val="28"/>
          <w:szCs w:val="28"/>
          <w:shd w:val="clear" w:color="auto" w:fill="FFFFFF"/>
          <w:lang w:val="uk-UA"/>
        </w:rPr>
        <w:t xml:space="preserve"> Яцика</w:t>
      </w:r>
      <w:r w:rsidR="00802034">
        <w:rPr>
          <w:color w:val="111111"/>
          <w:sz w:val="28"/>
          <w:szCs w:val="28"/>
          <w:shd w:val="clear" w:color="auto" w:fill="FFFFFF"/>
          <w:lang w:val="uk-UA"/>
        </w:rPr>
        <w:t>;</w:t>
      </w:r>
    </w:p>
    <w:p w14:paraId="25B1C233" w14:textId="47CA07B9" w:rsidR="00802034" w:rsidRDefault="00802034" w:rsidP="00F971F1">
      <w:pPr>
        <w:pStyle w:val="aa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3.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Молдавчук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Денис, учень 5-Б класу  - ІІІ місце на обласній олімпіаді «Як ти знаєш Біблію?»</w:t>
      </w:r>
    </w:p>
    <w:p w14:paraId="2C972B16" w14:textId="496B4249" w:rsidR="00802034" w:rsidRDefault="00802034" w:rsidP="00F971F1">
      <w:pPr>
        <w:pStyle w:val="aa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Кунцев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Богдан, учень </w:t>
      </w:r>
      <w:r w:rsidR="00B97482">
        <w:rPr>
          <w:color w:val="111111"/>
          <w:sz w:val="28"/>
          <w:szCs w:val="28"/>
          <w:shd w:val="clear" w:color="auto" w:fill="FFFFFF"/>
          <w:lang w:val="uk-UA"/>
        </w:rPr>
        <w:t xml:space="preserve">3-А класу – ІІ місце на конкурсі </w:t>
      </w:r>
      <w:proofErr w:type="spellStart"/>
      <w:r w:rsidR="00B97482">
        <w:rPr>
          <w:color w:val="111111"/>
          <w:sz w:val="28"/>
          <w:szCs w:val="28"/>
          <w:shd w:val="clear" w:color="auto" w:fill="FFFFFF"/>
          <w:lang w:val="uk-UA"/>
        </w:rPr>
        <w:t>ім.П.Яцика</w:t>
      </w:r>
      <w:proofErr w:type="spellEnd"/>
      <w:r w:rsidR="00B97482">
        <w:rPr>
          <w:color w:val="111111"/>
          <w:sz w:val="28"/>
          <w:szCs w:val="28"/>
          <w:shd w:val="clear" w:color="auto" w:fill="FFFFFF"/>
          <w:lang w:val="uk-UA"/>
        </w:rPr>
        <w:t>;</w:t>
      </w:r>
    </w:p>
    <w:p w14:paraId="6847BF49" w14:textId="458F98AB" w:rsidR="007168C4" w:rsidRDefault="00B97482" w:rsidP="00F971F1">
      <w:pPr>
        <w:pStyle w:val="aa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5. Коваленко Єлизавета, учениця 8 класу – ІІ місце на конкурсі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ім.П.Яцика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>.</w:t>
      </w:r>
    </w:p>
    <w:p w14:paraId="30E0B003" w14:textId="77777777" w:rsidR="00B97482" w:rsidRPr="00802034" w:rsidRDefault="00B97482" w:rsidP="00F971F1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  <w:lang w:val="uk-UA"/>
        </w:rPr>
      </w:pPr>
    </w:p>
    <w:p w14:paraId="007AFCB7" w14:textId="77777777" w:rsidR="001F69AD" w:rsidRPr="00E57CC0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r w:rsidRPr="00B97482">
        <w:rPr>
          <w:color w:val="111111"/>
          <w:sz w:val="28"/>
          <w:szCs w:val="28"/>
          <w:lang w:val="uk-UA"/>
        </w:rPr>
        <w:t>При</w:t>
      </w:r>
      <w:r>
        <w:rPr>
          <w:color w:val="111111"/>
          <w:sz w:val="28"/>
          <w:szCs w:val="28"/>
        </w:rPr>
        <w:t>  </w:t>
      </w:r>
      <w:r w:rsidRPr="00B97482">
        <w:rPr>
          <w:color w:val="111111"/>
          <w:sz w:val="28"/>
          <w:szCs w:val="28"/>
          <w:lang w:val="uk-UA"/>
        </w:rPr>
        <w:t xml:space="preserve"> проведенні шкільних свят, шкільних лінійок ми із задоволенням відзначаємо успіхи кожної дитини. </w:t>
      </w:r>
      <w:r w:rsidRPr="00E57CC0">
        <w:rPr>
          <w:color w:val="111111"/>
          <w:sz w:val="28"/>
          <w:szCs w:val="28"/>
          <w:lang w:val="uk-UA"/>
        </w:rPr>
        <w:t>Грамоти, дипломи, сертифікати – це ті маленькі заохочення, що дають можливість відчути радість за успіхи наших вихованців та мотивують дітей до подальшої роботи.</w:t>
      </w:r>
    </w:p>
    <w:p w14:paraId="093DB76D" w14:textId="27735951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Робота з </w:t>
      </w:r>
      <w:proofErr w:type="spellStart"/>
      <w:r>
        <w:rPr>
          <w:color w:val="111111"/>
          <w:sz w:val="28"/>
          <w:szCs w:val="28"/>
        </w:rPr>
        <w:t>обдарованими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пов’язана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зростанням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обдарованості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залежить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креативних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. У </w:t>
      </w:r>
      <w:proofErr w:type="spellStart"/>
      <w:r>
        <w:rPr>
          <w:color w:val="111111"/>
          <w:sz w:val="28"/>
          <w:szCs w:val="28"/>
        </w:rPr>
        <w:t>практиці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наші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вчителі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використовують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нові</w:t>
      </w:r>
      <w:r w:rsidR="00F971F1">
        <w:rPr>
          <w:color w:val="111111"/>
          <w:sz w:val="28"/>
          <w:szCs w:val="28"/>
          <w:lang w:val="uk-UA"/>
        </w:rPr>
        <w:t>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технології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сприяють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інтелектуальної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творчої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предметної</w:t>
      </w:r>
      <w:proofErr w:type="spellEnd"/>
      <w:r>
        <w:rPr>
          <w:color w:val="111111"/>
          <w:sz w:val="28"/>
          <w:szCs w:val="28"/>
        </w:rPr>
        <w:t xml:space="preserve"> </w:t>
      </w:r>
      <w:r w:rsidR="00F971F1">
        <w:rPr>
          <w:color w:val="111111"/>
          <w:sz w:val="28"/>
          <w:szCs w:val="28"/>
          <w:lang w:val="uk-UA"/>
        </w:rPr>
        <w:t xml:space="preserve">та </w:t>
      </w:r>
      <w:proofErr w:type="spellStart"/>
      <w:r>
        <w:rPr>
          <w:color w:val="111111"/>
          <w:sz w:val="28"/>
          <w:szCs w:val="28"/>
        </w:rPr>
        <w:t>лідерської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обдарованості</w:t>
      </w:r>
      <w:proofErr w:type="spellEnd"/>
      <w:r>
        <w:rPr>
          <w:color w:val="111111"/>
          <w:sz w:val="28"/>
          <w:szCs w:val="28"/>
        </w:rPr>
        <w:t>.</w:t>
      </w:r>
    </w:p>
    <w:p w14:paraId="1FB273E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Підводячи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підсумок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слід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зазначити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робота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обдарованими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виконувалася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плану на </w:t>
      </w:r>
      <w:proofErr w:type="spellStart"/>
      <w:r>
        <w:rPr>
          <w:color w:val="111111"/>
          <w:sz w:val="28"/>
          <w:szCs w:val="28"/>
        </w:rPr>
        <w:t>належному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рівні</w:t>
      </w:r>
      <w:proofErr w:type="spellEnd"/>
      <w:r>
        <w:rPr>
          <w:color w:val="111111"/>
          <w:sz w:val="28"/>
          <w:szCs w:val="28"/>
        </w:rPr>
        <w:t>.</w:t>
      </w:r>
    </w:p>
    <w:p w14:paraId="1C14C60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olor w:val="0070C0"/>
          <w:sz w:val="28"/>
          <w:szCs w:val="28"/>
        </w:rPr>
        <w:t>ЕФЕКТИВНИЙ ВНУТРІШНІЙ МОНІТОРИНГ</w:t>
      </w:r>
    </w:p>
    <w:p w14:paraId="63FD2A8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визначено</w:t>
      </w:r>
      <w:proofErr w:type="spellEnd"/>
      <w:r>
        <w:rPr>
          <w:color w:val="111111"/>
          <w:sz w:val="28"/>
          <w:szCs w:val="28"/>
        </w:rPr>
        <w:t xml:space="preserve"> порядок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внутрішнього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моніторингу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дослідження</w:t>
      </w:r>
      <w:proofErr w:type="spellEnd"/>
      <w:r>
        <w:rPr>
          <w:color w:val="111111"/>
          <w:sz w:val="28"/>
          <w:szCs w:val="28"/>
        </w:rPr>
        <w:t xml:space="preserve"> стану і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освітньої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внутрішнього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моніторингу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відповідно</w:t>
      </w:r>
      <w:proofErr w:type="spellEnd"/>
      <w:r>
        <w:rPr>
          <w:color w:val="111111"/>
          <w:sz w:val="28"/>
          <w:szCs w:val="28"/>
        </w:rPr>
        <w:t xml:space="preserve"> типового </w:t>
      </w:r>
      <w:proofErr w:type="spellStart"/>
      <w:r>
        <w:rPr>
          <w:color w:val="111111"/>
          <w:sz w:val="28"/>
          <w:szCs w:val="28"/>
        </w:rPr>
        <w:t>Положення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внутрішній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моніторинг</w:t>
      </w:r>
      <w:proofErr w:type="spellEnd"/>
      <w:r>
        <w:rPr>
          <w:color w:val="111111"/>
          <w:sz w:val="28"/>
          <w:szCs w:val="28"/>
        </w:rPr>
        <w:t>. Систематично (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графіків</w:t>
      </w:r>
      <w:proofErr w:type="spellEnd"/>
      <w:r>
        <w:rPr>
          <w:color w:val="111111"/>
          <w:sz w:val="28"/>
          <w:szCs w:val="28"/>
        </w:rPr>
        <w:t xml:space="preserve">) </w:t>
      </w:r>
      <w:proofErr w:type="spellStart"/>
      <w:r>
        <w:rPr>
          <w:color w:val="111111"/>
          <w:sz w:val="28"/>
          <w:szCs w:val="28"/>
        </w:rPr>
        <w:t>проводяться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моніторинги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усіх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предметів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курсів</w:t>
      </w:r>
      <w:proofErr w:type="spellEnd"/>
      <w:r>
        <w:rPr>
          <w:color w:val="111111"/>
          <w:sz w:val="28"/>
          <w:szCs w:val="28"/>
        </w:rPr>
        <w:t xml:space="preserve">) </w:t>
      </w:r>
      <w:proofErr w:type="spellStart"/>
      <w:r>
        <w:rPr>
          <w:color w:val="111111"/>
          <w:sz w:val="28"/>
          <w:szCs w:val="28"/>
        </w:rPr>
        <w:t>освітніх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галузей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плану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. За результатами </w:t>
      </w:r>
      <w:proofErr w:type="spellStart"/>
      <w:r>
        <w:rPr>
          <w:color w:val="111111"/>
          <w:sz w:val="28"/>
          <w:szCs w:val="28"/>
        </w:rPr>
        <w:t>моніторингів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аналіз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визначаються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чинники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впливу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отриманий</w:t>
      </w:r>
      <w:proofErr w:type="spellEnd"/>
      <w:r>
        <w:rPr>
          <w:color w:val="111111"/>
          <w:sz w:val="28"/>
          <w:szCs w:val="28"/>
        </w:rPr>
        <w:t xml:space="preserve"> результат, </w:t>
      </w:r>
      <w:proofErr w:type="spellStart"/>
      <w:r>
        <w:rPr>
          <w:color w:val="111111"/>
          <w:sz w:val="28"/>
          <w:szCs w:val="28"/>
        </w:rPr>
        <w:t>приймаються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рішення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коригування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Ефективність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застосованих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 регулярно </w:t>
      </w:r>
      <w:proofErr w:type="spellStart"/>
      <w:r>
        <w:rPr>
          <w:color w:val="111111"/>
          <w:sz w:val="28"/>
          <w:szCs w:val="28"/>
        </w:rPr>
        <w:t>оцінюється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управління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освітніми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процесами</w:t>
      </w:r>
      <w:proofErr w:type="spellEnd"/>
      <w:r>
        <w:rPr>
          <w:color w:val="111111"/>
          <w:sz w:val="28"/>
          <w:szCs w:val="28"/>
        </w:rPr>
        <w:t>.</w:t>
      </w:r>
    </w:p>
    <w:p w14:paraId="02567A6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Критерії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, система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досягнень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вдосконалюються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впроваджується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елементи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формувального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в 5-11 </w:t>
      </w:r>
      <w:proofErr w:type="spellStart"/>
      <w:r>
        <w:rPr>
          <w:color w:val="111111"/>
          <w:sz w:val="28"/>
          <w:szCs w:val="28"/>
        </w:rPr>
        <w:t>класах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враховується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індивідуальний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здобувачі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залучаються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розроблення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критеріїв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самооцінювання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взаємооцінювання</w:t>
      </w:r>
      <w:proofErr w:type="spellEnd"/>
      <w:r>
        <w:rPr>
          <w:color w:val="111111"/>
          <w:sz w:val="28"/>
          <w:szCs w:val="28"/>
        </w:rPr>
        <w:t>.</w:t>
      </w:r>
    </w:p>
    <w:p w14:paraId="4AA2269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Керівництво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 та педагоги регулярно </w:t>
      </w:r>
      <w:proofErr w:type="spellStart"/>
      <w:r>
        <w:rPr>
          <w:color w:val="111111"/>
          <w:sz w:val="28"/>
          <w:szCs w:val="28"/>
        </w:rPr>
        <w:t>з’ясовують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актуальну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інформацію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кожного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відстежують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прогрес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Ця</w:t>
      </w:r>
      <w:proofErr w:type="spellEnd"/>
      <w:r>
        <w:rPr>
          <w:color w:val="111111"/>
          <w:sz w:val="28"/>
          <w:szCs w:val="28"/>
        </w:rPr>
        <w:t xml:space="preserve"> система добре </w:t>
      </w:r>
      <w:proofErr w:type="spellStart"/>
      <w:r>
        <w:rPr>
          <w:color w:val="111111"/>
          <w:sz w:val="28"/>
          <w:szCs w:val="28"/>
        </w:rPr>
        <w:t>розроблена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огляду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умови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та </w:t>
      </w:r>
      <w:r>
        <w:rPr>
          <w:color w:val="111111"/>
          <w:sz w:val="28"/>
          <w:szCs w:val="28"/>
        </w:rPr>
        <w:lastRenderedPageBreak/>
        <w:t xml:space="preserve">потреби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: вона </w:t>
      </w:r>
      <w:proofErr w:type="spellStart"/>
      <w:r>
        <w:rPr>
          <w:color w:val="111111"/>
          <w:sz w:val="28"/>
          <w:szCs w:val="28"/>
        </w:rPr>
        <w:t>дозволяє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подавати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об’єктивну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інформацію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прогрес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49AF6E0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Педагоги </w:t>
      </w:r>
      <w:proofErr w:type="spellStart"/>
      <w:r>
        <w:rPr>
          <w:color w:val="111111"/>
          <w:sz w:val="28"/>
          <w:szCs w:val="28"/>
        </w:rPr>
        <w:t>застосовують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формувальне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: систематично </w:t>
      </w:r>
      <w:proofErr w:type="spellStart"/>
      <w:r>
        <w:rPr>
          <w:color w:val="111111"/>
          <w:sz w:val="28"/>
          <w:szCs w:val="28"/>
        </w:rPr>
        <w:t>відстежують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відображають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процеси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кожного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, регулярно </w:t>
      </w:r>
      <w:proofErr w:type="spellStart"/>
      <w:r>
        <w:rPr>
          <w:color w:val="111111"/>
          <w:sz w:val="28"/>
          <w:szCs w:val="28"/>
        </w:rPr>
        <w:t>надають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ефективний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зворотний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зв’язок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. Для </w:t>
      </w:r>
      <w:proofErr w:type="spellStart"/>
      <w:r>
        <w:rPr>
          <w:color w:val="111111"/>
          <w:sz w:val="28"/>
          <w:szCs w:val="28"/>
        </w:rPr>
        <w:t>подальшого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прогресу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навчанні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пропонують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очікуваному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майбутньому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спрямовують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до того, </w:t>
      </w:r>
      <w:proofErr w:type="spellStart"/>
      <w:r>
        <w:rPr>
          <w:color w:val="111111"/>
          <w:sz w:val="28"/>
          <w:szCs w:val="28"/>
        </w:rPr>
        <w:t>щоб</w:t>
      </w:r>
      <w:proofErr w:type="spellEnd"/>
      <w:r>
        <w:rPr>
          <w:color w:val="111111"/>
          <w:sz w:val="28"/>
          <w:szCs w:val="28"/>
        </w:rPr>
        <w:t xml:space="preserve"> вони </w:t>
      </w:r>
      <w:proofErr w:type="spellStart"/>
      <w:r>
        <w:rPr>
          <w:color w:val="111111"/>
          <w:sz w:val="28"/>
          <w:szCs w:val="28"/>
        </w:rPr>
        <w:t>визначали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собі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формулювали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очікування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у </w:t>
      </w:r>
      <w:proofErr w:type="spellStart"/>
      <w:r>
        <w:rPr>
          <w:color w:val="111111"/>
          <w:sz w:val="28"/>
          <w:szCs w:val="28"/>
        </w:rPr>
        <w:t>взаємозв’язку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цими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цілями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очікуваннями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самооцінювання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взаємне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>.</w:t>
      </w:r>
    </w:p>
    <w:p w14:paraId="6A1C3CE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 </w:t>
      </w:r>
      <w:r>
        <w:rPr>
          <w:b/>
          <w:bCs/>
          <w:color w:val="0070C0"/>
          <w:sz w:val="28"/>
          <w:szCs w:val="28"/>
        </w:rPr>
        <w:t>ВІДПОВІДАЛЬНЕ СТАВЛЕННЯ ДО НАВЧАННЯ</w:t>
      </w:r>
    </w:p>
    <w:p w14:paraId="585A807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Заклад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сприяє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формуванню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діє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займаються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волонтерством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Учителі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доручення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іноді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делегують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повноваження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профорієнтаційна</w:t>
      </w:r>
      <w:proofErr w:type="spellEnd"/>
      <w:r>
        <w:rPr>
          <w:color w:val="111111"/>
          <w:sz w:val="28"/>
          <w:szCs w:val="28"/>
        </w:rPr>
        <w:t xml:space="preserve"> робота.</w:t>
      </w:r>
    </w:p>
    <w:p w14:paraId="22FFB87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можливість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вибору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напрямів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 xml:space="preserve">).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отримують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підтримку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допомогу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навчальній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різних</w:t>
      </w:r>
      <w:proofErr w:type="spellEnd"/>
      <w:r>
        <w:rPr>
          <w:color w:val="111111"/>
          <w:sz w:val="28"/>
          <w:szCs w:val="28"/>
        </w:rPr>
        <w:t xml:space="preserve"> формах (</w:t>
      </w:r>
      <w:proofErr w:type="spellStart"/>
      <w:r>
        <w:rPr>
          <w:color w:val="111111"/>
          <w:sz w:val="28"/>
          <w:szCs w:val="28"/>
        </w:rPr>
        <w:t>консультації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індивідуальні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допомога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підготовці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участі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учнівських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олімпіадах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науково-дослідницькій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).</w:t>
      </w:r>
    </w:p>
    <w:p w14:paraId="47556A0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відповідально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ставляться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отриманих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доручень</w:t>
      </w:r>
      <w:proofErr w:type="spellEnd"/>
      <w:r>
        <w:rPr>
          <w:color w:val="111111"/>
          <w:sz w:val="28"/>
          <w:szCs w:val="28"/>
        </w:rPr>
        <w:t>,</w:t>
      </w:r>
    </w:p>
    <w:p w14:paraId="32D1677C" w14:textId="731C4700" w:rsidR="001F69AD" w:rsidRPr="00106BB6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proofErr w:type="spellStart"/>
      <w:r>
        <w:rPr>
          <w:color w:val="111111"/>
          <w:sz w:val="28"/>
          <w:szCs w:val="28"/>
        </w:rPr>
        <w:t>обов’язків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організовують</w:t>
      </w:r>
      <w:proofErr w:type="spellEnd"/>
      <w:r>
        <w:rPr>
          <w:color w:val="111111"/>
          <w:sz w:val="28"/>
          <w:szCs w:val="28"/>
        </w:rPr>
        <w:t xml:space="preserve"> само- та </w:t>
      </w:r>
      <w:proofErr w:type="spellStart"/>
      <w:r>
        <w:rPr>
          <w:color w:val="111111"/>
          <w:sz w:val="28"/>
          <w:szCs w:val="28"/>
        </w:rPr>
        <w:t>взаємооцінювання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залучають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рефлексивної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починаючи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початкової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володіють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прийомами</w:t>
      </w:r>
      <w:proofErr w:type="spellEnd"/>
      <w:r>
        <w:rPr>
          <w:color w:val="111111"/>
          <w:sz w:val="28"/>
          <w:szCs w:val="28"/>
        </w:rPr>
        <w:t xml:space="preserve"> само- та </w:t>
      </w:r>
      <w:proofErr w:type="spellStart"/>
      <w:r>
        <w:rPr>
          <w:color w:val="111111"/>
          <w:sz w:val="28"/>
          <w:szCs w:val="28"/>
        </w:rPr>
        <w:t>взаємооцінювання</w:t>
      </w:r>
      <w:proofErr w:type="spellEnd"/>
      <w:r w:rsidR="00106BB6">
        <w:rPr>
          <w:color w:val="111111"/>
          <w:sz w:val="28"/>
          <w:szCs w:val="28"/>
          <w:lang w:val="uk-UA"/>
        </w:rPr>
        <w:t>.</w:t>
      </w:r>
    </w:p>
    <w:p w14:paraId="267BCAD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Створення виховного середовища для індивідуального розвитку здобувачів освіти</w:t>
      </w:r>
    </w:p>
    <w:p w14:paraId="7620E521" w14:textId="130B4E14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Відповідно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статті</w:t>
      </w:r>
      <w:proofErr w:type="spellEnd"/>
      <w:r>
        <w:rPr>
          <w:color w:val="111111"/>
          <w:sz w:val="28"/>
          <w:szCs w:val="28"/>
        </w:rPr>
        <w:t xml:space="preserve"> 15 Закону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повну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16.01.2020 № 463-ІХ </w:t>
      </w:r>
      <w:proofErr w:type="gramStart"/>
      <w:r>
        <w:rPr>
          <w:color w:val="111111"/>
          <w:sz w:val="28"/>
          <w:szCs w:val="28"/>
        </w:rPr>
        <w:t>у закладах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невід'ємною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складовою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ґрунтуватися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загальнолюдських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культурних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цінностях</w:t>
      </w:r>
      <w:proofErr w:type="spellEnd"/>
      <w:r>
        <w:rPr>
          <w:color w:val="111111"/>
          <w:sz w:val="28"/>
          <w:szCs w:val="28"/>
        </w:rPr>
        <w:t xml:space="preserve"> </w:t>
      </w:r>
      <w:r w:rsidR="00106BB6">
        <w:rPr>
          <w:color w:val="111111"/>
          <w:sz w:val="28"/>
          <w:szCs w:val="28"/>
          <w:lang w:val="uk-UA"/>
        </w:rPr>
        <w:t>у</w:t>
      </w:r>
      <w:proofErr w:type="spellStart"/>
      <w:r>
        <w:rPr>
          <w:color w:val="111111"/>
          <w:sz w:val="28"/>
          <w:szCs w:val="28"/>
        </w:rPr>
        <w:t>країнського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цінностях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громадянського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вільного</w:t>
      </w:r>
      <w:proofErr w:type="spellEnd"/>
      <w:r>
        <w:rPr>
          <w:color w:val="111111"/>
          <w:sz w:val="28"/>
          <w:szCs w:val="28"/>
        </w:rPr>
        <w:t xml:space="preserve"> демократичного) </w:t>
      </w:r>
      <w:proofErr w:type="spellStart"/>
      <w:r>
        <w:rPr>
          <w:color w:val="111111"/>
          <w:sz w:val="28"/>
          <w:szCs w:val="28"/>
        </w:rPr>
        <w:t>суспільства</w:t>
      </w:r>
      <w:proofErr w:type="spellEnd"/>
      <w:r>
        <w:rPr>
          <w:color w:val="111111"/>
          <w:sz w:val="28"/>
          <w:szCs w:val="28"/>
        </w:rPr>
        <w:t xml:space="preserve">, принципах верховенства права, </w:t>
      </w:r>
      <w:proofErr w:type="spellStart"/>
      <w:r>
        <w:rPr>
          <w:color w:val="111111"/>
          <w:sz w:val="28"/>
          <w:szCs w:val="28"/>
        </w:rPr>
        <w:t>дотримання</w:t>
      </w:r>
      <w:proofErr w:type="spellEnd"/>
      <w:r>
        <w:rPr>
          <w:color w:val="111111"/>
          <w:sz w:val="28"/>
          <w:szCs w:val="28"/>
        </w:rPr>
        <w:t xml:space="preserve"> прав і свобод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.</w:t>
      </w:r>
    </w:p>
    <w:p w14:paraId="6703131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Повномасштабна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війна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Росією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змінили</w:t>
      </w:r>
      <w:proofErr w:type="spellEnd"/>
      <w:r>
        <w:rPr>
          <w:color w:val="111111"/>
          <w:sz w:val="28"/>
          <w:szCs w:val="28"/>
        </w:rPr>
        <w:t xml:space="preserve"> наше </w:t>
      </w:r>
      <w:proofErr w:type="spellStart"/>
      <w:r>
        <w:rPr>
          <w:color w:val="111111"/>
          <w:sz w:val="28"/>
          <w:szCs w:val="28"/>
        </w:rPr>
        <w:t>звичне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. Тому, зараз </w:t>
      </w:r>
      <w:proofErr w:type="spellStart"/>
      <w:r>
        <w:rPr>
          <w:color w:val="111111"/>
          <w:sz w:val="28"/>
          <w:szCs w:val="28"/>
        </w:rPr>
        <w:t>завдання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 xml:space="preserve"> – не просто </w:t>
      </w:r>
      <w:proofErr w:type="spellStart"/>
      <w:r>
        <w:rPr>
          <w:color w:val="111111"/>
          <w:sz w:val="28"/>
          <w:szCs w:val="28"/>
        </w:rPr>
        <w:t>навчити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знання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певного</w:t>
      </w:r>
      <w:proofErr w:type="spellEnd"/>
      <w:r>
        <w:rPr>
          <w:color w:val="111111"/>
          <w:sz w:val="28"/>
          <w:szCs w:val="28"/>
        </w:rPr>
        <w:t xml:space="preserve"> предмета, </w:t>
      </w:r>
      <w:proofErr w:type="spellStart"/>
      <w:r>
        <w:rPr>
          <w:color w:val="111111"/>
          <w:sz w:val="28"/>
          <w:szCs w:val="28"/>
        </w:rPr>
        <w:t>забезпечити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програми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заспокоїти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порадити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орієнтири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це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наскрізний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здатність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справлятися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невизначеністю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складністю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уміння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вчитися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підтримувати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фізичне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емоційне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благополуччя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співпереживати</w:t>
      </w:r>
      <w:proofErr w:type="spellEnd"/>
      <w:r>
        <w:rPr>
          <w:color w:val="111111"/>
          <w:sz w:val="28"/>
          <w:szCs w:val="28"/>
        </w:rPr>
        <w:t xml:space="preserve"> і дипломатично </w:t>
      </w:r>
      <w:proofErr w:type="spellStart"/>
      <w:r>
        <w:rPr>
          <w:color w:val="111111"/>
          <w:sz w:val="28"/>
          <w:szCs w:val="28"/>
        </w:rPr>
        <w:t>вирішувати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конфлікти</w:t>
      </w:r>
      <w:proofErr w:type="spellEnd"/>
      <w:r>
        <w:rPr>
          <w:color w:val="111111"/>
          <w:sz w:val="28"/>
          <w:szCs w:val="28"/>
        </w:rPr>
        <w:t>.</w:t>
      </w:r>
    </w:p>
    <w:p w14:paraId="7BFFDC46" w14:textId="431E0E6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color w:val="111111"/>
          <w:sz w:val="28"/>
          <w:szCs w:val="28"/>
        </w:rPr>
        <w:lastRenderedPageBreak/>
        <w:t>Враховуючи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нові</w:t>
      </w:r>
      <w:proofErr w:type="spellEnd"/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суспільно-політичні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реалії</w:t>
      </w:r>
      <w:proofErr w:type="spellEnd"/>
      <w:r>
        <w:rPr>
          <w:color w:val="111111"/>
          <w:sz w:val="28"/>
          <w:szCs w:val="28"/>
        </w:rPr>
        <w:t xml:space="preserve">  в  </w:t>
      </w:r>
      <w:proofErr w:type="spellStart"/>
      <w:r>
        <w:rPr>
          <w:color w:val="111111"/>
          <w:sz w:val="28"/>
          <w:szCs w:val="28"/>
        </w:rPr>
        <w:t>Україні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після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Революції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обставини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пов’язані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російською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агресією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вторгненням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територію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країни</w:t>
      </w:r>
      <w:proofErr w:type="spellEnd"/>
      <w:r>
        <w:rPr>
          <w:color w:val="111111"/>
          <w:sz w:val="28"/>
          <w:szCs w:val="28"/>
        </w:rPr>
        <w:t xml:space="preserve">, усе </w:t>
      </w:r>
      <w:proofErr w:type="spellStart"/>
      <w:r>
        <w:rPr>
          <w:color w:val="111111"/>
          <w:sz w:val="28"/>
          <w:szCs w:val="28"/>
        </w:rPr>
        <w:t>більшої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актуальності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набуває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  в  молодого  </w:t>
      </w:r>
      <w:proofErr w:type="spellStart"/>
      <w:r>
        <w:rPr>
          <w:color w:val="111111"/>
          <w:sz w:val="28"/>
          <w:szCs w:val="28"/>
        </w:rPr>
        <w:t>покоління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почуття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патріотизму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відданості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загальнодержавній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справі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зміцнення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країни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активної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громадянської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пози</w:t>
      </w:r>
      <w:proofErr w:type="spellEnd"/>
      <w:r w:rsidR="00106BB6">
        <w:rPr>
          <w:color w:val="111111"/>
          <w:sz w:val="28"/>
          <w:szCs w:val="28"/>
          <w:lang w:val="uk-UA"/>
        </w:rPr>
        <w:t>ц</w:t>
      </w:r>
      <w:proofErr w:type="spellStart"/>
      <w:r>
        <w:rPr>
          <w:color w:val="111111"/>
          <w:sz w:val="28"/>
          <w:szCs w:val="28"/>
        </w:rPr>
        <w:t>ії</w:t>
      </w:r>
      <w:proofErr w:type="spellEnd"/>
      <w:r>
        <w:rPr>
          <w:color w:val="111111"/>
          <w:sz w:val="28"/>
          <w:szCs w:val="28"/>
        </w:rPr>
        <w:t>.</w:t>
      </w:r>
    </w:p>
    <w:p w14:paraId="21B26CD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потребувала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іншого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змісту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підходів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Основним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цільовим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напрямом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психічного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і духовного </w:t>
      </w:r>
      <w:proofErr w:type="spellStart"/>
      <w:r>
        <w:rPr>
          <w:color w:val="000000"/>
          <w:sz w:val="28"/>
          <w:szCs w:val="28"/>
        </w:rPr>
        <w:t>благополуччя</w:t>
      </w:r>
      <w:proofErr w:type="spellEnd"/>
      <w:r>
        <w:rPr>
          <w:color w:val="000000"/>
          <w:sz w:val="28"/>
          <w:szCs w:val="28"/>
        </w:rPr>
        <w:t>.</w:t>
      </w:r>
    </w:p>
    <w:p w14:paraId="5506D81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Ми </w:t>
      </w:r>
      <w:proofErr w:type="spellStart"/>
      <w:r>
        <w:rPr>
          <w:color w:val="111111"/>
          <w:sz w:val="28"/>
          <w:szCs w:val="28"/>
        </w:rPr>
        <w:t>повинні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розуміти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важливість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того, 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proofErr w:type="gramEnd"/>
      <w:r>
        <w:rPr>
          <w:color w:val="111111"/>
          <w:sz w:val="28"/>
          <w:szCs w:val="28"/>
        </w:rPr>
        <w:t xml:space="preserve"> педагоги та заклад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є для 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осередком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становлення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громадянина-патріота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  готового  </w:t>
      </w:r>
      <w:proofErr w:type="spellStart"/>
      <w:r>
        <w:rPr>
          <w:color w:val="111111"/>
          <w:sz w:val="28"/>
          <w:szCs w:val="28"/>
        </w:rPr>
        <w:t>брати</w:t>
      </w:r>
      <w:proofErr w:type="spellEnd"/>
      <w:r>
        <w:rPr>
          <w:color w:val="111111"/>
          <w:sz w:val="28"/>
          <w:szCs w:val="28"/>
        </w:rPr>
        <w:t xml:space="preserve">  на  себе </w:t>
      </w:r>
      <w:proofErr w:type="spellStart"/>
      <w:r>
        <w:rPr>
          <w:color w:val="111111"/>
          <w:sz w:val="28"/>
          <w:szCs w:val="28"/>
        </w:rPr>
        <w:t>відповідальність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самовіддано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розбудовувати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країну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суверенну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незалежну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демократичну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правову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соціальну</w:t>
      </w:r>
      <w:proofErr w:type="spellEnd"/>
      <w:r>
        <w:rPr>
          <w:color w:val="111111"/>
          <w:sz w:val="28"/>
          <w:szCs w:val="28"/>
        </w:rPr>
        <w:t xml:space="preserve">  державу,  </w:t>
      </w:r>
      <w:proofErr w:type="spellStart"/>
      <w:r>
        <w:rPr>
          <w:color w:val="111111"/>
          <w:sz w:val="28"/>
          <w:szCs w:val="28"/>
        </w:rPr>
        <w:t>забезпечувати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її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національну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безпеку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сприяти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єдності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української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політичної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нації</w:t>
      </w:r>
      <w:proofErr w:type="spellEnd"/>
      <w:r>
        <w:rPr>
          <w:color w:val="111111"/>
          <w:sz w:val="28"/>
          <w:szCs w:val="28"/>
        </w:rPr>
        <w:t xml:space="preserve">  та  </w:t>
      </w:r>
      <w:proofErr w:type="spellStart"/>
      <w:r>
        <w:rPr>
          <w:color w:val="111111"/>
          <w:sz w:val="28"/>
          <w:szCs w:val="28"/>
        </w:rPr>
        <w:t>встановленню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громадянського</w:t>
      </w:r>
      <w:proofErr w:type="spellEnd"/>
      <w:r>
        <w:rPr>
          <w:color w:val="111111"/>
          <w:sz w:val="28"/>
          <w:szCs w:val="28"/>
        </w:rPr>
        <w:t xml:space="preserve"> миру й </w:t>
      </w:r>
      <w:proofErr w:type="spellStart"/>
      <w:r>
        <w:rPr>
          <w:color w:val="111111"/>
          <w:sz w:val="28"/>
          <w:szCs w:val="28"/>
        </w:rPr>
        <w:t>злагоди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суспільстві</w:t>
      </w:r>
      <w:proofErr w:type="spellEnd"/>
      <w:r>
        <w:rPr>
          <w:color w:val="111111"/>
          <w:sz w:val="28"/>
          <w:szCs w:val="28"/>
        </w:rPr>
        <w:t>.</w:t>
      </w:r>
    </w:p>
    <w:p w14:paraId="029DA01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Система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закладу заснована на </w:t>
      </w:r>
      <w:proofErr w:type="spellStart"/>
      <w:r>
        <w:rPr>
          <w:color w:val="111111"/>
          <w:sz w:val="28"/>
          <w:szCs w:val="28"/>
        </w:rPr>
        <w:t>ідеї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життєтворчості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сприяє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становленню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створенню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ситуації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успіху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самореалізації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.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створено </w:t>
      </w:r>
      <w:proofErr w:type="spellStart"/>
      <w:r>
        <w:rPr>
          <w:color w:val="111111"/>
          <w:sz w:val="28"/>
          <w:szCs w:val="28"/>
        </w:rPr>
        <w:t>громадсько-освітній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простір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атмосфері</w:t>
      </w:r>
      <w:proofErr w:type="spellEnd"/>
      <w:r>
        <w:rPr>
          <w:color w:val="111111"/>
          <w:sz w:val="28"/>
          <w:szCs w:val="28"/>
        </w:rPr>
        <w:t xml:space="preserve"> добра і </w:t>
      </w:r>
      <w:proofErr w:type="spellStart"/>
      <w:r>
        <w:rPr>
          <w:color w:val="111111"/>
          <w:sz w:val="28"/>
          <w:szCs w:val="28"/>
        </w:rPr>
        <w:t>творчості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взаємодопомоги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взаємоповаги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суспільству</w:t>
      </w:r>
      <w:proofErr w:type="spellEnd"/>
      <w:r>
        <w:rPr>
          <w:color w:val="111111"/>
          <w:sz w:val="28"/>
          <w:szCs w:val="28"/>
        </w:rPr>
        <w:t xml:space="preserve"> модель </w:t>
      </w:r>
      <w:proofErr w:type="spellStart"/>
      <w:r>
        <w:rPr>
          <w:color w:val="111111"/>
          <w:sz w:val="28"/>
          <w:szCs w:val="28"/>
        </w:rPr>
        <w:t>ціннісних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відносин</w:t>
      </w:r>
      <w:proofErr w:type="spellEnd"/>
      <w:r>
        <w:rPr>
          <w:color w:val="111111"/>
          <w:sz w:val="28"/>
          <w:szCs w:val="28"/>
        </w:rPr>
        <w:t>.</w:t>
      </w:r>
    </w:p>
    <w:p w14:paraId="74142843" w14:textId="731C5671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Особливо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важливим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стало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продовжити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громадянина-патріота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підготовленого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високою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національною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свідомістю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здатний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побудувати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суспільство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сучасних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патріотичне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молодого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покоління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набуває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особливої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актуальності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тому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патріотичне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 </w:t>
      </w:r>
      <w:proofErr w:type="spellStart"/>
      <w:r>
        <w:rPr>
          <w:color w:val="111111"/>
          <w:sz w:val="28"/>
          <w:szCs w:val="28"/>
        </w:rPr>
        <w:t>громадянська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важливими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складовими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</w:p>
    <w:p w14:paraId="4459873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color w:val="111111"/>
          <w:sz w:val="28"/>
          <w:szCs w:val="28"/>
        </w:rPr>
        <w:t xml:space="preserve">На  </w:t>
      </w:r>
      <w:proofErr w:type="spellStart"/>
      <w:r>
        <w:rPr>
          <w:color w:val="111111"/>
          <w:sz w:val="28"/>
          <w:szCs w:val="28"/>
        </w:rPr>
        <w:t>сучасному</w:t>
      </w:r>
      <w:proofErr w:type="spellEnd"/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етапі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  коли  </w:t>
      </w:r>
      <w:proofErr w:type="spellStart"/>
      <w:r>
        <w:rPr>
          <w:color w:val="111111"/>
          <w:sz w:val="28"/>
          <w:szCs w:val="28"/>
        </w:rPr>
        <w:t>існує</w:t>
      </w:r>
      <w:proofErr w:type="spellEnd"/>
      <w:r>
        <w:rPr>
          <w:color w:val="111111"/>
          <w:sz w:val="28"/>
          <w:szCs w:val="28"/>
        </w:rPr>
        <w:t xml:space="preserve">  пряма  </w:t>
      </w:r>
      <w:proofErr w:type="spellStart"/>
      <w:r>
        <w:rPr>
          <w:color w:val="111111"/>
          <w:sz w:val="28"/>
          <w:szCs w:val="28"/>
        </w:rPr>
        <w:t>загроза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денаціоналізації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втрати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державної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незалежності</w:t>
      </w:r>
      <w:proofErr w:type="spellEnd"/>
      <w:r>
        <w:rPr>
          <w:color w:val="111111"/>
          <w:sz w:val="28"/>
          <w:szCs w:val="28"/>
        </w:rPr>
        <w:t xml:space="preserve">  та  </w:t>
      </w:r>
      <w:proofErr w:type="spellStart"/>
      <w:r>
        <w:rPr>
          <w:color w:val="111111"/>
          <w:sz w:val="28"/>
          <w:szCs w:val="28"/>
        </w:rPr>
        <w:t>потрапляння</w:t>
      </w:r>
      <w:proofErr w:type="spellEnd"/>
      <w:r>
        <w:rPr>
          <w:color w:val="111111"/>
          <w:sz w:val="28"/>
          <w:szCs w:val="28"/>
        </w:rPr>
        <w:t xml:space="preserve">  у  сферу </w:t>
      </w:r>
      <w:proofErr w:type="spellStart"/>
      <w:r>
        <w:rPr>
          <w:color w:val="111111"/>
          <w:sz w:val="28"/>
          <w:szCs w:val="28"/>
        </w:rPr>
        <w:t>впливу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іншої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держави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виникає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нагальна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необхідність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переосмислення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зробленого</w:t>
      </w:r>
      <w:proofErr w:type="spellEnd"/>
      <w:r>
        <w:rPr>
          <w:color w:val="111111"/>
          <w:sz w:val="28"/>
          <w:szCs w:val="28"/>
        </w:rPr>
        <w:t xml:space="preserve">  і  </w:t>
      </w:r>
      <w:proofErr w:type="spellStart"/>
      <w:r>
        <w:rPr>
          <w:color w:val="111111"/>
          <w:sz w:val="28"/>
          <w:szCs w:val="28"/>
        </w:rPr>
        <w:t>здійснення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системних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спрямованих</w:t>
      </w:r>
      <w:proofErr w:type="spellEnd"/>
      <w:r>
        <w:rPr>
          <w:color w:val="111111"/>
          <w:sz w:val="28"/>
          <w:szCs w:val="28"/>
        </w:rPr>
        <w:t xml:space="preserve">  на  </w:t>
      </w:r>
      <w:proofErr w:type="spellStart"/>
      <w:r>
        <w:rPr>
          <w:color w:val="111111"/>
          <w:sz w:val="28"/>
          <w:szCs w:val="28"/>
        </w:rPr>
        <w:t>посилення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нового </w:t>
      </w:r>
      <w:proofErr w:type="spellStart"/>
      <w:r>
        <w:rPr>
          <w:color w:val="111111"/>
          <w:sz w:val="28"/>
          <w:szCs w:val="28"/>
        </w:rPr>
        <w:t>українця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діє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основі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європейських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>:</w:t>
      </w:r>
    </w:p>
    <w:p w14:paraId="39A5BAC6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повага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національних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символів</w:t>
      </w:r>
      <w:proofErr w:type="spellEnd"/>
      <w:r>
        <w:rPr>
          <w:color w:val="111111"/>
          <w:sz w:val="28"/>
          <w:szCs w:val="28"/>
        </w:rPr>
        <w:t xml:space="preserve"> (Герба, Прапора, </w:t>
      </w:r>
      <w:proofErr w:type="spellStart"/>
      <w:r>
        <w:rPr>
          <w:color w:val="111111"/>
          <w:sz w:val="28"/>
          <w:szCs w:val="28"/>
        </w:rPr>
        <w:t>Гімну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);</w:t>
      </w:r>
    </w:p>
    <w:p w14:paraId="25FB1DB1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участь у </w:t>
      </w:r>
      <w:proofErr w:type="spellStart"/>
      <w:r>
        <w:rPr>
          <w:color w:val="111111"/>
          <w:sz w:val="28"/>
          <w:szCs w:val="28"/>
        </w:rPr>
        <w:t>громадсько-політичному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країни</w:t>
      </w:r>
      <w:proofErr w:type="spellEnd"/>
      <w:r>
        <w:rPr>
          <w:color w:val="111111"/>
          <w:sz w:val="28"/>
          <w:szCs w:val="28"/>
        </w:rPr>
        <w:t>;</w:t>
      </w:r>
    </w:p>
    <w:p w14:paraId="2DAEC806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повага</w:t>
      </w:r>
      <w:proofErr w:type="spellEnd"/>
      <w:r>
        <w:rPr>
          <w:color w:val="111111"/>
          <w:sz w:val="28"/>
          <w:szCs w:val="28"/>
        </w:rPr>
        <w:t xml:space="preserve"> до прав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>;</w:t>
      </w:r>
    </w:p>
    <w:p w14:paraId="253C54EA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верховенство права;</w:t>
      </w:r>
    </w:p>
    <w:p w14:paraId="16925A78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lastRenderedPageBreak/>
        <w:t>толерантне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>  до</w:t>
      </w:r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  і  </w:t>
      </w:r>
      <w:proofErr w:type="spellStart"/>
      <w:r>
        <w:rPr>
          <w:color w:val="111111"/>
          <w:sz w:val="28"/>
          <w:szCs w:val="28"/>
        </w:rPr>
        <w:t>переконань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представників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іншої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також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регіональних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національно-мовних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особливостей</w:t>
      </w:r>
      <w:proofErr w:type="spellEnd"/>
      <w:r>
        <w:rPr>
          <w:color w:val="111111"/>
          <w:sz w:val="28"/>
          <w:szCs w:val="28"/>
        </w:rPr>
        <w:t>;</w:t>
      </w:r>
    </w:p>
    <w:p w14:paraId="07A56FAF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рівність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усіх</w:t>
      </w:r>
      <w:proofErr w:type="spellEnd"/>
      <w:r>
        <w:rPr>
          <w:color w:val="111111"/>
          <w:sz w:val="28"/>
          <w:szCs w:val="28"/>
        </w:rPr>
        <w:t xml:space="preserve"> перед законом;</w:t>
      </w:r>
    </w:p>
    <w:p w14:paraId="70BA47FD" w14:textId="77777777" w:rsidR="001F69AD" w:rsidRDefault="001F69AD" w:rsidP="001F69AD">
      <w:pPr>
        <w:numPr>
          <w:ilvl w:val="0"/>
          <w:numId w:val="15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готовність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захищати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суверенітет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територіальну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цілісність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.</w:t>
      </w:r>
    </w:p>
    <w:p w14:paraId="3568B6B0" w14:textId="5F380A9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Виховна</w:t>
      </w:r>
      <w:proofErr w:type="spellEnd"/>
      <w:r>
        <w:rPr>
          <w:color w:val="111111"/>
          <w:sz w:val="28"/>
          <w:szCs w:val="28"/>
        </w:rPr>
        <w:t xml:space="preserve"> робота в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у 202</w:t>
      </w:r>
      <w:r w:rsidR="00106BB6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-202</w:t>
      </w:r>
      <w:r w:rsidR="00106BB6">
        <w:rPr>
          <w:color w:val="111111"/>
          <w:sz w:val="28"/>
          <w:szCs w:val="28"/>
          <w:lang w:val="uk-UA"/>
        </w:rPr>
        <w:t xml:space="preserve">5 </w:t>
      </w:r>
      <w:proofErr w:type="spellStart"/>
      <w:r>
        <w:rPr>
          <w:color w:val="111111"/>
          <w:sz w:val="28"/>
          <w:szCs w:val="28"/>
        </w:rPr>
        <w:t>навчальному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році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спрямована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поставлених</w:t>
      </w:r>
      <w:proofErr w:type="spellEnd"/>
    </w:p>
    <w:p w14:paraId="0D35487F" w14:textId="03FC080C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Конвенці</w:t>
      </w:r>
      <w:proofErr w:type="spellEnd"/>
      <w:r w:rsidR="00106BB6">
        <w:rPr>
          <w:color w:val="111111"/>
          <w:sz w:val="28"/>
          <w:szCs w:val="28"/>
          <w:lang w:val="uk-UA"/>
        </w:rPr>
        <w:t>є</w:t>
      </w:r>
      <w:r>
        <w:rPr>
          <w:color w:val="111111"/>
          <w:sz w:val="28"/>
          <w:szCs w:val="28"/>
        </w:rPr>
        <w:t xml:space="preserve">ю про права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>,</w:t>
      </w:r>
    </w:p>
    <w:p w14:paraId="502AD959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Законом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охорону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дитинства</w:t>
      </w:r>
      <w:proofErr w:type="spellEnd"/>
      <w:r>
        <w:rPr>
          <w:color w:val="111111"/>
          <w:sz w:val="28"/>
          <w:szCs w:val="28"/>
        </w:rPr>
        <w:t>»,</w:t>
      </w:r>
    </w:p>
    <w:p w14:paraId="16E1016D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Законом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>»,</w:t>
      </w:r>
    </w:p>
    <w:p w14:paraId="5100811F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Основними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загальноосвітніх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,</w:t>
      </w:r>
    </w:p>
    <w:p w14:paraId="42F90B52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концепцією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програми</w:t>
      </w:r>
      <w:proofErr w:type="spellEnd"/>
      <w:r>
        <w:rPr>
          <w:color w:val="111111"/>
          <w:sz w:val="28"/>
          <w:szCs w:val="28"/>
        </w:rPr>
        <w:t xml:space="preserve"> «Школа </w:t>
      </w:r>
      <w:proofErr w:type="spellStart"/>
      <w:r>
        <w:rPr>
          <w:color w:val="111111"/>
          <w:sz w:val="28"/>
          <w:szCs w:val="28"/>
        </w:rPr>
        <w:t>доброзичливого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>»,</w:t>
      </w:r>
    </w:p>
    <w:p w14:paraId="67342B2B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Конституцією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;</w:t>
      </w:r>
    </w:p>
    <w:p w14:paraId="71CEC1D1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Законами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:</w:t>
      </w:r>
    </w:p>
    <w:p w14:paraId="23EE67DD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повну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16.01.2020№№ 463-ІХ; «Про </w:t>
      </w:r>
      <w:proofErr w:type="spellStart"/>
      <w:r>
        <w:rPr>
          <w:color w:val="111111"/>
          <w:sz w:val="28"/>
          <w:szCs w:val="28"/>
        </w:rPr>
        <w:t>охорону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дитинства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26.04.2001 № 2402-ІІІ;</w:t>
      </w:r>
    </w:p>
    <w:p w14:paraId="0C13435C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протидію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торгівлі</w:t>
      </w:r>
      <w:proofErr w:type="spellEnd"/>
      <w:r>
        <w:rPr>
          <w:color w:val="111111"/>
          <w:sz w:val="28"/>
          <w:szCs w:val="28"/>
        </w:rPr>
        <w:t xml:space="preserve"> людьми»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20.09.2011 № 3739-VI;</w:t>
      </w:r>
    </w:p>
    <w:p w14:paraId="5A0BCB21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правовий</w:t>
      </w:r>
      <w:proofErr w:type="spellEnd"/>
      <w:r>
        <w:rPr>
          <w:color w:val="111111"/>
          <w:sz w:val="28"/>
          <w:szCs w:val="28"/>
        </w:rPr>
        <w:t xml:space="preserve"> статус та </w:t>
      </w:r>
      <w:proofErr w:type="spellStart"/>
      <w:r>
        <w:rPr>
          <w:color w:val="111111"/>
          <w:sz w:val="28"/>
          <w:szCs w:val="28"/>
        </w:rPr>
        <w:t>вшанування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борців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незалежність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у XX </w:t>
      </w:r>
      <w:proofErr w:type="spellStart"/>
      <w:r>
        <w:rPr>
          <w:color w:val="111111"/>
          <w:sz w:val="28"/>
          <w:szCs w:val="28"/>
        </w:rPr>
        <w:t>столітті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09.04.2015 № 314-VIII;</w:t>
      </w:r>
    </w:p>
    <w:p w14:paraId="117C9F5C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увічнення</w:t>
      </w:r>
      <w:proofErr w:type="spellEnd"/>
      <w:r>
        <w:rPr>
          <w:color w:val="111111"/>
          <w:sz w:val="28"/>
          <w:szCs w:val="28"/>
        </w:rPr>
        <w:t xml:space="preserve"> перемоги над нацизмом у </w:t>
      </w:r>
      <w:proofErr w:type="spellStart"/>
      <w:r>
        <w:rPr>
          <w:color w:val="111111"/>
          <w:sz w:val="28"/>
          <w:szCs w:val="28"/>
        </w:rPr>
        <w:t>Другій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світовій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війні</w:t>
      </w:r>
      <w:proofErr w:type="spellEnd"/>
      <w:r>
        <w:rPr>
          <w:color w:val="111111"/>
          <w:sz w:val="28"/>
          <w:szCs w:val="28"/>
        </w:rPr>
        <w:t xml:space="preserve"> 1939-1945 </w:t>
      </w:r>
      <w:proofErr w:type="spellStart"/>
      <w:r>
        <w:rPr>
          <w:color w:val="111111"/>
          <w:sz w:val="28"/>
          <w:szCs w:val="28"/>
        </w:rPr>
        <w:t>років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09.04.2015 № 315-VIII;</w:t>
      </w:r>
    </w:p>
    <w:p w14:paraId="74FA5540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засудження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комуністичного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націонал-соціалістичного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нацистського</w:t>
      </w:r>
      <w:proofErr w:type="spellEnd"/>
      <w:r>
        <w:rPr>
          <w:color w:val="111111"/>
          <w:sz w:val="28"/>
          <w:szCs w:val="28"/>
        </w:rPr>
        <w:t xml:space="preserve">) </w:t>
      </w:r>
      <w:proofErr w:type="spellStart"/>
      <w:r>
        <w:rPr>
          <w:color w:val="111111"/>
          <w:sz w:val="28"/>
          <w:szCs w:val="28"/>
        </w:rPr>
        <w:t>тоталітарних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режимів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Україні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заборону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пропаганди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символіки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09.04.2015 № 317-VIII;</w:t>
      </w:r>
    </w:p>
    <w:p w14:paraId="42A5675E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«Про </w:t>
      </w:r>
      <w:proofErr w:type="spellStart"/>
      <w:r>
        <w:rPr>
          <w:color w:val="111111"/>
          <w:sz w:val="28"/>
          <w:szCs w:val="28"/>
        </w:rPr>
        <w:t>запобігання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протидію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домашньому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насильству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07.12.2017 № 2229-VIII.</w:t>
      </w:r>
    </w:p>
    <w:p w14:paraId="5E7B695F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Про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організаційно-правових</w:t>
      </w:r>
      <w:proofErr w:type="spellEnd"/>
      <w:r>
        <w:rPr>
          <w:color w:val="111111"/>
          <w:sz w:val="28"/>
          <w:szCs w:val="28"/>
        </w:rPr>
        <w:t xml:space="preserve"> умов </w:t>
      </w:r>
      <w:proofErr w:type="spellStart"/>
      <w:r>
        <w:rPr>
          <w:color w:val="111111"/>
          <w:sz w:val="28"/>
          <w:szCs w:val="28"/>
        </w:rPr>
        <w:t>соціального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захисту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- </w:t>
      </w:r>
      <w:proofErr w:type="spellStart"/>
      <w:r>
        <w:rPr>
          <w:color w:val="111111"/>
          <w:sz w:val="28"/>
          <w:szCs w:val="28"/>
        </w:rPr>
        <w:t>сиріт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proofErr w:type="gram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позбавлених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піклування</w:t>
      </w:r>
      <w:proofErr w:type="spellEnd"/>
      <w:r>
        <w:rPr>
          <w:color w:val="111111"/>
          <w:sz w:val="28"/>
          <w:szCs w:val="28"/>
        </w:rPr>
        <w:t>», </w:t>
      </w:r>
    </w:p>
    <w:p w14:paraId="616ED179" w14:textId="5B9A93C6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Національн</w:t>
      </w:r>
      <w:r w:rsidR="00106BB6">
        <w:rPr>
          <w:color w:val="111111"/>
          <w:sz w:val="28"/>
          <w:szCs w:val="28"/>
          <w:lang w:val="uk-UA"/>
        </w:rPr>
        <w:t>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стратегії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сфері</w:t>
      </w:r>
      <w:proofErr w:type="spellEnd"/>
      <w:r>
        <w:rPr>
          <w:color w:val="111111"/>
          <w:sz w:val="28"/>
          <w:szCs w:val="28"/>
        </w:rPr>
        <w:t xml:space="preserve"> прав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>,</w:t>
      </w:r>
    </w:p>
    <w:p w14:paraId="7366E918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на 2020-2024 роки</w:t>
      </w:r>
    </w:p>
    <w:p w14:paraId="4E092B43" w14:textId="77777777" w:rsidR="001F69AD" w:rsidRDefault="001F69AD" w:rsidP="001F69AD">
      <w:pPr>
        <w:numPr>
          <w:ilvl w:val="0"/>
          <w:numId w:val="16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Методичними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рекомендаціями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деяких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в закладах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>.</w:t>
      </w:r>
    </w:p>
    <w:p w14:paraId="50CD98C2" w14:textId="0AFAD43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         Засадами </w:t>
      </w:r>
      <w:proofErr w:type="spellStart"/>
      <w:r>
        <w:rPr>
          <w:color w:val="111111"/>
          <w:sz w:val="28"/>
          <w:szCs w:val="28"/>
        </w:rPr>
        <w:t>державної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політики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сфері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та принципами </w:t>
      </w:r>
      <w:proofErr w:type="spellStart"/>
      <w:r>
        <w:rPr>
          <w:color w:val="111111"/>
          <w:sz w:val="28"/>
          <w:szCs w:val="28"/>
        </w:rPr>
        <w:t>освітньої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є: </w:t>
      </w:r>
      <w:proofErr w:type="spellStart"/>
      <w:r>
        <w:rPr>
          <w:color w:val="111111"/>
          <w:sz w:val="28"/>
          <w:szCs w:val="28"/>
        </w:rPr>
        <w:t>єдність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(ст. 6 Закону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»).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органічно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поєднане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процесом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опанування</w:t>
      </w:r>
      <w:proofErr w:type="spellEnd"/>
      <w:r>
        <w:rPr>
          <w:color w:val="111111"/>
          <w:sz w:val="28"/>
          <w:szCs w:val="28"/>
        </w:rPr>
        <w:t xml:space="preserve"> основами наук, </w:t>
      </w:r>
      <w:proofErr w:type="spellStart"/>
      <w:r>
        <w:rPr>
          <w:color w:val="111111"/>
          <w:sz w:val="28"/>
          <w:szCs w:val="28"/>
        </w:rPr>
        <w:t>багатством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національної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світової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. У </w:t>
      </w:r>
      <w:proofErr w:type="spellStart"/>
      <w:r>
        <w:rPr>
          <w:color w:val="111111"/>
          <w:sz w:val="28"/>
          <w:szCs w:val="28"/>
        </w:rPr>
        <w:t>Новій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невід’ємною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складовою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у закладах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(ст. 15 Закону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повну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 і </w:t>
      </w:r>
      <w:proofErr w:type="spellStart"/>
      <w:r>
        <w:rPr>
          <w:color w:val="111111"/>
          <w:sz w:val="28"/>
          <w:szCs w:val="28"/>
        </w:rPr>
        <w:t>має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ґрунтуватися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загальнолюдських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цінностях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lastRenderedPageBreak/>
        <w:t>культурних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цінностях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громадянського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вільного</w:t>
      </w:r>
      <w:proofErr w:type="spellEnd"/>
      <w:r>
        <w:rPr>
          <w:color w:val="111111"/>
          <w:sz w:val="28"/>
          <w:szCs w:val="28"/>
        </w:rPr>
        <w:t xml:space="preserve"> демократичного) </w:t>
      </w:r>
      <w:proofErr w:type="spellStart"/>
      <w:r>
        <w:rPr>
          <w:color w:val="111111"/>
          <w:sz w:val="28"/>
          <w:szCs w:val="28"/>
        </w:rPr>
        <w:t>суспільства</w:t>
      </w:r>
      <w:proofErr w:type="spellEnd"/>
      <w:r>
        <w:rPr>
          <w:color w:val="111111"/>
          <w:sz w:val="28"/>
          <w:szCs w:val="28"/>
        </w:rPr>
        <w:t xml:space="preserve">, принципах верховенства права, </w:t>
      </w:r>
      <w:proofErr w:type="spellStart"/>
      <w:r>
        <w:rPr>
          <w:color w:val="111111"/>
          <w:sz w:val="28"/>
          <w:szCs w:val="28"/>
        </w:rPr>
        <w:t>дотримання</w:t>
      </w:r>
      <w:proofErr w:type="spellEnd"/>
      <w:r>
        <w:rPr>
          <w:color w:val="111111"/>
          <w:sz w:val="28"/>
          <w:szCs w:val="28"/>
        </w:rPr>
        <w:t xml:space="preserve"> прав і свобод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 xml:space="preserve">, принципах, </w:t>
      </w:r>
      <w:proofErr w:type="spellStart"/>
      <w:r>
        <w:rPr>
          <w:color w:val="111111"/>
          <w:sz w:val="28"/>
          <w:szCs w:val="28"/>
        </w:rPr>
        <w:t>визначених</w:t>
      </w:r>
      <w:proofErr w:type="spellEnd"/>
      <w:r>
        <w:rPr>
          <w:color w:val="111111"/>
          <w:sz w:val="28"/>
          <w:szCs w:val="28"/>
        </w:rPr>
        <w:t xml:space="preserve"> Законом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" та </w:t>
      </w:r>
      <w:proofErr w:type="spellStart"/>
      <w:r>
        <w:rPr>
          <w:color w:val="111111"/>
          <w:sz w:val="28"/>
          <w:szCs w:val="28"/>
        </w:rPr>
        <w:t>спрямовуватися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>:</w:t>
      </w:r>
    </w:p>
    <w:p w14:paraId="7A6A2822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відповідальних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чесних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здатні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свідомого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суспільного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вибору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спрямування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користь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іншим</w:t>
      </w:r>
      <w:proofErr w:type="spellEnd"/>
      <w:r>
        <w:rPr>
          <w:color w:val="111111"/>
          <w:sz w:val="28"/>
          <w:szCs w:val="28"/>
        </w:rPr>
        <w:t xml:space="preserve"> людям і </w:t>
      </w:r>
      <w:proofErr w:type="spellStart"/>
      <w:r>
        <w:rPr>
          <w:color w:val="111111"/>
          <w:sz w:val="28"/>
          <w:szCs w:val="28"/>
        </w:rPr>
        <w:t>суспільству</w:t>
      </w:r>
      <w:proofErr w:type="spellEnd"/>
      <w:r>
        <w:rPr>
          <w:color w:val="111111"/>
          <w:sz w:val="28"/>
          <w:szCs w:val="28"/>
        </w:rPr>
        <w:t>;</w:t>
      </w:r>
    </w:p>
    <w:p w14:paraId="5592A280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, прав, свобод, </w:t>
      </w:r>
      <w:proofErr w:type="spellStart"/>
      <w:r>
        <w:rPr>
          <w:color w:val="111111"/>
          <w:sz w:val="28"/>
          <w:szCs w:val="28"/>
        </w:rPr>
        <w:t>законних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інтересів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>;</w:t>
      </w:r>
    </w:p>
    <w:p w14:paraId="7570F5F8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нетерпимості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приниження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фізичного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або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психологічного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насильства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також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дискримінації</w:t>
      </w:r>
      <w:proofErr w:type="spellEnd"/>
      <w:r>
        <w:rPr>
          <w:color w:val="111111"/>
          <w:sz w:val="28"/>
          <w:szCs w:val="28"/>
        </w:rPr>
        <w:t xml:space="preserve"> за будь-</w:t>
      </w:r>
      <w:proofErr w:type="spellStart"/>
      <w:r>
        <w:rPr>
          <w:color w:val="111111"/>
          <w:sz w:val="28"/>
          <w:szCs w:val="28"/>
        </w:rPr>
        <w:t>якою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ознакою</w:t>
      </w:r>
      <w:proofErr w:type="spellEnd"/>
      <w:r>
        <w:rPr>
          <w:color w:val="111111"/>
          <w:sz w:val="28"/>
          <w:szCs w:val="28"/>
        </w:rPr>
        <w:t>;</w:t>
      </w:r>
    </w:p>
    <w:p w14:paraId="09991366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патріотизму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державної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мови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державних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символів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дбайливого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національних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історичних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культурних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нематеріальної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спадщини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усвідомленого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обов’язку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захищати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разі</w:t>
      </w:r>
      <w:proofErr w:type="spellEnd"/>
      <w:r>
        <w:rPr>
          <w:color w:val="111111"/>
          <w:sz w:val="28"/>
          <w:szCs w:val="28"/>
        </w:rPr>
        <w:t xml:space="preserve"> потреби </w:t>
      </w:r>
      <w:proofErr w:type="spellStart"/>
      <w:r>
        <w:rPr>
          <w:color w:val="111111"/>
          <w:sz w:val="28"/>
          <w:szCs w:val="28"/>
        </w:rPr>
        <w:t>суверенітет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територіальну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цілісність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>;</w:t>
      </w:r>
    </w:p>
    <w:p w14:paraId="5089DD89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усвідомленої</w:t>
      </w:r>
      <w:proofErr w:type="spellEnd"/>
      <w:r>
        <w:rPr>
          <w:color w:val="111111"/>
          <w:sz w:val="28"/>
          <w:szCs w:val="28"/>
        </w:rPr>
        <w:t xml:space="preserve"> потреби в </w:t>
      </w:r>
      <w:proofErr w:type="spellStart"/>
      <w:r>
        <w:rPr>
          <w:color w:val="111111"/>
          <w:sz w:val="28"/>
          <w:szCs w:val="28"/>
        </w:rPr>
        <w:t>дотриманні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Конституції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законів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нетерпимості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порушення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проявів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корупції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порушень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академічної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доброчесності</w:t>
      </w:r>
      <w:proofErr w:type="spellEnd"/>
      <w:r>
        <w:rPr>
          <w:color w:val="111111"/>
          <w:sz w:val="28"/>
          <w:szCs w:val="28"/>
        </w:rPr>
        <w:t>;</w:t>
      </w:r>
    </w:p>
    <w:p w14:paraId="5404B46C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громадянської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демократії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навичок</w:t>
      </w:r>
      <w:proofErr w:type="spellEnd"/>
      <w:r>
        <w:rPr>
          <w:color w:val="111111"/>
          <w:sz w:val="28"/>
          <w:szCs w:val="28"/>
        </w:rPr>
        <w:t xml:space="preserve"> здорового способу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екологічної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дбайливого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довкілля</w:t>
      </w:r>
      <w:proofErr w:type="spellEnd"/>
      <w:r>
        <w:rPr>
          <w:color w:val="111111"/>
          <w:sz w:val="28"/>
          <w:szCs w:val="28"/>
        </w:rPr>
        <w:t>;</w:t>
      </w:r>
    </w:p>
    <w:p w14:paraId="538A8367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прагнення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утвердження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довіри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взаєморозуміння</w:t>
      </w:r>
      <w:proofErr w:type="spellEnd"/>
      <w:r>
        <w:rPr>
          <w:color w:val="111111"/>
          <w:sz w:val="28"/>
          <w:szCs w:val="28"/>
        </w:rPr>
        <w:t xml:space="preserve">, миру, </w:t>
      </w:r>
      <w:proofErr w:type="spellStart"/>
      <w:r>
        <w:rPr>
          <w:color w:val="111111"/>
          <w:sz w:val="28"/>
          <w:szCs w:val="28"/>
        </w:rPr>
        <w:t>злагоди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між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усіма</w:t>
      </w:r>
      <w:proofErr w:type="spellEnd"/>
      <w:r>
        <w:rPr>
          <w:color w:val="111111"/>
          <w:sz w:val="28"/>
          <w:szCs w:val="28"/>
        </w:rPr>
        <w:t xml:space="preserve"> народами, </w:t>
      </w:r>
      <w:proofErr w:type="spellStart"/>
      <w:r>
        <w:rPr>
          <w:color w:val="111111"/>
          <w:sz w:val="28"/>
          <w:szCs w:val="28"/>
        </w:rPr>
        <w:t>етнічними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національними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релігійними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групами</w:t>
      </w:r>
      <w:proofErr w:type="spellEnd"/>
      <w:r>
        <w:rPr>
          <w:color w:val="111111"/>
          <w:sz w:val="28"/>
          <w:szCs w:val="28"/>
        </w:rPr>
        <w:t>;</w:t>
      </w:r>
    </w:p>
    <w:p w14:paraId="03DFDD0A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почуттів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доброти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милосердя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толерантності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турботи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справедливості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шанобливого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відповідальності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свої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дії</w:t>
      </w:r>
      <w:proofErr w:type="spellEnd"/>
      <w:r>
        <w:rPr>
          <w:color w:val="111111"/>
          <w:sz w:val="28"/>
          <w:szCs w:val="28"/>
        </w:rPr>
        <w:t>;</w:t>
      </w:r>
    </w:p>
    <w:p w14:paraId="3E2F7B36" w14:textId="77777777" w:rsidR="001F69AD" w:rsidRDefault="001F69AD" w:rsidP="001F69AD">
      <w:pPr>
        <w:numPr>
          <w:ilvl w:val="0"/>
          <w:numId w:val="17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свободи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самодисципліни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відповідальності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своє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сміливості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потенціалу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невід’ємних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складників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становлення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>.</w:t>
      </w:r>
    </w:p>
    <w:p w14:paraId="3E96916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Єдність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забезпечується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спільними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зусиллями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. Характер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повинен </w:t>
      </w:r>
      <w:proofErr w:type="spellStart"/>
      <w:r>
        <w:rPr>
          <w:color w:val="111111"/>
          <w:sz w:val="28"/>
          <w:szCs w:val="28"/>
        </w:rPr>
        <w:t>передбачати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глибоке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розуміння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вихователем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природи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вихованців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індивідуальних</w:t>
      </w:r>
      <w:proofErr w:type="spellEnd"/>
      <w:r>
        <w:rPr>
          <w:color w:val="111111"/>
          <w:sz w:val="28"/>
          <w:szCs w:val="28"/>
        </w:rPr>
        <w:t xml:space="preserve"> рис і </w:t>
      </w:r>
      <w:proofErr w:type="spellStart"/>
      <w:r>
        <w:rPr>
          <w:color w:val="111111"/>
          <w:sz w:val="28"/>
          <w:szCs w:val="28"/>
        </w:rPr>
        <w:t>можливостей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постійно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дбати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її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гармонійний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встановлення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взаємин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співробітництва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навчально-виховному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процесі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Успіх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залежить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відносин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між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вчителем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учнем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повинні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будуватися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основі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співдружності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співробітництва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ділового</w:t>
      </w:r>
      <w:proofErr w:type="spellEnd"/>
      <w:r>
        <w:rPr>
          <w:color w:val="111111"/>
          <w:sz w:val="28"/>
          <w:szCs w:val="28"/>
        </w:rPr>
        <w:t xml:space="preserve"> партнерства. </w:t>
      </w:r>
      <w:proofErr w:type="spellStart"/>
      <w:r>
        <w:rPr>
          <w:color w:val="111111"/>
          <w:sz w:val="28"/>
          <w:szCs w:val="28"/>
        </w:rPr>
        <w:t>Педагогічні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зобов’язані</w:t>
      </w:r>
      <w:proofErr w:type="spellEnd"/>
      <w:r>
        <w:rPr>
          <w:color w:val="111111"/>
          <w:sz w:val="28"/>
          <w:szCs w:val="28"/>
        </w:rPr>
        <w:t>:</w:t>
      </w:r>
    </w:p>
    <w:p w14:paraId="3154B42C" w14:textId="77777777" w:rsidR="001F69AD" w:rsidRDefault="001F69AD" w:rsidP="001F69AD">
      <w:pPr>
        <w:numPr>
          <w:ilvl w:val="0"/>
          <w:numId w:val="1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поважати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гідність</w:t>
      </w:r>
      <w:proofErr w:type="spellEnd"/>
      <w:r>
        <w:rPr>
          <w:color w:val="111111"/>
          <w:sz w:val="28"/>
          <w:szCs w:val="28"/>
        </w:rPr>
        <w:t xml:space="preserve">, права, </w:t>
      </w:r>
      <w:proofErr w:type="spellStart"/>
      <w:r>
        <w:rPr>
          <w:color w:val="111111"/>
          <w:sz w:val="28"/>
          <w:szCs w:val="28"/>
        </w:rPr>
        <w:t>свободи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законні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інтереси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>;</w:t>
      </w:r>
    </w:p>
    <w:p w14:paraId="1990C5B7" w14:textId="77777777" w:rsidR="001F69AD" w:rsidRDefault="001F69AD" w:rsidP="001F69AD">
      <w:pPr>
        <w:numPr>
          <w:ilvl w:val="0"/>
          <w:numId w:val="1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lastRenderedPageBreak/>
        <w:t>настановленням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особистим</w:t>
      </w:r>
      <w:proofErr w:type="spellEnd"/>
      <w:r>
        <w:rPr>
          <w:color w:val="111111"/>
          <w:sz w:val="28"/>
          <w:szCs w:val="28"/>
        </w:rPr>
        <w:t xml:space="preserve"> прикладом </w:t>
      </w:r>
      <w:proofErr w:type="spellStart"/>
      <w:r>
        <w:rPr>
          <w:color w:val="111111"/>
          <w:sz w:val="28"/>
          <w:szCs w:val="28"/>
        </w:rPr>
        <w:t>утверджувати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повагу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суспільної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моралі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суспільних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зокрема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правди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справедливості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патріотизму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гуманізму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толерантності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працелюбства</w:t>
      </w:r>
      <w:proofErr w:type="spellEnd"/>
      <w:r>
        <w:rPr>
          <w:color w:val="111111"/>
          <w:sz w:val="28"/>
          <w:szCs w:val="28"/>
        </w:rPr>
        <w:t>;</w:t>
      </w:r>
    </w:p>
    <w:p w14:paraId="61FDCD21" w14:textId="77777777" w:rsidR="001F69AD" w:rsidRDefault="001F69AD" w:rsidP="001F69AD">
      <w:pPr>
        <w:numPr>
          <w:ilvl w:val="0"/>
          <w:numId w:val="1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захищати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будь-</w:t>
      </w:r>
      <w:proofErr w:type="spellStart"/>
      <w:r>
        <w:rPr>
          <w:color w:val="111111"/>
          <w:sz w:val="28"/>
          <w:szCs w:val="28"/>
        </w:rPr>
        <w:t>яких</w:t>
      </w:r>
      <w:proofErr w:type="spellEnd"/>
      <w:r>
        <w:rPr>
          <w:color w:val="111111"/>
          <w:sz w:val="28"/>
          <w:szCs w:val="28"/>
        </w:rPr>
        <w:t xml:space="preserve"> форм </w:t>
      </w:r>
      <w:proofErr w:type="spellStart"/>
      <w:r>
        <w:rPr>
          <w:color w:val="111111"/>
          <w:sz w:val="28"/>
          <w:szCs w:val="28"/>
        </w:rPr>
        <w:t>фізичного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психічного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насильства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приниження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дискримінації</w:t>
      </w:r>
      <w:proofErr w:type="spellEnd"/>
      <w:r>
        <w:rPr>
          <w:color w:val="111111"/>
          <w:sz w:val="28"/>
          <w:szCs w:val="28"/>
        </w:rPr>
        <w:t xml:space="preserve"> за будь-</w:t>
      </w:r>
      <w:proofErr w:type="spellStart"/>
      <w:r>
        <w:rPr>
          <w:color w:val="111111"/>
          <w:sz w:val="28"/>
          <w:szCs w:val="28"/>
        </w:rPr>
        <w:t>якою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ознакою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пропаганди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агітації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здоров’ю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запобігати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вживанню</w:t>
      </w:r>
      <w:proofErr w:type="spellEnd"/>
      <w:r>
        <w:rPr>
          <w:color w:val="111111"/>
          <w:sz w:val="28"/>
          <w:szCs w:val="28"/>
        </w:rPr>
        <w:t xml:space="preserve"> ними та </w:t>
      </w:r>
      <w:proofErr w:type="spellStart"/>
      <w:r>
        <w:rPr>
          <w:color w:val="111111"/>
          <w:sz w:val="28"/>
          <w:szCs w:val="28"/>
        </w:rPr>
        <w:t>іншими</w:t>
      </w:r>
      <w:proofErr w:type="spellEnd"/>
      <w:r>
        <w:rPr>
          <w:color w:val="111111"/>
          <w:sz w:val="28"/>
          <w:szCs w:val="28"/>
        </w:rPr>
        <w:t xml:space="preserve"> особами на </w:t>
      </w:r>
      <w:proofErr w:type="spellStart"/>
      <w:r>
        <w:rPr>
          <w:color w:val="111111"/>
          <w:sz w:val="28"/>
          <w:szCs w:val="28"/>
        </w:rPr>
        <w:t>території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алкогольних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напоїв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наркотичних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засобів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іншим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шкідливим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звичкам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( ст.</w:t>
      </w:r>
      <w:proofErr w:type="gramEnd"/>
      <w:r>
        <w:rPr>
          <w:color w:val="111111"/>
          <w:sz w:val="28"/>
          <w:szCs w:val="28"/>
        </w:rPr>
        <w:t xml:space="preserve">54 Закону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>»).</w:t>
      </w:r>
    </w:p>
    <w:p w14:paraId="60B3480C" w14:textId="38F1E590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На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загальноосвітніх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(наказ МОНМСУ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31.10.2011 № 1243),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річним</w:t>
      </w:r>
      <w:proofErr w:type="spellEnd"/>
      <w:r>
        <w:rPr>
          <w:color w:val="111111"/>
          <w:sz w:val="28"/>
          <w:szCs w:val="28"/>
        </w:rPr>
        <w:t xml:space="preserve"> планом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педагогічний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</w:t>
      </w:r>
      <w:proofErr w:type="spellEnd"/>
      <w:r>
        <w:rPr>
          <w:color w:val="000000"/>
          <w:sz w:val="28"/>
          <w:szCs w:val="28"/>
        </w:rPr>
        <w:t xml:space="preserve"> у 202</w:t>
      </w:r>
      <w:r w:rsidR="00106BB6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-202</w:t>
      </w:r>
      <w:r w:rsidR="00106BB6">
        <w:rPr>
          <w:color w:val="000000"/>
          <w:sz w:val="28"/>
          <w:szCs w:val="28"/>
          <w:lang w:val="uk-UA"/>
        </w:rPr>
        <w:t xml:space="preserve">5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створював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сприятливі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поліпшення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працював</w:t>
      </w:r>
      <w:proofErr w:type="spellEnd"/>
      <w:r>
        <w:rPr>
          <w:color w:val="000000"/>
          <w:sz w:val="28"/>
          <w:szCs w:val="28"/>
        </w:rPr>
        <w:t xml:space="preserve"> над </w:t>
      </w:r>
      <w:proofErr w:type="spellStart"/>
      <w:r>
        <w:rPr>
          <w:color w:val="000000"/>
          <w:sz w:val="28"/>
          <w:szCs w:val="28"/>
        </w:rPr>
        <w:t>впровадженням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проблеми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111111"/>
          <w:sz w:val="28"/>
          <w:szCs w:val="28"/>
        </w:rPr>
        <w:t>«</w:t>
      </w:r>
      <w:proofErr w:type="spellStart"/>
      <w:r>
        <w:rPr>
          <w:b/>
          <w:bCs/>
          <w:color w:val="111111"/>
          <w:sz w:val="28"/>
          <w:szCs w:val="28"/>
        </w:rPr>
        <w:t>Формування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компетентної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111111"/>
          <w:sz w:val="28"/>
          <w:szCs w:val="28"/>
        </w:rPr>
        <w:t>особистості</w:t>
      </w:r>
      <w:proofErr w:type="spellEnd"/>
      <w:r>
        <w:rPr>
          <w:b/>
          <w:bCs/>
          <w:color w:val="111111"/>
          <w:sz w:val="28"/>
          <w:szCs w:val="28"/>
        </w:rPr>
        <w:t>  через</w:t>
      </w:r>
      <w:proofErr w:type="gram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вивчення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системи</w:t>
      </w:r>
      <w:proofErr w:type="spellEnd"/>
      <w:r>
        <w:rPr>
          <w:b/>
          <w:bCs/>
          <w:color w:val="111111"/>
          <w:sz w:val="28"/>
          <w:szCs w:val="28"/>
        </w:rPr>
        <w:t xml:space="preserve"> духовно-</w:t>
      </w:r>
      <w:proofErr w:type="spellStart"/>
      <w:r>
        <w:rPr>
          <w:b/>
          <w:bCs/>
          <w:color w:val="111111"/>
          <w:sz w:val="28"/>
          <w:szCs w:val="28"/>
        </w:rPr>
        <w:t>моральних</w:t>
      </w:r>
      <w:proofErr w:type="spellEnd"/>
      <w:r>
        <w:rPr>
          <w:b/>
          <w:bCs/>
          <w:color w:val="111111"/>
          <w:sz w:val="28"/>
          <w:szCs w:val="28"/>
        </w:rPr>
        <w:t xml:space="preserve"> та </w:t>
      </w:r>
      <w:proofErr w:type="spellStart"/>
      <w:r>
        <w:rPr>
          <w:b/>
          <w:bCs/>
          <w:color w:val="111111"/>
          <w:sz w:val="28"/>
          <w:szCs w:val="28"/>
        </w:rPr>
        <w:t>культурних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цінностей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українського</w:t>
      </w:r>
      <w:proofErr w:type="spellEnd"/>
      <w:r>
        <w:rPr>
          <w:b/>
          <w:bCs/>
          <w:color w:val="111111"/>
          <w:sz w:val="28"/>
          <w:szCs w:val="28"/>
        </w:rPr>
        <w:t xml:space="preserve"> народу».</w:t>
      </w:r>
    </w:p>
    <w:p w14:paraId="58DFE520" w14:textId="77777777" w:rsidR="001F69AD" w:rsidRDefault="001F69AD" w:rsidP="001F69AD">
      <w:pPr>
        <w:ind w:left="709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Виховна</w:t>
      </w:r>
      <w:proofErr w:type="spellEnd"/>
      <w:r>
        <w:rPr>
          <w:color w:val="000000"/>
          <w:sz w:val="28"/>
          <w:szCs w:val="28"/>
        </w:rPr>
        <w:t xml:space="preserve"> робота з </w:t>
      </w:r>
      <w:proofErr w:type="spellStart"/>
      <w:r>
        <w:rPr>
          <w:color w:val="000000"/>
          <w:sz w:val="28"/>
          <w:szCs w:val="28"/>
        </w:rPr>
        <w:t>учнями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проведена за такими </w:t>
      </w:r>
      <w:proofErr w:type="spellStart"/>
      <w:r>
        <w:rPr>
          <w:color w:val="000000"/>
          <w:sz w:val="28"/>
          <w:szCs w:val="28"/>
        </w:rPr>
        <w:t>орієнтирами</w:t>
      </w:r>
      <w:proofErr w:type="spellEnd"/>
      <w:r>
        <w:rPr>
          <w:color w:val="000000"/>
          <w:sz w:val="28"/>
          <w:szCs w:val="28"/>
        </w:rPr>
        <w:t>:</w:t>
      </w:r>
    </w:p>
    <w:p w14:paraId="2065E4A1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фізичне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нації</w:t>
      </w:r>
      <w:proofErr w:type="spellEnd"/>
      <w:r>
        <w:rPr>
          <w:color w:val="000000"/>
          <w:sz w:val="28"/>
          <w:szCs w:val="28"/>
        </w:rPr>
        <w:t>;</w:t>
      </w:r>
    </w:p>
    <w:p w14:paraId="0000AC77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>;</w:t>
      </w:r>
    </w:p>
    <w:p w14:paraId="34E4F8A5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громадянське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4F239A3F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родинно-сімейне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23E15561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трудове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169532B2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художньо-естетичне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74C6A2F0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морально-</w:t>
      </w:r>
      <w:proofErr w:type="spellStart"/>
      <w:r>
        <w:rPr>
          <w:color w:val="000000"/>
          <w:sz w:val="28"/>
          <w:szCs w:val="28"/>
        </w:rPr>
        <w:t>правове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0365CDF2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екологічне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;</w:t>
      </w:r>
    </w:p>
    <w:p w14:paraId="739A8105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>;</w:t>
      </w:r>
    </w:p>
    <w:p w14:paraId="0954A14B" w14:textId="77777777" w:rsidR="001F69AD" w:rsidRDefault="001F69AD" w:rsidP="001F69AD">
      <w:pPr>
        <w:numPr>
          <w:ilvl w:val="0"/>
          <w:numId w:val="19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превентивне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>.</w:t>
      </w:r>
    </w:p>
    <w:p w14:paraId="0EBC731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Пріоритетними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національно-патріотичне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духовний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дитини</w:t>
      </w:r>
      <w:proofErr w:type="spellEnd"/>
      <w:r>
        <w:rPr>
          <w:color w:val="000000"/>
          <w:sz w:val="28"/>
          <w:szCs w:val="28"/>
        </w:rPr>
        <w:t>.</w:t>
      </w:r>
    </w:p>
    <w:p w14:paraId="6E991A9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Проблеми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, над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вирішенням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яких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працює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педагогічний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колектив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</w:p>
    <w:p w14:paraId="029D1042" w14:textId="77777777" w:rsidR="001F69AD" w:rsidRDefault="001F69AD" w:rsidP="001F69AD">
      <w:pPr>
        <w:numPr>
          <w:ilvl w:val="0"/>
          <w:numId w:val="2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здоров'язбережувальної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E8576E3" w14:textId="77777777" w:rsidR="001F69AD" w:rsidRDefault="001F69AD" w:rsidP="001F69AD">
      <w:pPr>
        <w:numPr>
          <w:ilvl w:val="0"/>
          <w:numId w:val="2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дієвого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412EC42D" w14:textId="77777777" w:rsidR="001F69AD" w:rsidRDefault="001F69AD" w:rsidP="001F69AD">
      <w:pPr>
        <w:numPr>
          <w:ilvl w:val="0"/>
          <w:numId w:val="2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кращого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досвіду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3A28B76F" w14:textId="77777777" w:rsidR="001F69AD" w:rsidRDefault="001F69AD" w:rsidP="001F69AD">
      <w:pPr>
        <w:numPr>
          <w:ilvl w:val="0"/>
          <w:numId w:val="2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інноваційних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4711E2EF" w14:textId="77777777" w:rsidR="001F69AD" w:rsidRDefault="001F69AD" w:rsidP="001F69AD">
      <w:pPr>
        <w:numPr>
          <w:ilvl w:val="0"/>
          <w:numId w:val="2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стимулювання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лідерства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умінь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143BBADA" w14:textId="77777777" w:rsidR="001F69AD" w:rsidRDefault="001F69AD" w:rsidP="001F69AD">
      <w:pPr>
        <w:numPr>
          <w:ilvl w:val="0"/>
          <w:numId w:val="2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ситуації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успіху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27BF05F" w14:textId="77777777" w:rsidR="001F69AD" w:rsidRDefault="001F69AD" w:rsidP="001F69AD">
      <w:pPr>
        <w:numPr>
          <w:ilvl w:val="0"/>
          <w:numId w:val="20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проектів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7C148AC" w14:textId="77777777" w:rsidR="001F69AD" w:rsidRDefault="001F69AD" w:rsidP="001F69AD">
      <w:pPr>
        <w:numPr>
          <w:ilvl w:val="0"/>
          <w:numId w:val="2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поліпшення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матеріально-технічної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бази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D0DD85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Для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узагальнення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різних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контролю за станом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виховної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використовуються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такі</w:t>
      </w:r>
      <w:proofErr w:type="spellEnd"/>
      <w:r>
        <w:rPr>
          <w:color w:val="111111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накази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індивідуальні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винесення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нараду</w:t>
      </w:r>
      <w:proofErr w:type="spellEnd"/>
      <w:r>
        <w:rPr>
          <w:color w:val="111111"/>
          <w:sz w:val="28"/>
          <w:szCs w:val="28"/>
        </w:rPr>
        <w:t xml:space="preserve"> при </w:t>
      </w:r>
      <w:proofErr w:type="spellStart"/>
      <w:r>
        <w:rPr>
          <w:color w:val="111111"/>
          <w:sz w:val="28"/>
          <w:szCs w:val="28"/>
        </w:rPr>
        <w:t>директорові</w:t>
      </w:r>
      <w:proofErr w:type="spellEnd"/>
      <w:r>
        <w:rPr>
          <w:color w:val="111111"/>
          <w:sz w:val="28"/>
          <w:szCs w:val="28"/>
        </w:rPr>
        <w:t xml:space="preserve">, на </w:t>
      </w:r>
      <w:proofErr w:type="spellStart"/>
      <w:r>
        <w:rPr>
          <w:color w:val="111111"/>
          <w:sz w:val="28"/>
          <w:szCs w:val="28"/>
        </w:rPr>
        <w:t>засідання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ради, методичного </w:t>
      </w:r>
      <w:proofErr w:type="spellStart"/>
      <w:r>
        <w:rPr>
          <w:color w:val="111111"/>
          <w:sz w:val="28"/>
          <w:szCs w:val="28"/>
        </w:rPr>
        <w:t>об'єднання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наради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</w:t>
      </w:r>
      <w:r>
        <w:rPr>
          <w:color w:val="111111"/>
          <w:sz w:val="28"/>
          <w:szCs w:val="28"/>
        </w:rPr>
        <w:softHyphen/>
        <w:t>ників</w:t>
      </w:r>
      <w:proofErr w:type="spellEnd"/>
      <w:r>
        <w:rPr>
          <w:color w:val="111111"/>
          <w:sz w:val="28"/>
          <w:szCs w:val="28"/>
        </w:rPr>
        <w:t>. </w:t>
      </w: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заслуховувалися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засіданнях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ради.</w:t>
      </w:r>
    </w:p>
    <w:p w14:paraId="27320E3A" w14:textId="3FBD2A1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професійного</w:t>
      </w:r>
      <w:proofErr w:type="spellEnd"/>
      <w:r>
        <w:rPr>
          <w:color w:val="111111"/>
          <w:sz w:val="28"/>
          <w:szCs w:val="28"/>
        </w:rPr>
        <w:t xml:space="preserve">, методичного 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здійснювалося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різні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. Методична </w:t>
      </w:r>
      <w:proofErr w:type="spellStart"/>
      <w:r>
        <w:rPr>
          <w:color w:val="111111"/>
          <w:sz w:val="28"/>
          <w:szCs w:val="28"/>
        </w:rPr>
        <w:t>студія</w:t>
      </w:r>
      <w:proofErr w:type="spellEnd"/>
      <w:r>
        <w:rPr>
          <w:color w:val="111111"/>
          <w:sz w:val="28"/>
          <w:szCs w:val="28"/>
        </w:rPr>
        <w:t xml:space="preserve"> </w:t>
      </w:r>
      <w:r w:rsidR="00106BB6">
        <w:rPr>
          <w:color w:val="111111"/>
          <w:sz w:val="28"/>
          <w:szCs w:val="28"/>
          <w:lang w:val="uk-UA"/>
        </w:rPr>
        <w:t xml:space="preserve">класних керівників </w:t>
      </w:r>
      <w:proofErr w:type="spellStart"/>
      <w:r>
        <w:rPr>
          <w:color w:val="111111"/>
          <w:sz w:val="28"/>
          <w:szCs w:val="28"/>
        </w:rPr>
        <w:t>працю</w:t>
      </w:r>
      <w:r w:rsidR="00106BB6">
        <w:rPr>
          <w:color w:val="111111"/>
          <w:sz w:val="28"/>
          <w:szCs w:val="28"/>
          <w:lang w:val="uk-UA"/>
        </w:rPr>
        <w:t>вала</w:t>
      </w:r>
      <w:proofErr w:type="spellEnd"/>
      <w:r>
        <w:rPr>
          <w:color w:val="111111"/>
          <w:sz w:val="28"/>
          <w:szCs w:val="28"/>
        </w:rPr>
        <w:t xml:space="preserve"> над проблемною темою «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компетентної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умовах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сучасної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системи</w:t>
      </w:r>
      <w:proofErr w:type="spellEnd"/>
      <w:r>
        <w:rPr>
          <w:color w:val="111111"/>
          <w:sz w:val="28"/>
          <w:szCs w:val="28"/>
        </w:rPr>
        <w:t xml:space="preserve"> духовно – </w:t>
      </w:r>
      <w:proofErr w:type="spellStart"/>
      <w:r>
        <w:rPr>
          <w:color w:val="111111"/>
          <w:sz w:val="28"/>
          <w:szCs w:val="28"/>
        </w:rPr>
        <w:t>моральних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народу».</w:t>
      </w:r>
    </w:p>
    <w:p w14:paraId="46588184" w14:textId="30FF2B5A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Робота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студії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включа</w:t>
      </w:r>
      <w:proofErr w:type="spellEnd"/>
      <w:r w:rsidR="00106BB6">
        <w:rPr>
          <w:color w:val="111111"/>
          <w:sz w:val="28"/>
          <w:szCs w:val="28"/>
          <w:lang w:val="uk-UA"/>
        </w:rPr>
        <w:t>ла</w:t>
      </w:r>
      <w:proofErr w:type="gramEnd"/>
      <w:r>
        <w:rPr>
          <w:color w:val="111111"/>
          <w:sz w:val="28"/>
          <w:szCs w:val="28"/>
        </w:rPr>
        <w:t xml:space="preserve"> в себе </w:t>
      </w: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практичні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заняття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ознайомлення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нормативними</w:t>
      </w:r>
      <w:proofErr w:type="spellEnd"/>
      <w:r>
        <w:rPr>
          <w:color w:val="111111"/>
          <w:sz w:val="28"/>
          <w:szCs w:val="28"/>
        </w:rPr>
        <w:t xml:space="preserve"> документами, </w:t>
      </w:r>
      <w:proofErr w:type="spellStart"/>
      <w:r>
        <w:rPr>
          <w:color w:val="111111"/>
          <w:sz w:val="28"/>
          <w:szCs w:val="28"/>
        </w:rPr>
        <w:t>взаємовідвідування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</w:p>
    <w:p w14:paraId="4C6D728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Діяльність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студії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керівників</w:t>
      </w:r>
      <w:proofErr w:type="spellEnd"/>
      <w:r>
        <w:rPr>
          <w:color w:val="000000"/>
          <w:sz w:val="28"/>
          <w:szCs w:val="28"/>
        </w:rPr>
        <w:t xml:space="preserve"> 1-11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головної</w:t>
      </w:r>
      <w:proofErr w:type="spellEnd"/>
      <w:r>
        <w:rPr>
          <w:color w:val="000000"/>
          <w:sz w:val="28"/>
          <w:szCs w:val="28"/>
        </w:rPr>
        <w:t xml:space="preserve"> мети: </w:t>
      </w:r>
      <w:proofErr w:type="spellStart"/>
      <w:proofErr w:type="gram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соціально</w:t>
      </w:r>
      <w:proofErr w:type="spellEnd"/>
      <w:proofErr w:type="gramEnd"/>
      <w:r>
        <w:rPr>
          <w:color w:val="000000"/>
          <w:sz w:val="28"/>
          <w:szCs w:val="28"/>
        </w:rPr>
        <w:t xml:space="preserve">-культурного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середовища</w:t>
      </w:r>
      <w:proofErr w:type="spellEnd"/>
      <w:r>
        <w:rPr>
          <w:color w:val="000000"/>
          <w:sz w:val="28"/>
          <w:szCs w:val="28"/>
        </w:rPr>
        <w:t xml:space="preserve">, яке </w:t>
      </w:r>
      <w:proofErr w:type="spellStart"/>
      <w:r>
        <w:rPr>
          <w:color w:val="000000"/>
          <w:sz w:val="28"/>
          <w:szCs w:val="28"/>
        </w:rPr>
        <w:t>сприяє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інтелектуальних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здібностей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зміцненню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 та духовного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навичок</w:t>
      </w:r>
      <w:proofErr w:type="spellEnd"/>
      <w:r>
        <w:rPr>
          <w:color w:val="000000"/>
          <w:sz w:val="28"/>
          <w:szCs w:val="28"/>
        </w:rPr>
        <w:t xml:space="preserve"> здорового способу </w:t>
      </w:r>
      <w:proofErr w:type="spellStart"/>
      <w:r>
        <w:rPr>
          <w:color w:val="000000"/>
          <w:sz w:val="28"/>
          <w:szCs w:val="28"/>
        </w:rPr>
        <w:t>життя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вихованців</w:t>
      </w:r>
      <w:proofErr w:type="spellEnd"/>
      <w:r>
        <w:rPr>
          <w:color w:val="000000"/>
          <w:sz w:val="28"/>
          <w:szCs w:val="28"/>
        </w:rPr>
        <w:t>.</w:t>
      </w:r>
    </w:p>
    <w:p w14:paraId="1DCE98A1" w14:textId="482EF62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Класні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працювали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індивідуальними</w:t>
      </w:r>
      <w:proofErr w:type="spellEnd"/>
      <w:r>
        <w:rPr>
          <w:color w:val="000000"/>
          <w:sz w:val="28"/>
          <w:szCs w:val="28"/>
        </w:rPr>
        <w:t xml:space="preserve"> планами, </w:t>
      </w:r>
      <w:proofErr w:type="spellStart"/>
      <w:r>
        <w:rPr>
          <w:color w:val="000000"/>
          <w:sz w:val="28"/>
          <w:szCs w:val="28"/>
        </w:rPr>
        <w:t>змістовна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наповнюваність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особливостям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була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спрямована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на 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proofErr w:type="gramEnd"/>
      <w:r>
        <w:rPr>
          <w:color w:val="000000"/>
          <w:sz w:val="28"/>
          <w:szCs w:val="28"/>
        </w:rPr>
        <w:t xml:space="preserve"> у них </w:t>
      </w:r>
      <w:proofErr w:type="spellStart"/>
      <w:r>
        <w:rPr>
          <w:color w:val="000000"/>
          <w:sz w:val="28"/>
          <w:szCs w:val="28"/>
        </w:rPr>
        <w:t>ціннісного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себе, </w:t>
      </w:r>
      <w:proofErr w:type="spellStart"/>
      <w:r>
        <w:rPr>
          <w:color w:val="000000"/>
          <w:sz w:val="28"/>
          <w:szCs w:val="28"/>
        </w:rPr>
        <w:t>родини</w:t>
      </w:r>
      <w:proofErr w:type="spellEnd"/>
      <w:r>
        <w:rPr>
          <w:color w:val="000000"/>
          <w:sz w:val="28"/>
          <w:szCs w:val="28"/>
        </w:rPr>
        <w:t xml:space="preserve">, людей, до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, до </w:t>
      </w:r>
      <w:proofErr w:type="spellStart"/>
      <w:r>
        <w:rPr>
          <w:color w:val="000000"/>
          <w:sz w:val="28"/>
          <w:szCs w:val="28"/>
        </w:rPr>
        <w:t>природи</w:t>
      </w:r>
      <w:proofErr w:type="spellEnd"/>
      <w:r>
        <w:rPr>
          <w:color w:val="000000"/>
          <w:sz w:val="28"/>
          <w:szCs w:val="28"/>
        </w:rPr>
        <w:t xml:space="preserve">, до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мистецтва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ставлення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держави</w:t>
      </w:r>
      <w:proofErr w:type="spellEnd"/>
      <w:r>
        <w:rPr>
          <w:color w:val="000000"/>
          <w:sz w:val="28"/>
          <w:szCs w:val="28"/>
        </w:rPr>
        <w:t>.</w:t>
      </w:r>
    </w:p>
    <w:p w14:paraId="19C22332" w14:textId="6050032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Освітній</w:t>
      </w:r>
      <w:proofErr w:type="spellEnd"/>
      <w:r w:rsidR="00106BB6">
        <w:rPr>
          <w:color w:val="111111"/>
          <w:sz w:val="28"/>
          <w:szCs w:val="28"/>
          <w:lang w:val="uk-UA"/>
        </w:rPr>
        <w:t xml:space="preserve"> п</w:t>
      </w:r>
      <w:proofErr w:type="spellStart"/>
      <w:r>
        <w:rPr>
          <w:color w:val="111111"/>
          <w:sz w:val="28"/>
          <w:szCs w:val="28"/>
        </w:rPr>
        <w:t>роцес</w:t>
      </w:r>
      <w:proofErr w:type="spellEnd"/>
      <w:r>
        <w:rPr>
          <w:color w:val="111111"/>
          <w:sz w:val="28"/>
          <w:szCs w:val="28"/>
        </w:rPr>
        <w:t xml:space="preserve">   </w:t>
      </w:r>
      <w:proofErr w:type="spellStart"/>
      <w:proofErr w:type="gramStart"/>
      <w:r>
        <w:rPr>
          <w:color w:val="111111"/>
          <w:sz w:val="28"/>
          <w:szCs w:val="28"/>
        </w:rPr>
        <w:t>організов</w:t>
      </w:r>
      <w:r w:rsidR="00106BB6">
        <w:rPr>
          <w:color w:val="111111"/>
          <w:sz w:val="28"/>
          <w:szCs w:val="28"/>
          <w:lang w:val="uk-UA"/>
        </w:rPr>
        <w:t>увався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відповідно</w:t>
      </w:r>
      <w:proofErr w:type="spellEnd"/>
      <w:proofErr w:type="gramEnd"/>
      <w:r>
        <w:rPr>
          <w:color w:val="111111"/>
          <w:sz w:val="28"/>
          <w:szCs w:val="28"/>
        </w:rPr>
        <w:t xml:space="preserve">   до 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>   плану  на  202</w:t>
      </w:r>
      <w:r w:rsidR="00106BB6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/202</w:t>
      </w:r>
      <w:r w:rsidR="00106BB6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навчальний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рік</w:t>
      </w:r>
      <w:proofErr w:type="spellEnd"/>
      <w:r>
        <w:rPr>
          <w:color w:val="111111"/>
          <w:sz w:val="28"/>
          <w:szCs w:val="28"/>
        </w:rPr>
        <w:t xml:space="preserve">  та    плану 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ліцею</w:t>
      </w:r>
      <w:proofErr w:type="spellEnd"/>
      <w:r>
        <w:rPr>
          <w:color w:val="111111"/>
          <w:sz w:val="28"/>
          <w:szCs w:val="28"/>
        </w:rPr>
        <w:t xml:space="preserve">. Робота закладу </w:t>
      </w:r>
      <w:proofErr w:type="spellStart"/>
      <w:r>
        <w:rPr>
          <w:color w:val="111111"/>
          <w:sz w:val="28"/>
          <w:szCs w:val="28"/>
        </w:rPr>
        <w:t>здійснювалася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чинним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законодавством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спрямовувалася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положень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законів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», «Про </w:t>
      </w:r>
      <w:proofErr w:type="spellStart"/>
      <w:r>
        <w:rPr>
          <w:color w:val="111111"/>
          <w:sz w:val="28"/>
          <w:szCs w:val="28"/>
        </w:rPr>
        <w:t>повну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». «Про </w:t>
      </w:r>
      <w:proofErr w:type="spellStart"/>
      <w:r>
        <w:rPr>
          <w:color w:val="111111"/>
          <w:sz w:val="28"/>
          <w:szCs w:val="28"/>
        </w:rPr>
        <w:t>охорону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дитинства</w:t>
      </w:r>
      <w:proofErr w:type="spellEnd"/>
      <w:r>
        <w:rPr>
          <w:color w:val="111111"/>
          <w:sz w:val="28"/>
          <w:szCs w:val="28"/>
        </w:rPr>
        <w:t xml:space="preserve">», «Про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організаційно-правових</w:t>
      </w:r>
      <w:proofErr w:type="spellEnd"/>
      <w:r>
        <w:rPr>
          <w:color w:val="111111"/>
          <w:sz w:val="28"/>
          <w:szCs w:val="28"/>
        </w:rPr>
        <w:t xml:space="preserve"> умов </w:t>
      </w:r>
      <w:proofErr w:type="spellStart"/>
      <w:r>
        <w:rPr>
          <w:color w:val="111111"/>
          <w:sz w:val="28"/>
          <w:szCs w:val="28"/>
        </w:rPr>
        <w:t>соціального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захисту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- </w:t>
      </w:r>
      <w:proofErr w:type="spellStart"/>
      <w:r>
        <w:rPr>
          <w:color w:val="111111"/>
          <w:sz w:val="28"/>
          <w:szCs w:val="28"/>
        </w:rPr>
        <w:t>сиріт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proofErr w:type="gram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позбавлених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піклування</w:t>
      </w:r>
      <w:proofErr w:type="spellEnd"/>
      <w:r w:rsidR="00106BB6">
        <w:rPr>
          <w:color w:val="111111"/>
          <w:sz w:val="28"/>
          <w:szCs w:val="28"/>
          <w:lang w:val="uk-UA"/>
        </w:rPr>
        <w:t xml:space="preserve">», </w:t>
      </w:r>
      <w:proofErr w:type="spellStart"/>
      <w:r>
        <w:rPr>
          <w:color w:val="111111"/>
          <w:sz w:val="28"/>
          <w:szCs w:val="28"/>
        </w:rPr>
        <w:t>Національній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стратегії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сфері</w:t>
      </w:r>
      <w:proofErr w:type="spellEnd"/>
      <w:r>
        <w:rPr>
          <w:color w:val="111111"/>
          <w:sz w:val="28"/>
          <w:szCs w:val="28"/>
        </w:rPr>
        <w:t xml:space="preserve"> прав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на 2020-2024 роки.</w:t>
      </w:r>
    </w:p>
    <w:p w14:paraId="47CCEC5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Педагогічний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своїй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керувався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Основними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орієнтирами</w:t>
      </w:r>
      <w:proofErr w:type="spellEnd"/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включають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залучення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школярів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різних</w:t>
      </w:r>
      <w:proofErr w:type="spellEnd"/>
      <w:r>
        <w:rPr>
          <w:color w:val="111111"/>
          <w:sz w:val="28"/>
          <w:szCs w:val="28"/>
        </w:rPr>
        <w:t xml:space="preserve"> форм </w:t>
      </w:r>
      <w:proofErr w:type="spellStart"/>
      <w:r>
        <w:rPr>
          <w:color w:val="111111"/>
          <w:sz w:val="28"/>
          <w:szCs w:val="28"/>
        </w:rPr>
        <w:t>творчої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суспільно-корисної</w:t>
      </w:r>
      <w:proofErr w:type="spellEnd"/>
      <w:r>
        <w:rPr>
          <w:color w:val="111111"/>
          <w:sz w:val="28"/>
          <w:szCs w:val="28"/>
        </w:rPr>
        <w:t xml:space="preserve">  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зокрема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пізнавальної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оздоровчої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трудової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художньо-естетичної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спортивної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пропагандистської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ігрової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культурної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екологічної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організовуються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позакласний</w:t>
      </w:r>
      <w:proofErr w:type="spellEnd"/>
      <w:r>
        <w:rPr>
          <w:color w:val="111111"/>
          <w:sz w:val="28"/>
          <w:szCs w:val="28"/>
        </w:rPr>
        <w:t xml:space="preserve"> час.</w:t>
      </w:r>
    </w:p>
    <w:p w14:paraId="1B9286EA" w14:textId="69FADA32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Здійсню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вала</w:t>
      </w:r>
      <w:r>
        <w:rPr>
          <w:color w:val="000000"/>
          <w:sz w:val="28"/>
          <w:szCs w:val="28"/>
          <w:shd w:val="clear" w:color="auto" w:fill="FFFFFF"/>
        </w:rPr>
        <w:t>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моніторингова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такими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14:paraId="5F4E8E48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відвідування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3B540BD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загальношкільних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заходах;</w:t>
      </w:r>
    </w:p>
    <w:p w14:paraId="3B8171AB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рівень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належать до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ризику</w:t>
      </w:r>
      <w:proofErr w:type="spellEnd"/>
      <w:r>
        <w:rPr>
          <w:color w:val="000000"/>
          <w:sz w:val="28"/>
          <w:szCs w:val="28"/>
          <w:shd w:val="clear" w:color="auto" w:fill="FFFFFF"/>
        </w:rPr>
        <w:t>»;</w:t>
      </w:r>
    </w:p>
    <w:p w14:paraId="6FF2933F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соціальний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паспорт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4807C7D4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D89F83D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медичними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картами;</w:t>
      </w:r>
    </w:p>
    <w:p w14:paraId="61052F66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рівень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фізичної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1EF843FC" w14:textId="77777777" w:rsidR="001F69AD" w:rsidRDefault="001F69AD" w:rsidP="001F69AD">
      <w:pPr>
        <w:numPr>
          <w:ilvl w:val="0"/>
          <w:numId w:val="21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збереження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школярів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3554CB8D" w14:textId="77777777" w:rsidR="001F69AD" w:rsidRDefault="001F69AD" w:rsidP="001F69AD">
      <w:pPr>
        <w:numPr>
          <w:ilvl w:val="0"/>
          <w:numId w:val="21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кожної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1111B21F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виявлення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турботи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6EEB1731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ефективність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4BE59B07" w14:textId="77777777" w:rsidR="001F69AD" w:rsidRDefault="001F69AD" w:rsidP="001F69AD">
      <w:pPr>
        <w:numPr>
          <w:ilvl w:val="0"/>
          <w:numId w:val="21"/>
        </w:numPr>
        <w:spacing w:after="160"/>
        <w:ind w:left="117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цінностей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279287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111111"/>
          <w:sz w:val="28"/>
          <w:szCs w:val="28"/>
        </w:rPr>
        <w:t>Виховна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діяльність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проводилася</w:t>
      </w:r>
      <w:proofErr w:type="spellEnd"/>
      <w:r>
        <w:rPr>
          <w:b/>
          <w:bCs/>
          <w:color w:val="111111"/>
          <w:sz w:val="28"/>
          <w:szCs w:val="28"/>
        </w:rPr>
        <w:t xml:space="preserve"> за </w:t>
      </w:r>
      <w:proofErr w:type="spellStart"/>
      <w:r>
        <w:rPr>
          <w:b/>
          <w:bCs/>
          <w:color w:val="111111"/>
          <w:sz w:val="28"/>
          <w:szCs w:val="28"/>
        </w:rPr>
        <w:t>основними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111111"/>
          <w:sz w:val="28"/>
          <w:szCs w:val="28"/>
        </w:rPr>
        <w:t>напрямками</w:t>
      </w:r>
      <w:proofErr w:type="spellEnd"/>
      <w:r>
        <w:rPr>
          <w:b/>
          <w:bCs/>
          <w:color w:val="111111"/>
          <w:sz w:val="28"/>
          <w:szCs w:val="28"/>
        </w:rPr>
        <w:t>  у</w:t>
      </w:r>
      <w:proofErr w:type="gram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вихованні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підростаючого</w:t>
      </w:r>
      <w:proofErr w:type="spellEnd"/>
      <w:r>
        <w:rPr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</w:rPr>
        <w:t>покоління</w:t>
      </w:r>
      <w:proofErr w:type="spellEnd"/>
      <w:r>
        <w:rPr>
          <w:b/>
          <w:bCs/>
          <w:color w:val="111111"/>
          <w:sz w:val="28"/>
          <w:szCs w:val="28"/>
        </w:rPr>
        <w:t>:</w:t>
      </w:r>
    </w:p>
    <w:p w14:paraId="3D135885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суспільства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держави</w:t>
      </w:r>
      <w:proofErr w:type="spellEnd"/>
    </w:p>
    <w:p w14:paraId="2A37ABA0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праці</w:t>
      </w:r>
      <w:proofErr w:type="spellEnd"/>
    </w:p>
    <w:p w14:paraId="34BFF3A4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природи</w:t>
      </w:r>
      <w:proofErr w:type="spellEnd"/>
    </w:p>
    <w:p w14:paraId="42F29E3D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мистецтва</w:t>
      </w:r>
      <w:proofErr w:type="spellEnd"/>
    </w:p>
    <w:p w14:paraId="70AD64D2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людей</w:t>
      </w:r>
    </w:p>
    <w:p w14:paraId="4701C440" w14:textId="77777777" w:rsidR="001F69AD" w:rsidRDefault="001F69AD" w:rsidP="001F69AD">
      <w:pPr>
        <w:numPr>
          <w:ilvl w:val="0"/>
          <w:numId w:val="22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ціннісне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себе</w:t>
      </w:r>
    </w:p>
    <w:p w14:paraId="29D29DBF" w14:textId="44565908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 основу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системи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покладено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Програму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Основні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Концепцію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широкої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мережі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гуртків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факультативів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спортивних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секцій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>.</w:t>
      </w:r>
      <w:r>
        <w:rPr>
          <w:rFonts w:ascii="Calibri" w:hAnsi="Calibri" w:cs="Calibri"/>
          <w:color w:val="111111"/>
          <w:sz w:val="22"/>
          <w:szCs w:val="22"/>
        </w:rPr>
        <w:t> </w:t>
      </w:r>
      <w:proofErr w:type="spellStart"/>
      <w:r>
        <w:rPr>
          <w:color w:val="111111"/>
          <w:sz w:val="28"/>
          <w:szCs w:val="28"/>
        </w:rPr>
        <w:t>Серед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проведених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традиційних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r w:rsidR="00570AA8">
        <w:rPr>
          <w:color w:val="111111"/>
          <w:sz w:val="28"/>
          <w:szCs w:val="28"/>
          <w:lang w:val="uk-UA"/>
        </w:rPr>
        <w:t>були</w:t>
      </w:r>
      <w:r>
        <w:rPr>
          <w:color w:val="111111"/>
          <w:sz w:val="28"/>
          <w:szCs w:val="28"/>
        </w:rPr>
        <w:t>:</w:t>
      </w:r>
    </w:p>
    <w:p w14:paraId="0FFA81B4" w14:textId="20272D9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Calibri"/>
          <w:color w:val="111111"/>
          <w:sz w:val="22"/>
          <w:szCs w:val="22"/>
        </w:rPr>
        <w:t>          </w:t>
      </w:r>
      <w:r>
        <w:rPr>
          <w:color w:val="111111"/>
          <w:sz w:val="28"/>
          <w:szCs w:val="28"/>
        </w:rPr>
        <w:t xml:space="preserve">День </w:t>
      </w:r>
      <w:proofErr w:type="spellStart"/>
      <w:r>
        <w:rPr>
          <w:color w:val="111111"/>
          <w:sz w:val="28"/>
          <w:szCs w:val="28"/>
        </w:rPr>
        <w:t>знань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Міжнародний</w:t>
      </w:r>
      <w:proofErr w:type="spellEnd"/>
      <w:r>
        <w:rPr>
          <w:color w:val="111111"/>
          <w:sz w:val="28"/>
          <w:szCs w:val="28"/>
        </w:rPr>
        <w:t xml:space="preserve"> день </w:t>
      </w:r>
      <w:proofErr w:type="spellStart"/>
      <w:r>
        <w:rPr>
          <w:color w:val="111111"/>
          <w:sz w:val="28"/>
          <w:szCs w:val="28"/>
        </w:rPr>
        <w:t>грамотності</w:t>
      </w:r>
      <w:proofErr w:type="spellEnd"/>
      <w:r>
        <w:rPr>
          <w:color w:val="111111"/>
          <w:sz w:val="28"/>
          <w:szCs w:val="28"/>
        </w:rPr>
        <w:t xml:space="preserve"> , День </w:t>
      </w:r>
      <w:proofErr w:type="spellStart"/>
      <w:r>
        <w:rPr>
          <w:color w:val="111111"/>
          <w:sz w:val="28"/>
          <w:szCs w:val="28"/>
        </w:rPr>
        <w:t>фізичної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і спорту в рамках </w:t>
      </w:r>
      <w:proofErr w:type="spellStart"/>
      <w:r>
        <w:rPr>
          <w:color w:val="111111"/>
          <w:sz w:val="28"/>
          <w:szCs w:val="28"/>
        </w:rPr>
        <w:t>якого</w:t>
      </w:r>
      <w:proofErr w:type="spellEnd"/>
      <w:r>
        <w:rPr>
          <w:color w:val="111111"/>
          <w:sz w:val="28"/>
          <w:szCs w:val="28"/>
        </w:rPr>
        <w:t xml:space="preserve"> проведено </w:t>
      </w:r>
      <w:proofErr w:type="spellStart"/>
      <w:r>
        <w:rPr>
          <w:color w:val="111111"/>
          <w:sz w:val="28"/>
          <w:szCs w:val="28"/>
        </w:rPr>
        <w:t>п’ятиденний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челендж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відкриття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Олімпійського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тижня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Олімпійські</w:t>
      </w:r>
      <w:proofErr w:type="spellEnd"/>
      <w:r>
        <w:rPr>
          <w:color w:val="111111"/>
          <w:sz w:val="28"/>
          <w:szCs w:val="28"/>
        </w:rPr>
        <w:t xml:space="preserve"> уроки, </w:t>
      </w:r>
      <w:proofErr w:type="spellStart"/>
      <w:r>
        <w:rPr>
          <w:color w:val="111111"/>
          <w:sz w:val="28"/>
          <w:szCs w:val="28"/>
        </w:rPr>
        <w:t>психологічні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ігри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елементами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спортивних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ігор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виставку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малюнків</w:t>
      </w:r>
      <w:proofErr w:type="spellEnd"/>
      <w:r>
        <w:rPr>
          <w:color w:val="111111"/>
          <w:sz w:val="28"/>
          <w:szCs w:val="28"/>
        </w:rPr>
        <w:t xml:space="preserve"> та флешмоб , флешмоб «Голуби миру </w:t>
      </w:r>
      <w:proofErr w:type="spellStart"/>
      <w:r>
        <w:rPr>
          <w:color w:val="111111"/>
          <w:sz w:val="28"/>
          <w:szCs w:val="28"/>
        </w:rPr>
        <w:t>летять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Україну</w:t>
      </w:r>
      <w:proofErr w:type="spellEnd"/>
      <w:r>
        <w:rPr>
          <w:color w:val="111111"/>
          <w:sz w:val="28"/>
          <w:szCs w:val="28"/>
        </w:rPr>
        <w:t xml:space="preserve">» до </w:t>
      </w:r>
      <w:proofErr w:type="spellStart"/>
      <w:r>
        <w:rPr>
          <w:color w:val="111111"/>
          <w:sz w:val="28"/>
          <w:szCs w:val="28"/>
        </w:rPr>
        <w:t>Міжнародного</w:t>
      </w:r>
      <w:proofErr w:type="spellEnd"/>
      <w:r>
        <w:rPr>
          <w:color w:val="111111"/>
          <w:sz w:val="28"/>
          <w:szCs w:val="28"/>
        </w:rPr>
        <w:t xml:space="preserve"> дня Миру , </w:t>
      </w:r>
      <w:proofErr w:type="spellStart"/>
      <w:r>
        <w:rPr>
          <w:color w:val="111111"/>
          <w:sz w:val="28"/>
          <w:szCs w:val="28"/>
        </w:rPr>
        <w:t>загальношкільні</w:t>
      </w:r>
      <w:proofErr w:type="spellEnd"/>
      <w:r>
        <w:rPr>
          <w:color w:val="111111"/>
          <w:sz w:val="28"/>
          <w:szCs w:val="28"/>
        </w:rPr>
        <w:t xml:space="preserve"> заходи до Дня </w:t>
      </w:r>
      <w:proofErr w:type="spellStart"/>
      <w:r>
        <w:rPr>
          <w:color w:val="111111"/>
          <w:sz w:val="28"/>
          <w:szCs w:val="28"/>
        </w:rPr>
        <w:t>працівників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, День людей </w:t>
      </w:r>
      <w:proofErr w:type="spellStart"/>
      <w:r>
        <w:rPr>
          <w:color w:val="111111"/>
          <w:sz w:val="28"/>
          <w:szCs w:val="28"/>
        </w:rPr>
        <w:t>похилого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віку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Спартакіади</w:t>
      </w:r>
      <w:proofErr w:type="spellEnd"/>
      <w:r>
        <w:rPr>
          <w:color w:val="111111"/>
          <w:sz w:val="28"/>
          <w:szCs w:val="28"/>
        </w:rPr>
        <w:t xml:space="preserve">  , заходи до Дня </w:t>
      </w:r>
      <w:proofErr w:type="spellStart"/>
      <w:r>
        <w:rPr>
          <w:color w:val="111111"/>
          <w:sz w:val="28"/>
          <w:szCs w:val="28"/>
        </w:rPr>
        <w:t>Захисника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привітання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воїнів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виставка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малюнків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виготовлення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оберегів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виставка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квіткових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овочевих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композицій</w:t>
      </w:r>
      <w:proofErr w:type="spellEnd"/>
      <w:r>
        <w:rPr>
          <w:color w:val="111111"/>
          <w:sz w:val="28"/>
          <w:szCs w:val="28"/>
        </w:rPr>
        <w:t xml:space="preserve"> «Дари </w:t>
      </w:r>
      <w:proofErr w:type="spellStart"/>
      <w:r>
        <w:rPr>
          <w:color w:val="111111"/>
          <w:sz w:val="28"/>
          <w:szCs w:val="28"/>
        </w:rPr>
        <w:t>щедрої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осені</w:t>
      </w:r>
      <w:proofErr w:type="spellEnd"/>
      <w:r>
        <w:rPr>
          <w:color w:val="111111"/>
          <w:sz w:val="28"/>
          <w:szCs w:val="28"/>
        </w:rPr>
        <w:t xml:space="preserve">» , День здорового </w:t>
      </w:r>
      <w:proofErr w:type="spellStart"/>
      <w:r>
        <w:rPr>
          <w:color w:val="111111"/>
          <w:sz w:val="28"/>
          <w:szCs w:val="28"/>
        </w:rPr>
        <w:t>харчування</w:t>
      </w:r>
      <w:proofErr w:type="spellEnd"/>
      <w:r>
        <w:rPr>
          <w:color w:val="111111"/>
          <w:sz w:val="28"/>
          <w:szCs w:val="28"/>
        </w:rPr>
        <w:t xml:space="preserve">, участь у </w:t>
      </w:r>
      <w:proofErr w:type="spellStart"/>
      <w:r>
        <w:rPr>
          <w:color w:val="111111"/>
          <w:sz w:val="28"/>
          <w:szCs w:val="28"/>
        </w:rPr>
        <w:t>проєкті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Пліч</w:t>
      </w:r>
      <w:proofErr w:type="spellEnd"/>
      <w:r>
        <w:rPr>
          <w:color w:val="111111"/>
          <w:sz w:val="28"/>
          <w:szCs w:val="28"/>
        </w:rPr>
        <w:t>-о-</w:t>
      </w:r>
      <w:proofErr w:type="spellStart"/>
      <w:r>
        <w:rPr>
          <w:color w:val="111111"/>
          <w:sz w:val="28"/>
          <w:szCs w:val="28"/>
        </w:rPr>
        <w:t>пліч</w:t>
      </w:r>
      <w:proofErr w:type="spellEnd"/>
      <w:r>
        <w:rPr>
          <w:color w:val="111111"/>
          <w:sz w:val="28"/>
          <w:szCs w:val="28"/>
        </w:rPr>
        <w:t xml:space="preserve">», заходи до Дня </w:t>
      </w:r>
      <w:proofErr w:type="spellStart"/>
      <w:r>
        <w:rPr>
          <w:color w:val="111111"/>
          <w:sz w:val="28"/>
          <w:szCs w:val="28"/>
        </w:rPr>
        <w:t>української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писемності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мови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написання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Всеукраїнського</w:t>
      </w:r>
      <w:proofErr w:type="spellEnd"/>
      <w:r>
        <w:rPr>
          <w:color w:val="111111"/>
          <w:sz w:val="28"/>
          <w:szCs w:val="28"/>
        </w:rPr>
        <w:t xml:space="preserve"> диктанту </w:t>
      </w:r>
      <w:proofErr w:type="spellStart"/>
      <w:r>
        <w:rPr>
          <w:color w:val="111111"/>
          <w:sz w:val="28"/>
          <w:szCs w:val="28"/>
        </w:rPr>
        <w:t>національної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єдності</w:t>
      </w:r>
      <w:proofErr w:type="spellEnd"/>
      <w:r>
        <w:rPr>
          <w:color w:val="111111"/>
          <w:sz w:val="28"/>
          <w:szCs w:val="28"/>
        </w:rPr>
        <w:t xml:space="preserve"> ,  </w:t>
      </w:r>
      <w:proofErr w:type="spellStart"/>
      <w:r>
        <w:rPr>
          <w:color w:val="111111"/>
          <w:sz w:val="28"/>
          <w:szCs w:val="28"/>
        </w:rPr>
        <w:t>виховний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Дня </w:t>
      </w:r>
      <w:proofErr w:type="spellStart"/>
      <w:r>
        <w:rPr>
          <w:color w:val="111111"/>
          <w:sz w:val="28"/>
          <w:szCs w:val="28"/>
        </w:rPr>
        <w:t>Гідності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Свободи</w:t>
      </w:r>
      <w:proofErr w:type="spellEnd"/>
      <w:r>
        <w:rPr>
          <w:color w:val="111111"/>
          <w:sz w:val="28"/>
          <w:szCs w:val="28"/>
        </w:rPr>
        <w:t xml:space="preserve"> , заходи в </w:t>
      </w:r>
      <w:r>
        <w:rPr>
          <w:color w:val="111111"/>
          <w:sz w:val="28"/>
          <w:szCs w:val="28"/>
        </w:rPr>
        <w:lastRenderedPageBreak/>
        <w:t xml:space="preserve">рамках </w:t>
      </w:r>
      <w:proofErr w:type="spellStart"/>
      <w:r>
        <w:rPr>
          <w:color w:val="111111"/>
          <w:sz w:val="28"/>
          <w:szCs w:val="28"/>
        </w:rPr>
        <w:t>акції</w:t>
      </w:r>
      <w:proofErr w:type="spellEnd"/>
      <w:r>
        <w:rPr>
          <w:color w:val="111111"/>
          <w:sz w:val="28"/>
          <w:szCs w:val="28"/>
        </w:rPr>
        <w:t xml:space="preserve"> «16 </w:t>
      </w:r>
      <w:proofErr w:type="spellStart"/>
      <w:r>
        <w:rPr>
          <w:color w:val="111111"/>
          <w:sz w:val="28"/>
          <w:szCs w:val="28"/>
        </w:rPr>
        <w:t>днів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насилля</w:t>
      </w:r>
      <w:proofErr w:type="spellEnd"/>
      <w:r>
        <w:rPr>
          <w:color w:val="111111"/>
          <w:sz w:val="28"/>
          <w:szCs w:val="28"/>
        </w:rPr>
        <w:t xml:space="preserve">» , уроки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  до Дня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 жертв Голодомору , </w:t>
      </w:r>
      <w:proofErr w:type="spellStart"/>
      <w:r>
        <w:rPr>
          <w:color w:val="111111"/>
          <w:sz w:val="28"/>
          <w:szCs w:val="28"/>
        </w:rPr>
        <w:t>акція</w:t>
      </w:r>
      <w:proofErr w:type="spellEnd"/>
      <w:r>
        <w:rPr>
          <w:color w:val="111111"/>
          <w:sz w:val="28"/>
          <w:szCs w:val="28"/>
        </w:rPr>
        <w:t xml:space="preserve"> «Запали </w:t>
      </w:r>
      <w:proofErr w:type="spellStart"/>
      <w:r>
        <w:rPr>
          <w:color w:val="111111"/>
          <w:sz w:val="28"/>
          <w:szCs w:val="28"/>
        </w:rPr>
        <w:t>свічу</w:t>
      </w:r>
      <w:proofErr w:type="spellEnd"/>
      <w:r>
        <w:rPr>
          <w:color w:val="111111"/>
          <w:sz w:val="28"/>
          <w:szCs w:val="28"/>
        </w:rPr>
        <w:t xml:space="preserve">»,   уроки </w:t>
      </w:r>
      <w:proofErr w:type="spellStart"/>
      <w:r>
        <w:rPr>
          <w:color w:val="111111"/>
          <w:sz w:val="28"/>
          <w:szCs w:val="28"/>
        </w:rPr>
        <w:t>доброти</w:t>
      </w:r>
      <w:proofErr w:type="spellEnd"/>
      <w:r>
        <w:rPr>
          <w:color w:val="111111"/>
          <w:sz w:val="28"/>
          <w:szCs w:val="28"/>
        </w:rPr>
        <w:t xml:space="preserve"> , 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Дня </w:t>
      </w:r>
      <w:proofErr w:type="spellStart"/>
      <w:r>
        <w:rPr>
          <w:color w:val="111111"/>
          <w:sz w:val="28"/>
          <w:szCs w:val="28"/>
        </w:rPr>
        <w:t>збройних</w:t>
      </w:r>
      <w:proofErr w:type="spellEnd"/>
      <w:r>
        <w:rPr>
          <w:color w:val="111111"/>
          <w:sz w:val="28"/>
          <w:szCs w:val="28"/>
        </w:rPr>
        <w:t xml:space="preserve"> сил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челенджі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ранкових</w:t>
      </w:r>
      <w:proofErr w:type="spellEnd"/>
      <w:r>
        <w:rPr>
          <w:color w:val="111111"/>
          <w:sz w:val="28"/>
          <w:szCs w:val="28"/>
        </w:rPr>
        <w:t xml:space="preserve"> зарядок, </w:t>
      </w:r>
      <w:proofErr w:type="spellStart"/>
      <w:r>
        <w:rPr>
          <w:color w:val="111111"/>
          <w:sz w:val="28"/>
          <w:szCs w:val="28"/>
        </w:rPr>
        <w:t>благодійна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акція</w:t>
      </w:r>
      <w:proofErr w:type="spellEnd"/>
      <w:r>
        <w:rPr>
          <w:color w:val="111111"/>
          <w:sz w:val="28"/>
          <w:szCs w:val="28"/>
        </w:rPr>
        <w:t xml:space="preserve"> «Стань руками Святого </w:t>
      </w:r>
      <w:proofErr w:type="spellStart"/>
      <w:r>
        <w:rPr>
          <w:color w:val="111111"/>
          <w:sz w:val="28"/>
          <w:szCs w:val="28"/>
        </w:rPr>
        <w:t>Миколая</w:t>
      </w:r>
      <w:proofErr w:type="spellEnd"/>
      <w:r>
        <w:rPr>
          <w:color w:val="111111"/>
          <w:sz w:val="28"/>
          <w:szCs w:val="28"/>
        </w:rPr>
        <w:t xml:space="preserve">»,  свято до дня Святого </w:t>
      </w:r>
      <w:proofErr w:type="spellStart"/>
      <w:r>
        <w:rPr>
          <w:color w:val="111111"/>
          <w:sz w:val="28"/>
          <w:szCs w:val="28"/>
        </w:rPr>
        <w:t>Миколая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Дня </w:t>
      </w:r>
      <w:proofErr w:type="spellStart"/>
      <w:r>
        <w:rPr>
          <w:color w:val="111111"/>
          <w:sz w:val="28"/>
          <w:szCs w:val="28"/>
        </w:rPr>
        <w:t>української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хустки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благодійні</w:t>
      </w:r>
      <w:proofErr w:type="spellEnd"/>
      <w:r>
        <w:rPr>
          <w:color w:val="111111"/>
          <w:sz w:val="28"/>
          <w:szCs w:val="28"/>
        </w:rPr>
        <w:t xml:space="preserve"> ярмарки  на </w:t>
      </w:r>
      <w:proofErr w:type="spellStart"/>
      <w:r>
        <w:rPr>
          <w:color w:val="111111"/>
          <w:sz w:val="28"/>
          <w:szCs w:val="28"/>
        </w:rPr>
        <w:t>допомогу</w:t>
      </w:r>
      <w:proofErr w:type="spellEnd"/>
      <w:r>
        <w:rPr>
          <w:color w:val="111111"/>
          <w:sz w:val="28"/>
          <w:szCs w:val="28"/>
        </w:rPr>
        <w:t xml:space="preserve"> ЗСУ, </w:t>
      </w:r>
      <w:proofErr w:type="spellStart"/>
      <w:r>
        <w:rPr>
          <w:color w:val="111111"/>
          <w:sz w:val="28"/>
          <w:szCs w:val="28"/>
        </w:rPr>
        <w:t>акція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Годівничка</w:t>
      </w:r>
      <w:proofErr w:type="spellEnd"/>
      <w:r>
        <w:rPr>
          <w:color w:val="111111"/>
          <w:sz w:val="28"/>
          <w:szCs w:val="28"/>
        </w:rPr>
        <w:t>», конкурс колядок «</w:t>
      </w:r>
      <w:proofErr w:type="spellStart"/>
      <w:r>
        <w:rPr>
          <w:color w:val="111111"/>
          <w:sz w:val="28"/>
          <w:szCs w:val="28"/>
        </w:rPr>
        <w:t>Різдвяний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передзвін</w:t>
      </w:r>
      <w:proofErr w:type="spellEnd"/>
      <w:r>
        <w:rPr>
          <w:color w:val="111111"/>
          <w:sz w:val="28"/>
          <w:szCs w:val="28"/>
        </w:rPr>
        <w:t xml:space="preserve">» , День </w:t>
      </w:r>
      <w:proofErr w:type="spellStart"/>
      <w:r>
        <w:rPr>
          <w:color w:val="111111"/>
          <w:sz w:val="28"/>
          <w:szCs w:val="28"/>
        </w:rPr>
        <w:t>Соборності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, уроки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 до Дня  </w:t>
      </w:r>
      <w:proofErr w:type="spellStart"/>
      <w:r>
        <w:rPr>
          <w:color w:val="111111"/>
          <w:sz w:val="28"/>
          <w:szCs w:val="28"/>
        </w:rPr>
        <w:t>героїв</w:t>
      </w:r>
      <w:proofErr w:type="spellEnd"/>
      <w:r>
        <w:rPr>
          <w:color w:val="111111"/>
          <w:sz w:val="28"/>
          <w:szCs w:val="28"/>
        </w:rPr>
        <w:t xml:space="preserve"> Крут ,  День </w:t>
      </w:r>
      <w:proofErr w:type="spellStart"/>
      <w:r>
        <w:rPr>
          <w:color w:val="111111"/>
          <w:sz w:val="28"/>
          <w:szCs w:val="28"/>
        </w:rPr>
        <w:t>безпеки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Інтернеті</w:t>
      </w:r>
      <w:proofErr w:type="spellEnd"/>
      <w:r>
        <w:rPr>
          <w:color w:val="111111"/>
          <w:sz w:val="28"/>
          <w:szCs w:val="28"/>
        </w:rPr>
        <w:t xml:space="preserve"> , День </w:t>
      </w:r>
      <w:proofErr w:type="spellStart"/>
      <w:r>
        <w:rPr>
          <w:color w:val="111111"/>
          <w:sz w:val="28"/>
          <w:szCs w:val="28"/>
        </w:rPr>
        <w:t>вшанування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бойових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дій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території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інших</w:t>
      </w:r>
      <w:proofErr w:type="spellEnd"/>
      <w:r>
        <w:rPr>
          <w:color w:val="111111"/>
          <w:sz w:val="28"/>
          <w:szCs w:val="28"/>
        </w:rPr>
        <w:t xml:space="preserve"> держав ,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Дня </w:t>
      </w:r>
      <w:proofErr w:type="spellStart"/>
      <w:r>
        <w:rPr>
          <w:color w:val="111111"/>
          <w:sz w:val="28"/>
          <w:szCs w:val="28"/>
        </w:rPr>
        <w:t>Героїв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Небесної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Сотні</w:t>
      </w:r>
      <w:proofErr w:type="spellEnd"/>
      <w:r>
        <w:rPr>
          <w:color w:val="111111"/>
          <w:sz w:val="28"/>
          <w:szCs w:val="28"/>
        </w:rPr>
        <w:t xml:space="preserve">  ,  </w:t>
      </w:r>
      <w:proofErr w:type="spellStart"/>
      <w:r>
        <w:rPr>
          <w:color w:val="111111"/>
          <w:sz w:val="28"/>
          <w:szCs w:val="28"/>
        </w:rPr>
        <w:t>тиждень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початкових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,</w:t>
      </w:r>
      <w:proofErr w:type="spellStart"/>
      <w:r>
        <w:rPr>
          <w:color w:val="111111"/>
          <w:sz w:val="28"/>
          <w:szCs w:val="28"/>
        </w:rPr>
        <w:t>Міжнародний</w:t>
      </w:r>
      <w:proofErr w:type="spellEnd"/>
      <w:r>
        <w:rPr>
          <w:color w:val="111111"/>
          <w:sz w:val="28"/>
          <w:szCs w:val="28"/>
        </w:rPr>
        <w:t xml:space="preserve"> день </w:t>
      </w:r>
      <w:proofErr w:type="spellStart"/>
      <w:r>
        <w:rPr>
          <w:color w:val="111111"/>
          <w:sz w:val="28"/>
          <w:szCs w:val="28"/>
        </w:rPr>
        <w:t>рідної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мови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написання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Всеукраїнського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радіодиктанту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єдності</w:t>
      </w:r>
      <w:proofErr w:type="spellEnd"/>
      <w:r>
        <w:rPr>
          <w:color w:val="111111"/>
          <w:sz w:val="28"/>
          <w:szCs w:val="28"/>
        </w:rPr>
        <w:t xml:space="preserve"> ,  </w:t>
      </w:r>
      <w:proofErr w:type="spellStart"/>
      <w:r>
        <w:rPr>
          <w:color w:val="111111"/>
          <w:sz w:val="28"/>
          <w:szCs w:val="28"/>
        </w:rPr>
        <w:t>Шевченківські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читання</w:t>
      </w:r>
      <w:proofErr w:type="spellEnd"/>
      <w:r>
        <w:rPr>
          <w:color w:val="111111"/>
          <w:sz w:val="28"/>
          <w:szCs w:val="28"/>
        </w:rPr>
        <w:t xml:space="preserve"> до 210-ї </w:t>
      </w:r>
      <w:proofErr w:type="spellStart"/>
      <w:r>
        <w:rPr>
          <w:color w:val="111111"/>
          <w:sz w:val="28"/>
          <w:szCs w:val="28"/>
        </w:rPr>
        <w:t>річниці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дня </w:t>
      </w:r>
      <w:proofErr w:type="spellStart"/>
      <w:r>
        <w:rPr>
          <w:color w:val="111111"/>
          <w:sz w:val="28"/>
          <w:szCs w:val="28"/>
        </w:rPr>
        <w:t>народженням</w:t>
      </w:r>
      <w:proofErr w:type="spellEnd"/>
      <w:r>
        <w:rPr>
          <w:color w:val="111111"/>
          <w:sz w:val="28"/>
          <w:szCs w:val="28"/>
        </w:rPr>
        <w:t xml:space="preserve"> Т.Г. Шевченка ,Заходи до </w:t>
      </w:r>
      <w:proofErr w:type="spellStart"/>
      <w:r>
        <w:rPr>
          <w:color w:val="111111"/>
          <w:sz w:val="28"/>
          <w:szCs w:val="28"/>
        </w:rPr>
        <w:t>Тижня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знань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безпеки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 та Дня </w:t>
      </w:r>
      <w:proofErr w:type="spellStart"/>
      <w:r>
        <w:rPr>
          <w:color w:val="111111"/>
          <w:sz w:val="28"/>
          <w:szCs w:val="28"/>
        </w:rPr>
        <w:t>цивільного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захисту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Міжнародного</w:t>
      </w:r>
      <w:proofErr w:type="spellEnd"/>
      <w:r>
        <w:rPr>
          <w:color w:val="111111"/>
          <w:sz w:val="28"/>
          <w:szCs w:val="28"/>
        </w:rPr>
        <w:t xml:space="preserve"> Дня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Чорнобиля</w:t>
      </w:r>
      <w:proofErr w:type="spellEnd"/>
      <w:r>
        <w:rPr>
          <w:color w:val="111111"/>
          <w:sz w:val="28"/>
          <w:szCs w:val="28"/>
        </w:rPr>
        <w:t xml:space="preserve"> , заходи до Дня </w:t>
      </w:r>
      <w:proofErr w:type="spellStart"/>
      <w:r>
        <w:rPr>
          <w:color w:val="111111"/>
          <w:sz w:val="28"/>
          <w:szCs w:val="28"/>
        </w:rPr>
        <w:t>Землі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читання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Хресної</w:t>
      </w:r>
      <w:proofErr w:type="spellEnd"/>
      <w:r>
        <w:rPr>
          <w:color w:val="111111"/>
          <w:sz w:val="28"/>
          <w:szCs w:val="28"/>
        </w:rPr>
        <w:t xml:space="preserve"> Дороги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</w:t>
      </w:r>
      <w:r w:rsidR="00570AA8">
        <w:rPr>
          <w:color w:val="111111"/>
          <w:sz w:val="28"/>
          <w:szCs w:val="28"/>
          <w:lang w:val="uk-UA"/>
        </w:rPr>
        <w:t xml:space="preserve">та вчителями </w:t>
      </w:r>
      <w:proofErr w:type="spellStart"/>
      <w:r>
        <w:rPr>
          <w:color w:val="111111"/>
          <w:sz w:val="28"/>
          <w:szCs w:val="28"/>
        </w:rPr>
        <w:t>нашого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ліцею</w:t>
      </w:r>
      <w:proofErr w:type="spellEnd"/>
      <w:r>
        <w:rPr>
          <w:color w:val="111111"/>
          <w:sz w:val="28"/>
          <w:szCs w:val="28"/>
        </w:rPr>
        <w:t>, заходи  «</w:t>
      </w:r>
      <w:proofErr w:type="spellStart"/>
      <w:r>
        <w:rPr>
          <w:color w:val="111111"/>
          <w:sz w:val="28"/>
          <w:szCs w:val="28"/>
        </w:rPr>
        <w:t>Великодні</w:t>
      </w:r>
      <w:proofErr w:type="spellEnd"/>
      <w:r>
        <w:rPr>
          <w:color w:val="111111"/>
          <w:sz w:val="28"/>
          <w:szCs w:val="28"/>
        </w:rPr>
        <w:t xml:space="preserve"> </w:t>
      </w:r>
      <w:r w:rsidR="00570AA8">
        <w:rPr>
          <w:color w:val="111111"/>
          <w:sz w:val="28"/>
          <w:szCs w:val="28"/>
          <w:lang w:val="uk-UA"/>
        </w:rPr>
        <w:t>гаївки</w:t>
      </w:r>
      <w:r>
        <w:rPr>
          <w:color w:val="111111"/>
          <w:sz w:val="28"/>
          <w:szCs w:val="28"/>
        </w:rPr>
        <w:t xml:space="preserve">» , </w:t>
      </w:r>
      <w:proofErr w:type="spellStart"/>
      <w:r>
        <w:rPr>
          <w:color w:val="111111"/>
          <w:sz w:val="28"/>
          <w:szCs w:val="28"/>
        </w:rPr>
        <w:t>захід</w:t>
      </w:r>
      <w:proofErr w:type="spellEnd"/>
      <w:r>
        <w:rPr>
          <w:color w:val="111111"/>
          <w:sz w:val="28"/>
          <w:szCs w:val="28"/>
        </w:rPr>
        <w:t xml:space="preserve"> до Дня </w:t>
      </w:r>
      <w:proofErr w:type="spellStart"/>
      <w:r>
        <w:rPr>
          <w:color w:val="111111"/>
          <w:sz w:val="28"/>
          <w:szCs w:val="28"/>
        </w:rPr>
        <w:t>вишиванки</w:t>
      </w:r>
      <w:proofErr w:type="spellEnd"/>
      <w:r>
        <w:rPr>
          <w:color w:val="111111"/>
          <w:sz w:val="28"/>
          <w:szCs w:val="28"/>
        </w:rPr>
        <w:t xml:space="preserve">, Дня </w:t>
      </w:r>
      <w:proofErr w:type="spellStart"/>
      <w:r>
        <w:rPr>
          <w:color w:val="111111"/>
          <w:sz w:val="28"/>
          <w:szCs w:val="28"/>
        </w:rPr>
        <w:t>Матері</w:t>
      </w:r>
      <w:proofErr w:type="spellEnd"/>
      <w:r>
        <w:rPr>
          <w:color w:val="111111"/>
          <w:sz w:val="28"/>
          <w:szCs w:val="28"/>
        </w:rPr>
        <w:t xml:space="preserve"> та Дня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західи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Міжнародного</w:t>
      </w:r>
      <w:proofErr w:type="spellEnd"/>
      <w:r>
        <w:rPr>
          <w:color w:val="111111"/>
          <w:sz w:val="28"/>
          <w:szCs w:val="28"/>
        </w:rPr>
        <w:t xml:space="preserve"> дня </w:t>
      </w:r>
      <w:proofErr w:type="spellStart"/>
      <w:r>
        <w:rPr>
          <w:color w:val="111111"/>
          <w:sz w:val="28"/>
          <w:szCs w:val="28"/>
        </w:rPr>
        <w:t>захисту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, свято </w:t>
      </w:r>
      <w:proofErr w:type="spellStart"/>
      <w:r>
        <w:rPr>
          <w:color w:val="111111"/>
          <w:sz w:val="28"/>
          <w:szCs w:val="28"/>
        </w:rPr>
        <w:t>Останнього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Дзвоника</w:t>
      </w:r>
      <w:proofErr w:type="spellEnd"/>
      <w:r>
        <w:rPr>
          <w:color w:val="111111"/>
          <w:sz w:val="28"/>
          <w:szCs w:val="28"/>
        </w:rPr>
        <w:t xml:space="preserve"> , </w:t>
      </w:r>
      <w:proofErr w:type="spellStart"/>
      <w:r>
        <w:rPr>
          <w:color w:val="111111"/>
          <w:sz w:val="28"/>
          <w:szCs w:val="28"/>
        </w:rPr>
        <w:t>урочисте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вручення</w:t>
      </w:r>
      <w:proofErr w:type="spellEnd"/>
      <w:r>
        <w:rPr>
          <w:color w:val="111111"/>
          <w:sz w:val="28"/>
          <w:szCs w:val="28"/>
        </w:rPr>
        <w:t xml:space="preserve"> свідоцтв 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 9 </w:t>
      </w:r>
      <w:r w:rsidR="00570AA8">
        <w:rPr>
          <w:color w:val="111111"/>
          <w:sz w:val="28"/>
          <w:szCs w:val="28"/>
          <w:lang w:val="uk-UA"/>
        </w:rPr>
        <w:t xml:space="preserve">та 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 w:rsidR="00570AA8">
        <w:rPr>
          <w:color w:val="111111"/>
          <w:sz w:val="28"/>
          <w:szCs w:val="28"/>
          <w:lang w:val="uk-UA"/>
        </w:rPr>
        <w:t>.</w:t>
      </w:r>
      <w:r>
        <w:rPr>
          <w:color w:val="111111"/>
          <w:sz w:val="28"/>
          <w:szCs w:val="28"/>
        </w:rPr>
        <w:t>      </w:t>
      </w:r>
    </w:p>
    <w:p w14:paraId="184E9DA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Протягом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року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проводилася</w:t>
      </w:r>
      <w:proofErr w:type="spellEnd"/>
      <w:proofErr w:type="gramEnd"/>
      <w:r>
        <w:rPr>
          <w:color w:val="111111"/>
          <w:sz w:val="28"/>
          <w:szCs w:val="28"/>
        </w:rPr>
        <w:t xml:space="preserve"> робота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. За </w:t>
      </w:r>
      <w:proofErr w:type="spellStart"/>
      <w:r>
        <w:rPr>
          <w:color w:val="111111"/>
          <w:sz w:val="28"/>
          <w:szCs w:val="28"/>
        </w:rPr>
        <w:t>підтримки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брали участь у </w:t>
      </w:r>
      <w:proofErr w:type="spellStart"/>
      <w:r>
        <w:rPr>
          <w:color w:val="111111"/>
          <w:sz w:val="28"/>
          <w:szCs w:val="28"/>
        </w:rPr>
        <w:t>наступних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виховних</w:t>
      </w:r>
      <w:proofErr w:type="spellEnd"/>
      <w:r>
        <w:rPr>
          <w:color w:val="111111"/>
          <w:sz w:val="28"/>
          <w:szCs w:val="28"/>
        </w:rPr>
        <w:t xml:space="preserve"> заходах та проектах.</w:t>
      </w:r>
    </w:p>
    <w:tbl>
      <w:tblPr>
        <w:tblW w:w="9854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286"/>
      </w:tblGrid>
      <w:tr w:rsidR="001F69AD" w14:paraId="1C181278" w14:textId="77777777" w:rsidTr="00DE17D6">
        <w:trPr>
          <w:trHeight w:val="129"/>
        </w:trPr>
        <w:tc>
          <w:tcPr>
            <w:tcW w:w="544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B92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9310" w:type="dxa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E55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заходу</w:t>
            </w:r>
          </w:p>
        </w:tc>
      </w:tr>
      <w:tr w:rsidR="001F69AD" w14:paraId="513F07B4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485A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9ED4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знань</w:t>
            </w:r>
            <w:proofErr w:type="spellEnd"/>
          </w:p>
        </w:tc>
      </w:tr>
      <w:tr w:rsidR="001F69AD" w14:paraId="6A0853A8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525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C3A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>Флешмоб до Дня </w:t>
            </w:r>
            <w:proofErr w:type="spellStart"/>
            <w:r>
              <w:rPr>
                <w:sz w:val="28"/>
                <w:szCs w:val="28"/>
              </w:rPr>
              <w:t>фізичної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культури</w:t>
            </w:r>
            <w:proofErr w:type="spellEnd"/>
            <w:r>
              <w:rPr>
                <w:sz w:val="28"/>
                <w:szCs w:val="28"/>
              </w:rPr>
              <w:t xml:space="preserve"> і спорту</w:t>
            </w:r>
          </w:p>
        </w:tc>
      </w:tr>
      <w:tr w:rsidR="001F69AD" w14:paraId="0F5AB199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3A7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7FF4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Флешмоб «Голуб миру» 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Миру</w:t>
            </w:r>
          </w:p>
        </w:tc>
      </w:tr>
      <w:tr w:rsidR="001F69AD" w14:paraId="65D082A0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FB1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B09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працівників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</w:tr>
      <w:tr w:rsidR="001F69AD" w14:paraId="48FDD69D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1D2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1426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Творча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перерва</w:t>
            </w:r>
            <w:proofErr w:type="spellEnd"/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Захисника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  </w:t>
            </w:r>
            <w:proofErr w:type="spellStart"/>
            <w:r>
              <w:rPr>
                <w:sz w:val="28"/>
                <w:szCs w:val="28"/>
              </w:rPr>
              <w:t>виставка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малюнків</w:t>
            </w:r>
            <w:proofErr w:type="spellEnd"/>
          </w:p>
        </w:tc>
      </w:tr>
      <w:tr w:rsidR="001F69AD" w14:paraId="211354AF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129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DE42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Привітання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воїнів</w:t>
            </w:r>
            <w:proofErr w:type="spellEnd"/>
            <w:r>
              <w:rPr>
                <w:sz w:val="28"/>
                <w:szCs w:val="28"/>
              </w:rPr>
              <w:t xml:space="preserve"> ЗСУ</w:t>
            </w:r>
          </w:p>
        </w:tc>
      </w:tr>
      <w:tr w:rsidR="001F69AD" w14:paraId="18952DCD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74B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AB0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Акція</w:t>
            </w:r>
            <w:proofErr w:type="spellEnd"/>
            <w:r>
              <w:rPr>
                <w:sz w:val="28"/>
                <w:szCs w:val="28"/>
              </w:rPr>
              <w:t xml:space="preserve"> «Тепло </w:t>
            </w:r>
            <w:proofErr w:type="spellStart"/>
            <w:r>
              <w:rPr>
                <w:sz w:val="28"/>
                <w:szCs w:val="28"/>
              </w:rPr>
              <w:t>дитячих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сердець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українським</w:t>
            </w:r>
            <w:proofErr w:type="spellEnd"/>
            <w:r>
              <w:rPr>
                <w:sz w:val="28"/>
                <w:szCs w:val="28"/>
              </w:rPr>
              <w:t xml:space="preserve"> героям», </w:t>
            </w:r>
            <w:proofErr w:type="spellStart"/>
            <w:r>
              <w:rPr>
                <w:sz w:val="28"/>
                <w:szCs w:val="28"/>
              </w:rPr>
              <w:t>виготовлення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оберегів</w:t>
            </w:r>
            <w:proofErr w:type="spellEnd"/>
          </w:p>
        </w:tc>
      </w:tr>
      <w:tr w:rsidR="001F69AD" w14:paraId="745348A8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D2A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848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Виставка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квіткових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овочевих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композицій</w:t>
            </w:r>
            <w:proofErr w:type="spellEnd"/>
            <w:r>
              <w:rPr>
                <w:sz w:val="28"/>
                <w:szCs w:val="28"/>
              </w:rPr>
              <w:t xml:space="preserve"> «Дари </w:t>
            </w:r>
            <w:proofErr w:type="spellStart"/>
            <w:r>
              <w:rPr>
                <w:sz w:val="28"/>
                <w:szCs w:val="28"/>
              </w:rPr>
              <w:t>щедрої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осені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373D71B8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417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D2B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proofErr w:type="gram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>  до</w:t>
            </w:r>
            <w:proofErr w:type="gram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писемності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</w:p>
        </w:tc>
      </w:tr>
      <w:tr w:rsidR="001F69AD" w14:paraId="4F81C59F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7A2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3F7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Виховний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Гідності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Свободи</w:t>
            </w:r>
            <w:proofErr w:type="spellEnd"/>
          </w:p>
        </w:tc>
      </w:tr>
      <w:tr w:rsidR="001F69AD" w14:paraId="37C0B175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7353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1BC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Заходи в рамках </w:t>
            </w: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«16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3947566C" w14:textId="77777777" w:rsidTr="00DE17D6">
        <w:trPr>
          <w:trHeight w:val="94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49B4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374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Уроки </w:t>
            </w:r>
            <w:proofErr w:type="spellStart"/>
            <w:proofErr w:type="gram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>  до</w:t>
            </w:r>
            <w:proofErr w:type="gram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 xml:space="preserve"> жертв Голодомору</w:t>
            </w:r>
          </w:p>
        </w:tc>
      </w:tr>
      <w:tr w:rsidR="001F69AD" w14:paraId="2AB17EF5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31B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A6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Акція</w:t>
            </w:r>
            <w:proofErr w:type="spellEnd"/>
            <w:r>
              <w:rPr>
                <w:sz w:val="28"/>
                <w:szCs w:val="28"/>
              </w:rPr>
              <w:t xml:space="preserve"> «Запали </w:t>
            </w:r>
            <w:proofErr w:type="spellStart"/>
            <w:r>
              <w:rPr>
                <w:sz w:val="28"/>
                <w:szCs w:val="28"/>
              </w:rPr>
              <w:t>свічу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0908B784" w14:textId="77777777" w:rsidTr="00DE17D6">
        <w:trPr>
          <w:trHeight w:val="52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38A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7231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>Урок-</w:t>
            </w:r>
            <w:proofErr w:type="spellStart"/>
            <w:r>
              <w:rPr>
                <w:sz w:val="28"/>
                <w:szCs w:val="28"/>
              </w:rPr>
              <w:t>вікторина</w:t>
            </w:r>
            <w:proofErr w:type="spellEnd"/>
            <w:r>
              <w:rPr>
                <w:sz w:val="28"/>
                <w:szCs w:val="28"/>
              </w:rPr>
              <w:t xml:space="preserve"> «Добро –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>…»</w:t>
            </w:r>
          </w:p>
        </w:tc>
      </w:tr>
      <w:tr w:rsidR="001F69AD" w14:paraId="0000F13D" w14:textId="77777777" w:rsidTr="00DE17D6">
        <w:trPr>
          <w:trHeight w:val="83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042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B3F7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Свято до дня Святого </w:t>
            </w:r>
            <w:proofErr w:type="spellStart"/>
            <w:r>
              <w:rPr>
                <w:sz w:val="28"/>
                <w:szCs w:val="28"/>
              </w:rPr>
              <w:t>Миколая</w:t>
            </w:r>
            <w:proofErr w:type="spellEnd"/>
          </w:p>
        </w:tc>
      </w:tr>
      <w:tr w:rsidR="001F69AD" w14:paraId="727AC281" w14:textId="77777777" w:rsidTr="00DE17D6">
        <w:trPr>
          <w:trHeight w:val="72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50D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B508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Флешмоб до Дня </w:t>
            </w:r>
            <w:proofErr w:type="spellStart"/>
            <w:proofErr w:type="gramStart"/>
            <w:r>
              <w:rPr>
                <w:sz w:val="28"/>
                <w:szCs w:val="28"/>
              </w:rPr>
              <w:t>української</w:t>
            </w:r>
            <w:proofErr w:type="spellEnd"/>
            <w:r>
              <w:rPr>
                <w:sz w:val="28"/>
                <w:szCs w:val="28"/>
              </w:rPr>
              <w:t xml:space="preserve">  </w:t>
            </w:r>
            <w:proofErr w:type="spellStart"/>
            <w:r>
              <w:rPr>
                <w:sz w:val="28"/>
                <w:szCs w:val="28"/>
              </w:rPr>
              <w:t>хустки</w:t>
            </w:r>
            <w:proofErr w:type="spellEnd"/>
            <w:proofErr w:type="gramEnd"/>
          </w:p>
        </w:tc>
      </w:tr>
      <w:tr w:rsidR="001F69AD" w14:paraId="1D0679EB" w14:textId="77777777" w:rsidTr="00DE17D6">
        <w:trPr>
          <w:trHeight w:val="10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BD7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0F3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Благодійні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ярмарки  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допомогу</w:t>
            </w:r>
            <w:proofErr w:type="spellEnd"/>
            <w:r>
              <w:rPr>
                <w:sz w:val="28"/>
                <w:szCs w:val="28"/>
              </w:rPr>
              <w:t xml:space="preserve"> ЗСУ</w:t>
            </w:r>
          </w:p>
        </w:tc>
      </w:tr>
      <w:tr w:rsidR="001F69AD" w14:paraId="1CC7F4E1" w14:textId="77777777" w:rsidTr="00DE17D6">
        <w:trPr>
          <w:trHeight w:val="19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EF4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8A5D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колядок «</w:t>
            </w:r>
            <w:proofErr w:type="spellStart"/>
            <w:r>
              <w:rPr>
                <w:sz w:val="28"/>
                <w:szCs w:val="28"/>
              </w:rPr>
              <w:t>Різдвяний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передзвін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47C4259A" w14:textId="77777777" w:rsidTr="00DE17D6">
        <w:trPr>
          <w:trHeight w:val="66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2AF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12C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Соборності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1F69AD" w14:paraId="2207224F" w14:textId="77777777" w:rsidTr="00DE17D6">
        <w:trPr>
          <w:trHeight w:val="66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6AB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2222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gramStart"/>
            <w:r>
              <w:rPr>
                <w:sz w:val="28"/>
                <w:szCs w:val="28"/>
              </w:rPr>
              <w:t>Заходи  до</w:t>
            </w:r>
            <w:proofErr w:type="gram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героїв</w:t>
            </w:r>
            <w:proofErr w:type="spellEnd"/>
            <w:r>
              <w:rPr>
                <w:sz w:val="28"/>
                <w:szCs w:val="28"/>
              </w:rPr>
              <w:t xml:space="preserve"> Крут</w:t>
            </w:r>
          </w:p>
        </w:tc>
      </w:tr>
      <w:tr w:rsidR="001F69AD" w14:paraId="1897DF37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EDC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5377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Інтернеті</w:t>
            </w:r>
            <w:proofErr w:type="spellEnd"/>
          </w:p>
        </w:tc>
      </w:tr>
      <w:tr w:rsidR="001F69AD" w14:paraId="39DD1C95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F28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418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вшанування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інших</w:t>
            </w:r>
            <w:proofErr w:type="spellEnd"/>
            <w:r>
              <w:rPr>
                <w:sz w:val="28"/>
                <w:szCs w:val="28"/>
              </w:rPr>
              <w:t xml:space="preserve"> держав</w:t>
            </w:r>
          </w:p>
        </w:tc>
      </w:tr>
      <w:tr w:rsidR="001F69AD" w14:paraId="703965D3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449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B15A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Флешмоб до Дня </w:t>
            </w:r>
            <w:proofErr w:type="spellStart"/>
            <w:r>
              <w:rPr>
                <w:sz w:val="28"/>
                <w:szCs w:val="28"/>
              </w:rPr>
              <w:t>єднання</w:t>
            </w:r>
            <w:proofErr w:type="spellEnd"/>
          </w:p>
        </w:tc>
      </w:tr>
      <w:tr w:rsidR="001F69AD" w14:paraId="4C0B3377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538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2FE4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Героїв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Небесної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Сотні</w:t>
            </w:r>
            <w:proofErr w:type="spellEnd"/>
          </w:p>
        </w:tc>
      </w:tr>
      <w:tr w:rsidR="001F69AD" w14:paraId="26F858F3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3CF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9651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Міжнародний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рідної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написання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Всеукраїнського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радіодиктанту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єдності</w:t>
            </w:r>
            <w:proofErr w:type="spellEnd"/>
          </w:p>
        </w:tc>
      </w:tr>
      <w:tr w:rsidR="001F69AD" w14:paraId="1BD94710" w14:textId="77777777" w:rsidTr="00DE17D6">
        <w:trPr>
          <w:trHeight w:val="129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2C9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1757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Щоденні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ранкові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хвилини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мовчання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 xml:space="preserve">  </w:t>
            </w:r>
            <w:proofErr w:type="spellStart"/>
            <w:r>
              <w:rPr>
                <w:sz w:val="28"/>
                <w:szCs w:val="28"/>
              </w:rPr>
              <w:t>загиблих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війні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Росії</w:t>
            </w:r>
            <w:proofErr w:type="spellEnd"/>
          </w:p>
        </w:tc>
      </w:tr>
      <w:tr w:rsidR="001F69AD" w14:paraId="65728B25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FE3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4FC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Шевченківські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</w:p>
        </w:tc>
      </w:tr>
      <w:tr w:rsidR="001F69AD" w14:paraId="68997D2E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E74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6AA8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Заходи до 210-ї </w:t>
            </w:r>
            <w:proofErr w:type="spellStart"/>
            <w:r>
              <w:rPr>
                <w:sz w:val="28"/>
                <w:szCs w:val="28"/>
              </w:rPr>
              <w:t>річниці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  <w:r>
              <w:rPr>
                <w:sz w:val="28"/>
                <w:szCs w:val="28"/>
              </w:rPr>
              <w:t xml:space="preserve"> Т.Г. Шевченка</w:t>
            </w:r>
          </w:p>
        </w:tc>
      </w:tr>
      <w:tr w:rsidR="001F69AD" w14:paraId="15674054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8D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2006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Акції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Всесвітнього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Землі</w:t>
            </w:r>
            <w:proofErr w:type="spellEnd"/>
          </w:p>
        </w:tc>
      </w:tr>
      <w:tr w:rsidR="001F69AD" w14:paraId="713C7DED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883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AA0C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Читання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віршів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Всесвітнього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поезії</w:t>
            </w:r>
            <w:proofErr w:type="spellEnd"/>
          </w:p>
        </w:tc>
      </w:tr>
      <w:tr w:rsidR="001F69AD" w14:paraId="2E884129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D8C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D82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Заходи до </w:t>
            </w:r>
            <w:proofErr w:type="spellStart"/>
            <w:r>
              <w:rPr>
                <w:sz w:val="28"/>
                <w:szCs w:val="28"/>
              </w:rPr>
              <w:t>Тижня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знань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життєдіяльності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та Дня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</w:p>
        </w:tc>
      </w:tr>
      <w:tr w:rsidR="001F69AD" w14:paraId="547CC478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987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07B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пам’яті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Чорнобиля</w:t>
            </w:r>
            <w:proofErr w:type="spellEnd"/>
          </w:p>
        </w:tc>
      </w:tr>
      <w:tr w:rsidR="001F69AD" w14:paraId="5CE811D9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1E1D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154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Організація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виставки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фотозони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Великодня</w:t>
            </w:r>
            <w:proofErr w:type="spellEnd"/>
          </w:p>
        </w:tc>
      </w:tr>
      <w:tr w:rsidR="001F69AD" w14:paraId="5FC656F1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9AB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DD2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Майстер-клас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виготовлення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великодніх</w:t>
            </w:r>
            <w:proofErr w:type="spellEnd"/>
            <w:r>
              <w:rPr>
                <w:sz w:val="28"/>
                <w:szCs w:val="28"/>
              </w:rPr>
              <w:t xml:space="preserve"> прикрас</w:t>
            </w:r>
          </w:p>
        </w:tc>
      </w:tr>
      <w:tr w:rsidR="001F69AD" w14:paraId="2A8F1B6F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B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A34B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до Дня </w:t>
            </w:r>
            <w:proofErr w:type="spellStart"/>
            <w:r>
              <w:rPr>
                <w:sz w:val="28"/>
                <w:szCs w:val="28"/>
              </w:rPr>
              <w:t>вишиванки</w:t>
            </w:r>
            <w:proofErr w:type="spellEnd"/>
            <w:r>
              <w:rPr>
                <w:sz w:val="28"/>
                <w:szCs w:val="28"/>
              </w:rPr>
              <w:t xml:space="preserve">, Дня </w:t>
            </w:r>
            <w:proofErr w:type="spellStart"/>
            <w:r>
              <w:rPr>
                <w:sz w:val="28"/>
                <w:szCs w:val="28"/>
              </w:rPr>
              <w:t>Матері</w:t>
            </w:r>
            <w:proofErr w:type="spellEnd"/>
            <w:r>
              <w:rPr>
                <w:sz w:val="28"/>
                <w:szCs w:val="28"/>
              </w:rPr>
              <w:t xml:space="preserve"> та Дня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</w:p>
        </w:tc>
      </w:tr>
      <w:tr w:rsidR="001F69AD" w14:paraId="4E9928F6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C4B16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7C1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Дитинство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право на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» 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</w:p>
        </w:tc>
      </w:tr>
      <w:tr w:rsidR="001F69AD" w14:paraId="59E61FFB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3337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BA9D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Спортивне</w:t>
            </w:r>
            <w:proofErr w:type="spellEnd"/>
            <w:r>
              <w:rPr>
                <w:sz w:val="28"/>
                <w:szCs w:val="28"/>
              </w:rPr>
              <w:t xml:space="preserve"> свято в рамках </w:t>
            </w:r>
            <w:proofErr w:type="spellStart"/>
            <w:r>
              <w:rPr>
                <w:sz w:val="28"/>
                <w:szCs w:val="28"/>
              </w:rPr>
              <w:t>Всеукраїнського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фізкультурно-оздоровчого</w:t>
            </w:r>
            <w:proofErr w:type="spellEnd"/>
            <w:r>
              <w:rPr>
                <w:sz w:val="28"/>
                <w:szCs w:val="28"/>
              </w:rPr>
              <w:t xml:space="preserve"> заходу «Рух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здорово» до </w:t>
            </w:r>
            <w:proofErr w:type="spellStart"/>
            <w:r>
              <w:rPr>
                <w:sz w:val="28"/>
                <w:szCs w:val="28"/>
              </w:rPr>
              <w:t>Міжнародного</w:t>
            </w:r>
            <w:proofErr w:type="spellEnd"/>
            <w:r>
              <w:rPr>
                <w:sz w:val="28"/>
                <w:szCs w:val="28"/>
              </w:rPr>
              <w:t xml:space="preserve"> дня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</w:p>
        </w:tc>
      </w:tr>
      <w:tr w:rsidR="001F69AD" w14:paraId="1BC4FDEF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5BF4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80CD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Свято </w:t>
            </w:r>
            <w:proofErr w:type="spellStart"/>
            <w:r>
              <w:rPr>
                <w:sz w:val="28"/>
                <w:szCs w:val="28"/>
              </w:rPr>
              <w:t>Останнього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Дзвоника</w:t>
            </w:r>
            <w:proofErr w:type="spellEnd"/>
          </w:p>
        </w:tc>
      </w:tr>
      <w:tr w:rsidR="001F69AD" w14:paraId="2E2FE016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7BE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7B6D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Урочисте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вручення</w:t>
            </w:r>
            <w:proofErr w:type="spellEnd"/>
            <w:r>
              <w:rPr>
                <w:sz w:val="28"/>
                <w:szCs w:val="28"/>
              </w:rPr>
              <w:t xml:space="preserve"> свідоцтв про </w:t>
            </w:r>
            <w:proofErr w:type="spellStart"/>
            <w:r>
              <w:rPr>
                <w:sz w:val="28"/>
                <w:szCs w:val="28"/>
              </w:rPr>
              <w:t>базову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учням</w:t>
            </w:r>
            <w:proofErr w:type="spellEnd"/>
            <w:r>
              <w:rPr>
                <w:sz w:val="28"/>
                <w:szCs w:val="28"/>
              </w:rPr>
              <w:t xml:space="preserve"> 9-х </w:t>
            </w:r>
            <w:proofErr w:type="spellStart"/>
            <w:r>
              <w:rPr>
                <w:sz w:val="28"/>
                <w:szCs w:val="28"/>
              </w:rPr>
              <w:t>класів</w:t>
            </w:r>
            <w:proofErr w:type="spellEnd"/>
          </w:p>
        </w:tc>
      </w:tr>
      <w:tr w:rsidR="001F69AD" w14:paraId="01C2F854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7D8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40.</w:t>
            </w:r>
          </w:p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FC6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Урочисте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вручення</w:t>
            </w:r>
            <w:proofErr w:type="spellEnd"/>
            <w:r>
              <w:rPr>
                <w:sz w:val="28"/>
                <w:szCs w:val="28"/>
              </w:rPr>
              <w:t xml:space="preserve"> свідоцтв про </w:t>
            </w:r>
            <w:proofErr w:type="spellStart"/>
            <w:r>
              <w:rPr>
                <w:sz w:val="28"/>
                <w:szCs w:val="28"/>
              </w:rPr>
              <w:t>повну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учням</w:t>
            </w:r>
            <w:proofErr w:type="spellEnd"/>
            <w:r>
              <w:rPr>
                <w:sz w:val="28"/>
                <w:szCs w:val="28"/>
              </w:rPr>
              <w:t xml:space="preserve"> 11-х </w:t>
            </w:r>
            <w:proofErr w:type="spellStart"/>
            <w:r>
              <w:rPr>
                <w:sz w:val="28"/>
                <w:szCs w:val="28"/>
              </w:rPr>
              <w:t>класів</w:t>
            </w:r>
            <w:proofErr w:type="spellEnd"/>
          </w:p>
        </w:tc>
      </w:tr>
      <w:tr w:rsidR="001F69AD" w14:paraId="7A7FABC9" w14:textId="77777777" w:rsidTr="00DE17D6">
        <w:trPr>
          <w:trHeight w:val="151"/>
        </w:trPr>
        <w:tc>
          <w:tcPr>
            <w:tcW w:w="54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5A20" w14:textId="77777777" w:rsidR="001F69AD" w:rsidRDefault="001F69AD" w:rsidP="00DE17D6"/>
        </w:tc>
        <w:tc>
          <w:tcPr>
            <w:tcW w:w="931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4C88" w14:textId="77777777" w:rsidR="001F69AD" w:rsidRDefault="001F69AD" w:rsidP="00DE17D6">
            <w:pPr>
              <w:rPr>
                <w:sz w:val="20"/>
                <w:szCs w:val="20"/>
              </w:rPr>
            </w:pPr>
          </w:p>
        </w:tc>
      </w:tr>
    </w:tbl>
    <w:p w14:paraId="0EEE289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Уся</w:t>
      </w:r>
      <w:proofErr w:type="spellEnd"/>
      <w:r>
        <w:rPr>
          <w:color w:val="111111"/>
          <w:sz w:val="28"/>
          <w:szCs w:val="28"/>
        </w:rPr>
        <w:t xml:space="preserve"> робота </w:t>
      </w:r>
      <w:proofErr w:type="spellStart"/>
      <w:r>
        <w:rPr>
          <w:color w:val="111111"/>
          <w:sz w:val="28"/>
          <w:szCs w:val="28"/>
        </w:rPr>
        <w:t>колективу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спрямована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шанобливого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державних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святинь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української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мови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історії</w:t>
      </w:r>
      <w:proofErr w:type="spellEnd"/>
      <w:r>
        <w:rPr>
          <w:color w:val="111111"/>
          <w:sz w:val="28"/>
          <w:szCs w:val="28"/>
        </w:rPr>
        <w:t xml:space="preserve">. З </w:t>
      </w:r>
      <w:proofErr w:type="spellStart"/>
      <w:r>
        <w:rPr>
          <w:color w:val="111111"/>
          <w:sz w:val="28"/>
          <w:szCs w:val="28"/>
        </w:rPr>
        <w:t>цією</w:t>
      </w:r>
      <w:proofErr w:type="spellEnd"/>
      <w:r>
        <w:rPr>
          <w:color w:val="111111"/>
          <w:sz w:val="28"/>
          <w:szCs w:val="28"/>
        </w:rPr>
        <w:t xml:space="preserve"> метою </w:t>
      </w:r>
      <w:proofErr w:type="spellStart"/>
      <w:r>
        <w:rPr>
          <w:color w:val="111111"/>
          <w:sz w:val="28"/>
          <w:szCs w:val="28"/>
        </w:rPr>
        <w:t>налагоджено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державної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символіки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проведено ряд </w:t>
      </w:r>
      <w:proofErr w:type="spellStart"/>
      <w:r>
        <w:rPr>
          <w:color w:val="111111"/>
          <w:sz w:val="28"/>
          <w:szCs w:val="28"/>
        </w:rPr>
        <w:t>виховних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сприяли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почуття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патріотизму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619727E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         Актуальною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систематична й </w:t>
      </w:r>
      <w:proofErr w:type="spellStart"/>
      <w:r>
        <w:rPr>
          <w:color w:val="111111"/>
          <w:sz w:val="28"/>
          <w:szCs w:val="28"/>
        </w:rPr>
        <w:t>послідовна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педагогізація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громадськості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оскільки</w:t>
      </w:r>
      <w:proofErr w:type="spellEnd"/>
      <w:r>
        <w:rPr>
          <w:color w:val="111111"/>
          <w:sz w:val="28"/>
          <w:szCs w:val="28"/>
        </w:rPr>
        <w:t xml:space="preserve"> члени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це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перші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вихователі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. У </w:t>
      </w:r>
      <w:proofErr w:type="spellStart"/>
      <w:r>
        <w:rPr>
          <w:color w:val="111111"/>
          <w:sz w:val="28"/>
          <w:szCs w:val="28"/>
        </w:rPr>
        <w:t>освітньому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враховувати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вплив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підростаючу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залежить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багатьох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факторів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саме</w:t>
      </w:r>
      <w:proofErr w:type="spellEnd"/>
      <w:r>
        <w:rPr>
          <w:color w:val="111111"/>
          <w:sz w:val="28"/>
          <w:szCs w:val="28"/>
        </w:rPr>
        <w:t xml:space="preserve">: склад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повна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неповна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наявність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членів</w:t>
      </w:r>
      <w:proofErr w:type="spellEnd"/>
      <w:r>
        <w:rPr>
          <w:color w:val="111111"/>
          <w:sz w:val="28"/>
          <w:szCs w:val="28"/>
        </w:rPr>
        <w:t xml:space="preserve"> старшого </w:t>
      </w:r>
      <w:proofErr w:type="spellStart"/>
      <w:r>
        <w:rPr>
          <w:color w:val="111111"/>
          <w:sz w:val="28"/>
          <w:szCs w:val="28"/>
        </w:rPr>
        <w:t>покоління</w:t>
      </w:r>
      <w:proofErr w:type="spellEnd"/>
      <w:r>
        <w:rPr>
          <w:color w:val="111111"/>
          <w:sz w:val="28"/>
          <w:szCs w:val="28"/>
        </w:rPr>
        <w:t xml:space="preserve">); </w:t>
      </w:r>
      <w:proofErr w:type="spellStart"/>
      <w:r>
        <w:rPr>
          <w:color w:val="111111"/>
          <w:sz w:val="28"/>
          <w:szCs w:val="28"/>
        </w:rPr>
        <w:t>побутові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умови</w:t>
      </w:r>
      <w:proofErr w:type="spellEnd"/>
      <w:r>
        <w:rPr>
          <w:color w:val="111111"/>
          <w:sz w:val="28"/>
          <w:szCs w:val="28"/>
        </w:rPr>
        <w:t>; морально-</w:t>
      </w:r>
      <w:proofErr w:type="spellStart"/>
      <w:r>
        <w:rPr>
          <w:color w:val="111111"/>
          <w:sz w:val="28"/>
          <w:szCs w:val="28"/>
        </w:rPr>
        <w:t>психологічний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клімат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соціальна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орієнтація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загальна</w:t>
      </w:r>
      <w:proofErr w:type="spellEnd"/>
      <w:r>
        <w:rPr>
          <w:color w:val="111111"/>
          <w:sz w:val="28"/>
          <w:szCs w:val="28"/>
        </w:rPr>
        <w:t xml:space="preserve"> культура;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єдності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вимог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членів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; характер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дитиною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єдність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інтересів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внутрішньо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переміщені</w:t>
      </w:r>
      <w:proofErr w:type="spellEnd"/>
      <w:r>
        <w:rPr>
          <w:color w:val="111111"/>
          <w:sz w:val="28"/>
          <w:szCs w:val="28"/>
        </w:rPr>
        <w:t xml:space="preserve"> особи.</w:t>
      </w:r>
    </w:p>
    <w:p w14:paraId="7EE2B1F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Цілеспрямована</w:t>
      </w:r>
      <w:proofErr w:type="spellEnd"/>
      <w:r>
        <w:rPr>
          <w:color w:val="111111"/>
          <w:sz w:val="28"/>
          <w:szCs w:val="28"/>
        </w:rPr>
        <w:t xml:space="preserve"> робота </w:t>
      </w:r>
      <w:proofErr w:type="spellStart"/>
      <w:r>
        <w:rPr>
          <w:color w:val="111111"/>
          <w:sz w:val="28"/>
          <w:szCs w:val="28"/>
        </w:rPr>
        <w:t>проводилася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двох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напрямах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педагогічна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просвіта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використанням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сучасних</w:t>
      </w:r>
      <w:proofErr w:type="spellEnd"/>
      <w:r>
        <w:rPr>
          <w:color w:val="111111"/>
          <w:sz w:val="28"/>
          <w:szCs w:val="28"/>
        </w:rPr>
        <w:t xml:space="preserve"> форм і </w:t>
      </w:r>
      <w:proofErr w:type="spellStart"/>
      <w:r>
        <w:rPr>
          <w:color w:val="111111"/>
          <w:sz w:val="28"/>
          <w:szCs w:val="28"/>
        </w:rPr>
        <w:t>методів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активне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залучення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підготовка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підростаючого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покоління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дорослого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сімейного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. В </w:t>
      </w:r>
      <w:proofErr w:type="spellStart"/>
      <w:r>
        <w:rPr>
          <w:color w:val="111111"/>
          <w:sz w:val="28"/>
          <w:szCs w:val="28"/>
        </w:rPr>
        <w:t>виховних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планах  </w:t>
      </w:r>
      <w:proofErr w:type="spellStart"/>
      <w:r>
        <w:rPr>
          <w:color w:val="111111"/>
          <w:sz w:val="28"/>
          <w:szCs w:val="28"/>
        </w:rPr>
        <w:t>класних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заплановані</w:t>
      </w:r>
      <w:proofErr w:type="spellEnd"/>
      <w:r>
        <w:rPr>
          <w:color w:val="111111"/>
          <w:sz w:val="28"/>
          <w:szCs w:val="28"/>
        </w:rPr>
        <w:t xml:space="preserve">  заходи </w:t>
      </w:r>
      <w:proofErr w:type="spellStart"/>
      <w:r>
        <w:rPr>
          <w:color w:val="111111"/>
          <w:sz w:val="28"/>
          <w:szCs w:val="28"/>
        </w:rPr>
        <w:t>спрямовані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запобігання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жорстокості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насиллю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дитячому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середовищі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індивідуальні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>, батьками, «</w:t>
      </w:r>
      <w:proofErr w:type="spellStart"/>
      <w:r>
        <w:rPr>
          <w:color w:val="111111"/>
          <w:sz w:val="28"/>
          <w:szCs w:val="28"/>
        </w:rPr>
        <w:t>Твої</w:t>
      </w:r>
      <w:proofErr w:type="spellEnd"/>
      <w:r>
        <w:rPr>
          <w:color w:val="111111"/>
          <w:sz w:val="28"/>
          <w:szCs w:val="28"/>
        </w:rPr>
        <w:t xml:space="preserve"> права і </w:t>
      </w:r>
      <w:proofErr w:type="spellStart"/>
      <w:r>
        <w:rPr>
          <w:color w:val="111111"/>
          <w:sz w:val="28"/>
          <w:szCs w:val="28"/>
        </w:rPr>
        <w:t>обов’язки</w:t>
      </w:r>
      <w:proofErr w:type="spellEnd"/>
      <w:r>
        <w:rPr>
          <w:color w:val="111111"/>
          <w:sz w:val="28"/>
          <w:szCs w:val="28"/>
        </w:rPr>
        <w:t xml:space="preserve"> – азбука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консультації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керівника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Рекомендації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психолого-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взаємодії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індивідуальне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«Як </w:t>
      </w:r>
      <w:proofErr w:type="spellStart"/>
      <w:r>
        <w:rPr>
          <w:color w:val="111111"/>
          <w:sz w:val="28"/>
          <w:szCs w:val="28"/>
        </w:rPr>
        <w:t>поводитися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конфліктних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ситуаціях</w:t>
      </w:r>
      <w:proofErr w:type="spellEnd"/>
      <w:r>
        <w:rPr>
          <w:color w:val="111111"/>
          <w:sz w:val="28"/>
          <w:szCs w:val="28"/>
        </w:rPr>
        <w:t>», «</w:t>
      </w:r>
      <w:proofErr w:type="spellStart"/>
      <w:r>
        <w:rPr>
          <w:color w:val="111111"/>
          <w:sz w:val="28"/>
          <w:szCs w:val="28"/>
        </w:rPr>
        <w:t>Поведінка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екстремальних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ситуаціях</w:t>
      </w:r>
      <w:proofErr w:type="spellEnd"/>
      <w:r>
        <w:rPr>
          <w:color w:val="111111"/>
          <w:sz w:val="28"/>
          <w:szCs w:val="28"/>
        </w:rPr>
        <w:t xml:space="preserve">». </w:t>
      </w:r>
      <w:proofErr w:type="spellStart"/>
      <w:r>
        <w:rPr>
          <w:color w:val="111111"/>
          <w:sz w:val="28"/>
          <w:szCs w:val="28"/>
        </w:rPr>
        <w:t>Жорстоке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поводження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виховна</w:t>
      </w:r>
      <w:proofErr w:type="spellEnd"/>
      <w:r>
        <w:rPr>
          <w:color w:val="111111"/>
          <w:sz w:val="28"/>
          <w:szCs w:val="28"/>
        </w:rPr>
        <w:t xml:space="preserve"> година «</w:t>
      </w:r>
      <w:proofErr w:type="spellStart"/>
      <w:r>
        <w:rPr>
          <w:color w:val="111111"/>
          <w:sz w:val="28"/>
          <w:szCs w:val="28"/>
        </w:rPr>
        <w:t>Насильство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поруч</w:t>
      </w:r>
      <w:proofErr w:type="spellEnd"/>
      <w:r>
        <w:rPr>
          <w:color w:val="111111"/>
          <w:sz w:val="28"/>
          <w:szCs w:val="28"/>
        </w:rPr>
        <w:t xml:space="preserve"> та як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уникнути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індивідуальні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атмосфери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proofErr w:type="gram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,   </w:t>
      </w:r>
      <w:proofErr w:type="spellStart"/>
      <w:proofErr w:type="gramEnd"/>
      <w:r>
        <w:rPr>
          <w:color w:val="111111"/>
          <w:sz w:val="28"/>
          <w:szCs w:val="28"/>
        </w:rPr>
        <w:t>тематичні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години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Вчинок</w:t>
      </w:r>
      <w:proofErr w:type="spellEnd"/>
      <w:r>
        <w:rPr>
          <w:color w:val="111111"/>
          <w:sz w:val="28"/>
          <w:szCs w:val="28"/>
        </w:rPr>
        <w:t xml:space="preserve"> і мораль», «</w:t>
      </w:r>
      <w:proofErr w:type="spellStart"/>
      <w:r>
        <w:rPr>
          <w:color w:val="111111"/>
          <w:sz w:val="28"/>
          <w:szCs w:val="28"/>
        </w:rPr>
        <w:t>Щире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довіра</w:t>
      </w:r>
      <w:proofErr w:type="spellEnd"/>
      <w:r>
        <w:rPr>
          <w:color w:val="111111"/>
          <w:sz w:val="28"/>
          <w:szCs w:val="28"/>
        </w:rPr>
        <w:t>», «</w:t>
      </w:r>
      <w:proofErr w:type="spellStart"/>
      <w:r>
        <w:rPr>
          <w:color w:val="111111"/>
          <w:sz w:val="28"/>
          <w:szCs w:val="28"/>
        </w:rPr>
        <w:t>Людські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чесноти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виховна</w:t>
      </w:r>
      <w:proofErr w:type="spellEnd"/>
      <w:r>
        <w:rPr>
          <w:color w:val="111111"/>
          <w:sz w:val="28"/>
          <w:szCs w:val="28"/>
        </w:rPr>
        <w:t xml:space="preserve"> година «</w:t>
      </w:r>
      <w:proofErr w:type="spellStart"/>
      <w:r>
        <w:rPr>
          <w:color w:val="111111"/>
          <w:sz w:val="28"/>
          <w:szCs w:val="28"/>
        </w:rPr>
        <w:t>Насильство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поруч</w:t>
      </w:r>
      <w:proofErr w:type="spellEnd"/>
      <w:r>
        <w:rPr>
          <w:color w:val="111111"/>
          <w:sz w:val="28"/>
          <w:szCs w:val="28"/>
        </w:rPr>
        <w:t xml:space="preserve"> та як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уникнути</w:t>
      </w:r>
      <w:proofErr w:type="spellEnd"/>
      <w:r>
        <w:rPr>
          <w:color w:val="111111"/>
          <w:sz w:val="28"/>
          <w:szCs w:val="28"/>
        </w:rPr>
        <w:t>».</w:t>
      </w:r>
    </w:p>
    <w:p w14:paraId="59D243E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Дітям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консультацій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DE17D6">
        <w:fldChar w:fldCharType="begin"/>
      </w:r>
      <w:r w:rsidR="00DE17D6">
        <w:instrText xml:space="preserve"> HYPERLINK "https://la-strada.org.ua/ucp_mod_content_show_30_robota-garyachoyi-liniyi.html" \t "_blank" </w:instrText>
      </w:r>
      <w:r w:rsidR="00DE17D6">
        <w:fldChar w:fldCharType="separate"/>
      </w:r>
      <w:r>
        <w:rPr>
          <w:rStyle w:val="af2"/>
          <w:sz w:val="28"/>
          <w:szCs w:val="28"/>
          <w:bdr w:val="none" w:sz="0" w:space="0" w:color="auto" w:frame="1"/>
        </w:rPr>
        <w:t>Національна</w:t>
      </w:r>
      <w:proofErr w:type="spellEnd"/>
      <w:r>
        <w:rPr>
          <w:rStyle w:val="af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f2"/>
          <w:sz w:val="28"/>
          <w:szCs w:val="28"/>
          <w:bdr w:val="none" w:sz="0" w:space="0" w:color="auto" w:frame="1"/>
        </w:rPr>
        <w:t>дитяча</w:t>
      </w:r>
      <w:proofErr w:type="spellEnd"/>
      <w:r>
        <w:rPr>
          <w:rStyle w:val="af2"/>
          <w:sz w:val="28"/>
          <w:szCs w:val="28"/>
          <w:bdr w:val="none" w:sz="0" w:space="0" w:color="auto" w:frame="1"/>
        </w:rPr>
        <w:t xml:space="preserve"> «</w:t>
      </w:r>
      <w:proofErr w:type="spellStart"/>
      <w:r>
        <w:rPr>
          <w:rStyle w:val="af2"/>
          <w:sz w:val="28"/>
          <w:szCs w:val="28"/>
          <w:bdr w:val="none" w:sz="0" w:space="0" w:color="auto" w:frame="1"/>
        </w:rPr>
        <w:t>гаряча</w:t>
      </w:r>
      <w:proofErr w:type="spellEnd"/>
      <w:r>
        <w:rPr>
          <w:rStyle w:val="af2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f2"/>
          <w:sz w:val="28"/>
          <w:szCs w:val="28"/>
          <w:bdr w:val="none" w:sz="0" w:space="0" w:color="auto" w:frame="1"/>
        </w:rPr>
        <w:t>лінія</w:t>
      </w:r>
      <w:proofErr w:type="spellEnd"/>
      <w:r>
        <w:rPr>
          <w:rStyle w:val="af2"/>
          <w:sz w:val="28"/>
          <w:szCs w:val="28"/>
          <w:bdr w:val="none" w:sz="0" w:space="0" w:color="auto" w:frame="1"/>
        </w:rPr>
        <w:t>»</w:t>
      </w:r>
      <w:r w:rsidR="00DE17D6">
        <w:rPr>
          <w:rStyle w:val="af2"/>
          <w:sz w:val="28"/>
          <w:szCs w:val="28"/>
          <w:bdr w:val="none" w:sz="0" w:space="0" w:color="auto" w:frame="1"/>
        </w:rPr>
        <w:fldChar w:fldCharType="end"/>
      </w:r>
      <w:r>
        <w:rPr>
          <w:color w:val="000000"/>
          <w:sz w:val="28"/>
          <w:szCs w:val="28"/>
          <w:shd w:val="clear" w:color="auto" w:fill="FFFFFF"/>
        </w:rPr>
        <w:t xml:space="preserve"> 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безкоштовним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номером 0-800-500-225 та коротким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безкоштовним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номером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абонентів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КиївСтар</w:t>
      </w:r>
      <w:proofErr w:type="spellEnd"/>
      <w:r>
        <w:rPr>
          <w:color w:val="000000"/>
          <w:sz w:val="28"/>
          <w:szCs w:val="28"/>
          <w:shd w:val="clear" w:color="auto" w:fill="FFFFFF"/>
        </w:rPr>
        <w:t>  – 116 111.</w:t>
      </w:r>
    </w:p>
    <w:p w14:paraId="7283891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превентивного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проведені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години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>:</w:t>
      </w:r>
    </w:p>
    <w:tbl>
      <w:tblPr>
        <w:tblW w:w="0" w:type="auto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1F69AD" w14:paraId="7FE86EE0" w14:textId="77777777" w:rsidTr="00DE17D6">
        <w:tc>
          <w:tcPr>
            <w:tcW w:w="15021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726C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заходу</w:t>
            </w:r>
          </w:p>
        </w:tc>
      </w:tr>
      <w:tr w:rsidR="001F69AD" w14:paraId="739B875B" w14:textId="77777777" w:rsidTr="00DE17D6"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78D2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Ми </w:t>
            </w:r>
            <w:proofErr w:type="gramStart"/>
            <w:r>
              <w:rPr>
                <w:sz w:val="28"/>
                <w:szCs w:val="28"/>
              </w:rPr>
              <w:t>за здоровий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B11C41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Шкідливим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скажемо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F69AD" w14:paraId="363A2F0E" w14:textId="77777777" w:rsidTr="00DE17D6"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49D7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Тренінг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Шкідливі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вплив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42423761" w14:textId="77777777" w:rsidTr="00DE17D6">
        <w:trPr>
          <w:trHeight w:val="360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0ED7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Гра-бесіда</w:t>
            </w:r>
            <w:proofErr w:type="spellEnd"/>
            <w:r>
              <w:rPr>
                <w:sz w:val="28"/>
                <w:szCs w:val="28"/>
              </w:rPr>
              <w:t xml:space="preserve"> «Як я </w:t>
            </w:r>
            <w:proofErr w:type="spellStart"/>
            <w:r>
              <w:rPr>
                <w:sz w:val="28"/>
                <w:szCs w:val="28"/>
              </w:rPr>
              <w:t>дбаю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своє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здоров'я</w:t>
            </w:r>
            <w:proofErr w:type="spellEnd"/>
            <w:r>
              <w:rPr>
                <w:sz w:val="28"/>
                <w:szCs w:val="28"/>
              </w:rPr>
              <w:t>?»</w:t>
            </w:r>
          </w:p>
        </w:tc>
      </w:tr>
      <w:tr w:rsidR="001F69AD" w14:paraId="15328EA9" w14:textId="77777777" w:rsidTr="00DE17D6">
        <w:trPr>
          <w:trHeight w:val="1967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6606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lastRenderedPageBreak/>
              <w:t> «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я </w:t>
            </w:r>
            <w:proofErr w:type="spellStart"/>
            <w:r>
              <w:rPr>
                <w:sz w:val="28"/>
                <w:szCs w:val="28"/>
              </w:rPr>
              <w:t>полюбляю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їсти</w:t>
            </w:r>
            <w:proofErr w:type="spellEnd"/>
            <w:r>
              <w:rPr>
                <w:sz w:val="28"/>
                <w:szCs w:val="28"/>
              </w:rPr>
              <w:t>?»</w:t>
            </w:r>
          </w:p>
          <w:p w14:paraId="777DA93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Вибір</w:t>
            </w:r>
            <w:proofErr w:type="spellEnd"/>
            <w:r>
              <w:rPr>
                <w:sz w:val="28"/>
                <w:szCs w:val="28"/>
              </w:rPr>
              <w:t xml:space="preserve"> є </w:t>
            </w:r>
            <w:proofErr w:type="spellStart"/>
            <w:r>
              <w:rPr>
                <w:sz w:val="28"/>
                <w:szCs w:val="28"/>
              </w:rPr>
              <w:t>завжди</w:t>
            </w:r>
            <w:proofErr w:type="spellEnd"/>
            <w:r>
              <w:rPr>
                <w:sz w:val="28"/>
                <w:szCs w:val="28"/>
              </w:rPr>
              <w:t>!»</w:t>
            </w:r>
          </w:p>
          <w:p w14:paraId="2AD206FD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червоної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стрічки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виховна</w:t>
            </w:r>
            <w:proofErr w:type="spellEnd"/>
            <w:r>
              <w:rPr>
                <w:sz w:val="28"/>
                <w:szCs w:val="28"/>
              </w:rPr>
              <w:t xml:space="preserve"> година «</w:t>
            </w:r>
            <w:proofErr w:type="spellStart"/>
            <w:r>
              <w:rPr>
                <w:sz w:val="28"/>
                <w:szCs w:val="28"/>
              </w:rPr>
              <w:t>Всесвітній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СНІДу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662F319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Здоровим</w:t>
            </w:r>
            <w:proofErr w:type="spellEnd"/>
            <w:r>
              <w:rPr>
                <w:sz w:val="28"/>
                <w:szCs w:val="28"/>
              </w:rPr>
              <w:t xml:space="preserve"> будь!»</w:t>
            </w:r>
          </w:p>
          <w:p w14:paraId="2D14E218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r>
              <w:rPr>
                <w:sz w:val="28"/>
                <w:szCs w:val="28"/>
              </w:rPr>
              <w:t xml:space="preserve">Флешмоб «В здоровому </w:t>
            </w:r>
            <w:proofErr w:type="spellStart"/>
            <w:r>
              <w:rPr>
                <w:sz w:val="28"/>
                <w:szCs w:val="28"/>
              </w:rPr>
              <w:t>тілі</w:t>
            </w:r>
            <w:proofErr w:type="spellEnd"/>
            <w:r>
              <w:rPr>
                <w:sz w:val="28"/>
                <w:szCs w:val="28"/>
              </w:rPr>
              <w:t>- здоровий дух!»</w:t>
            </w:r>
          </w:p>
        </w:tc>
      </w:tr>
      <w:tr w:rsidR="001F69AD" w14:paraId="401E26C7" w14:textId="77777777" w:rsidTr="00DE17D6">
        <w:trPr>
          <w:trHeight w:val="1620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980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Інформація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> (</w:t>
            </w: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) «</w:t>
            </w:r>
            <w:proofErr w:type="spellStart"/>
            <w:r>
              <w:rPr>
                <w:sz w:val="28"/>
                <w:szCs w:val="28"/>
              </w:rPr>
              <w:t>Профілактика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психотропних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5AF1118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учнями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Куріння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наслідки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здоров'я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82F7813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Профілактика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зниження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рівня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психоактивних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14ACBFFC" w14:textId="77777777" w:rsidTr="00DE17D6">
        <w:trPr>
          <w:trHeight w:val="1339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6AC5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«Дерево </w:t>
            </w:r>
            <w:proofErr w:type="spellStart"/>
            <w:r>
              <w:rPr>
                <w:sz w:val="28"/>
                <w:szCs w:val="28"/>
              </w:rPr>
              <w:t>роздумів</w:t>
            </w:r>
            <w:proofErr w:type="spellEnd"/>
            <w:r>
              <w:rPr>
                <w:sz w:val="28"/>
                <w:szCs w:val="28"/>
              </w:rPr>
              <w:t>» (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правильного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залучення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шкідливих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звичок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086F68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 xml:space="preserve">Цикл </w:t>
            </w:r>
            <w:proofErr w:type="spellStart"/>
            <w:r>
              <w:rPr>
                <w:sz w:val="28"/>
                <w:szCs w:val="28"/>
              </w:rPr>
              <w:t>бесід</w:t>
            </w:r>
            <w:proofErr w:type="spellEnd"/>
            <w:r>
              <w:rPr>
                <w:sz w:val="28"/>
                <w:szCs w:val="28"/>
              </w:rPr>
              <w:t xml:space="preserve"> «Здоровий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 – норма </w:t>
            </w:r>
            <w:proofErr w:type="spellStart"/>
            <w:r>
              <w:rPr>
                <w:sz w:val="28"/>
                <w:szCs w:val="28"/>
              </w:rPr>
              <w:t>нашого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буття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0518B5E8" w14:textId="77777777" w:rsidTr="00DE17D6">
        <w:trPr>
          <w:trHeight w:val="2250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F4B3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Тематична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«Шляхи </w:t>
            </w:r>
            <w:proofErr w:type="spellStart"/>
            <w:r>
              <w:rPr>
                <w:sz w:val="28"/>
                <w:szCs w:val="28"/>
              </w:rPr>
              <w:t>передачі</w:t>
            </w:r>
            <w:proofErr w:type="spellEnd"/>
            <w:r>
              <w:rPr>
                <w:sz w:val="28"/>
                <w:szCs w:val="28"/>
              </w:rPr>
              <w:t xml:space="preserve"> ВІЛ»</w:t>
            </w:r>
          </w:p>
          <w:p w14:paraId="43B13BD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Профілактична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залежність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1506AA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Шкідливі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шкоди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258BAE71" w14:textId="77777777" w:rsidTr="00DE17D6">
        <w:trPr>
          <w:trHeight w:val="2967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36F6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sz w:val="28"/>
                <w:szCs w:val="28"/>
              </w:rPr>
              <w:t>поведінки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громадських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місцях</w:t>
            </w:r>
            <w:proofErr w:type="spellEnd"/>
            <w:r>
              <w:rPr>
                <w:sz w:val="28"/>
                <w:szCs w:val="28"/>
              </w:rPr>
              <w:t xml:space="preserve">. Заборона </w:t>
            </w:r>
            <w:proofErr w:type="spellStart"/>
            <w:r>
              <w:rPr>
                <w:sz w:val="28"/>
                <w:szCs w:val="28"/>
              </w:rPr>
              <w:t>вживання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алкогольних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напоїв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FD44AC0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Наслідки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впливу</w:t>
            </w:r>
            <w:proofErr w:type="spellEnd"/>
            <w:r>
              <w:rPr>
                <w:sz w:val="28"/>
                <w:szCs w:val="28"/>
              </w:rPr>
              <w:t xml:space="preserve"> алкоголю, </w:t>
            </w:r>
            <w:proofErr w:type="spellStart"/>
            <w:r>
              <w:rPr>
                <w:sz w:val="28"/>
                <w:szCs w:val="28"/>
              </w:rPr>
              <w:t>куріння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наркотичних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підлітка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E4477F7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Соціальні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мережі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підлітки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3BAF02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Захищене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здорове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покоління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59D106A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батьківські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збори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Мій</w:t>
            </w:r>
            <w:proofErr w:type="spellEnd"/>
            <w:r>
              <w:rPr>
                <w:sz w:val="28"/>
                <w:szCs w:val="28"/>
              </w:rPr>
              <w:t xml:space="preserve"> приклад – </w:t>
            </w:r>
            <w:proofErr w:type="spellStart"/>
            <w:proofErr w:type="gramStart"/>
            <w:r>
              <w:rPr>
                <w:sz w:val="28"/>
                <w:szCs w:val="28"/>
              </w:rPr>
              <w:t>найкращий</w:t>
            </w:r>
            <w:proofErr w:type="spellEnd"/>
            <w:r>
              <w:rPr>
                <w:sz w:val="28"/>
                <w:szCs w:val="28"/>
              </w:rPr>
              <w:t xml:space="preserve">  </w:t>
            </w:r>
            <w:proofErr w:type="spellStart"/>
            <w:r>
              <w:rPr>
                <w:sz w:val="28"/>
                <w:szCs w:val="28"/>
              </w:rPr>
              <w:t>порадник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</w:tr>
      <w:tr w:rsidR="001F69AD" w14:paraId="2FABAC5A" w14:textId="77777777" w:rsidTr="00DE17D6">
        <w:trPr>
          <w:trHeight w:val="1977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E94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Виховна</w:t>
            </w:r>
            <w:proofErr w:type="spellEnd"/>
            <w:r>
              <w:rPr>
                <w:sz w:val="28"/>
                <w:szCs w:val="28"/>
              </w:rPr>
              <w:t xml:space="preserve"> година «</w:t>
            </w:r>
            <w:proofErr w:type="spellStart"/>
            <w:r>
              <w:rPr>
                <w:sz w:val="28"/>
                <w:szCs w:val="28"/>
              </w:rPr>
              <w:t>Шкідливі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заважають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усім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499667B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Круглий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стіл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Вплив</w:t>
            </w:r>
            <w:proofErr w:type="spellEnd"/>
            <w:r>
              <w:rPr>
                <w:sz w:val="28"/>
                <w:szCs w:val="28"/>
              </w:rPr>
              <w:t xml:space="preserve"> алкоголю та </w:t>
            </w:r>
            <w:proofErr w:type="spellStart"/>
            <w:r>
              <w:rPr>
                <w:sz w:val="28"/>
                <w:szCs w:val="28"/>
              </w:rPr>
              <w:t>куріння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організм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людини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A16E188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Виховні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години</w:t>
            </w:r>
            <w:proofErr w:type="spellEnd"/>
            <w:r>
              <w:rPr>
                <w:sz w:val="28"/>
                <w:szCs w:val="28"/>
              </w:rPr>
              <w:t>: «</w:t>
            </w:r>
            <w:proofErr w:type="spellStart"/>
            <w:r>
              <w:rPr>
                <w:sz w:val="28"/>
                <w:szCs w:val="28"/>
              </w:rPr>
              <w:t>Шкідливі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задоволення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AD6DB66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Міфи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факти</w:t>
            </w:r>
            <w:proofErr w:type="spellEnd"/>
            <w:r>
              <w:rPr>
                <w:sz w:val="28"/>
                <w:szCs w:val="28"/>
              </w:rPr>
              <w:t xml:space="preserve"> про наркотики»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69AD" w14:paraId="4F326E11" w14:textId="77777777" w:rsidTr="00DE17D6"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B96E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 «Здоровий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 – норма </w:t>
            </w:r>
            <w:proofErr w:type="spellStart"/>
            <w:r>
              <w:rPr>
                <w:sz w:val="28"/>
                <w:szCs w:val="28"/>
              </w:rPr>
              <w:t>нашого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буття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879AEC4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 «Здоровий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вибір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успішних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щасливих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2BE373E2" w14:textId="77777777" w:rsidTr="00DE17D6">
        <w:trPr>
          <w:trHeight w:val="2576"/>
        </w:trPr>
        <w:tc>
          <w:tcPr>
            <w:tcW w:w="15021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6C59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lastRenderedPageBreak/>
              <w:t>Індивідуальні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бесіди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шкідливі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звички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наслідки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370A7AEF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Батьківські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збори</w:t>
            </w:r>
            <w:proofErr w:type="spellEnd"/>
            <w:r>
              <w:rPr>
                <w:sz w:val="28"/>
                <w:szCs w:val="28"/>
              </w:rPr>
              <w:t> «</w:t>
            </w:r>
            <w:proofErr w:type="spellStart"/>
            <w:r>
              <w:rPr>
                <w:sz w:val="28"/>
                <w:szCs w:val="28"/>
              </w:rPr>
              <w:t>Відповідальність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здоров'я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81AEC2E" w14:textId="77777777" w:rsidR="001F69AD" w:rsidRDefault="001F69AD" w:rsidP="00DE17D6">
            <w:pPr>
              <w:pStyle w:val="aa"/>
              <w:spacing w:before="0" w:beforeAutospacing="0" w:after="160" w:afterAutospacing="0"/>
              <w:jc w:val="both"/>
            </w:pPr>
            <w:proofErr w:type="spellStart"/>
            <w:r>
              <w:rPr>
                <w:sz w:val="28"/>
                <w:szCs w:val="28"/>
              </w:rPr>
              <w:t>Години</w:t>
            </w:r>
            <w:proofErr w:type="spellEnd"/>
            <w:r>
              <w:rPr>
                <w:sz w:val="28"/>
                <w:szCs w:val="28"/>
              </w:rPr>
              <w:t xml:space="preserve"> психолога «Здоровий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яким</w:t>
            </w:r>
            <w:proofErr w:type="spellEnd"/>
            <w:r>
              <w:rPr>
                <w:sz w:val="28"/>
                <w:szCs w:val="28"/>
              </w:rPr>
              <w:t xml:space="preserve"> я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уявляю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Палити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не </w:t>
            </w:r>
            <w:proofErr w:type="spellStart"/>
            <w:r>
              <w:rPr>
                <w:sz w:val="28"/>
                <w:szCs w:val="28"/>
              </w:rPr>
              <w:t>палити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4FE1706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Було</w:t>
      </w:r>
      <w:proofErr w:type="spellEnd"/>
      <w:r>
        <w:rPr>
          <w:color w:val="111111"/>
          <w:sz w:val="28"/>
          <w:szCs w:val="28"/>
        </w:rPr>
        <w:t xml:space="preserve"> проведено </w:t>
      </w:r>
      <w:proofErr w:type="spellStart"/>
      <w:r>
        <w:rPr>
          <w:color w:val="111111"/>
          <w:sz w:val="28"/>
          <w:szCs w:val="28"/>
        </w:rPr>
        <w:t>акцію</w:t>
      </w:r>
      <w:proofErr w:type="spellEnd"/>
      <w:r>
        <w:rPr>
          <w:color w:val="111111"/>
          <w:sz w:val="28"/>
          <w:szCs w:val="28"/>
        </w:rPr>
        <w:t xml:space="preserve"> «16 </w:t>
      </w:r>
      <w:proofErr w:type="spellStart"/>
      <w:r>
        <w:rPr>
          <w:color w:val="111111"/>
          <w:sz w:val="28"/>
          <w:szCs w:val="28"/>
        </w:rPr>
        <w:t>днів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насильства</w:t>
      </w:r>
      <w:proofErr w:type="spellEnd"/>
      <w:r>
        <w:rPr>
          <w:color w:val="111111"/>
          <w:sz w:val="28"/>
          <w:szCs w:val="28"/>
        </w:rPr>
        <w:t xml:space="preserve">». За </w:t>
      </w:r>
      <w:proofErr w:type="spellStart"/>
      <w:r>
        <w:rPr>
          <w:color w:val="111111"/>
          <w:sz w:val="28"/>
          <w:szCs w:val="28"/>
        </w:rPr>
        <w:t>окремим</w:t>
      </w:r>
      <w:proofErr w:type="spellEnd"/>
      <w:r>
        <w:rPr>
          <w:color w:val="111111"/>
          <w:sz w:val="28"/>
          <w:szCs w:val="28"/>
        </w:rPr>
        <w:t xml:space="preserve"> планом «Я – </w:t>
      </w:r>
      <w:proofErr w:type="spellStart"/>
      <w:r>
        <w:rPr>
          <w:color w:val="111111"/>
          <w:sz w:val="28"/>
          <w:szCs w:val="28"/>
        </w:rPr>
        <w:t>проти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насильства</w:t>
      </w:r>
      <w:proofErr w:type="spellEnd"/>
      <w:r>
        <w:rPr>
          <w:color w:val="111111"/>
          <w:sz w:val="28"/>
          <w:szCs w:val="28"/>
        </w:rPr>
        <w:t>».</w:t>
      </w:r>
    </w:p>
    <w:tbl>
      <w:tblPr>
        <w:tblW w:w="9044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489"/>
      </w:tblGrid>
      <w:tr w:rsidR="001F69AD" w14:paraId="7A3CB2DD" w14:textId="77777777" w:rsidTr="00DE17D6">
        <w:trPr>
          <w:trHeight w:val="910"/>
        </w:trPr>
        <w:tc>
          <w:tcPr>
            <w:tcW w:w="504" w:type="dxa"/>
            <w:tcBorders>
              <w:top w:val="single" w:sz="8" w:space="0" w:color="B4C6E7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0E51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14:paraId="620BE64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8540" w:type="dxa"/>
            <w:tcBorders>
              <w:top w:val="single" w:sz="8" w:space="0" w:color="B4C6E7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36F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Захід</w:t>
            </w:r>
            <w:proofErr w:type="spellEnd"/>
          </w:p>
        </w:tc>
      </w:tr>
      <w:tr w:rsidR="001F69AD" w14:paraId="1B8434DB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C259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7FC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Заняття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елементами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тренінгу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«Ми </w:t>
            </w:r>
            <w:proofErr w:type="spellStart"/>
            <w:r>
              <w:rPr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>!».</w:t>
            </w:r>
          </w:p>
        </w:tc>
      </w:tr>
      <w:tr w:rsidR="001F69AD" w14:paraId="5CB3E2B1" w14:textId="77777777" w:rsidTr="00DE17D6">
        <w:trPr>
          <w:trHeight w:val="910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874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9BB2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Поновлення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сайті</w:t>
            </w:r>
            <w:proofErr w:type="spellEnd"/>
            <w:r>
              <w:rPr>
                <w:sz w:val="28"/>
                <w:szCs w:val="28"/>
              </w:rPr>
              <w:t xml:space="preserve"> закладу та на стендах.</w:t>
            </w:r>
          </w:p>
          <w:p w14:paraId="6BD4C5C4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Інформування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Майбутнє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63ACD8AC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C8F1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648B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 xml:space="preserve">Флешмоб «Ми за </w:t>
            </w:r>
            <w:proofErr w:type="spellStart"/>
            <w:r>
              <w:rPr>
                <w:sz w:val="28"/>
                <w:szCs w:val="28"/>
              </w:rPr>
              <w:t>світ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F69AD" w14:paraId="3D85469E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36D1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E530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sz w:val="28"/>
                <w:szCs w:val="28"/>
              </w:rPr>
              <w:t>відео</w:t>
            </w:r>
            <w:proofErr w:type="spellEnd"/>
            <w:r>
              <w:rPr>
                <w:sz w:val="28"/>
                <w:szCs w:val="28"/>
              </w:rPr>
              <w:t xml:space="preserve"> на тему: «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домашнє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сім'ї</w:t>
            </w:r>
            <w:proofErr w:type="spellEnd"/>
            <w:r>
              <w:rPr>
                <w:sz w:val="28"/>
                <w:szCs w:val="28"/>
              </w:rPr>
              <w:t>?»</w:t>
            </w:r>
          </w:p>
        </w:tc>
      </w:tr>
      <w:tr w:rsidR="001F69AD" w14:paraId="6A871CF7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EF9E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6088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Бесіда</w:t>
            </w:r>
            <w:proofErr w:type="spellEnd"/>
            <w:r>
              <w:rPr>
                <w:sz w:val="28"/>
                <w:szCs w:val="28"/>
              </w:rPr>
              <w:t xml:space="preserve"> «Про СНІД ».</w:t>
            </w:r>
          </w:p>
        </w:tc>
      </w:tr>
      <w:tr w:rsidR="001F69AD" w14:paraId="2CE2307F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F2E95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F7D3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proofErr w:type="spellStart"/>
            <w:r>
              <w:rPr>
                <w:sz w:val="28"/>
                <w:szCs w:val="28"/>
              </w:rPr>
              <w:t>Акція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Червона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стрічка</w:t>
            </w:r>
            <w:proofErr w:type="spellEnd"/>
            <w:r>
              <w:rPr>
                <w:sz w:val="28"/>
                <w:szCs w:val="28"/>
              </w:rPr>
              <w:t>» (</w:t>
            </w:r>
            <w:proofErr w:type="gramStart"/>
            <w:r>
              <w:rPr>
                <w:sz w:val="28"/>
                <w:szCs w:val="28"/>
              </w:rPr>
              <w:t xml:space="preserve">до  </w:t>
            </w:r>
            <w:proofErr w:type="spellStart"/>
            <w:r>
              <w:rPr>
                <w:sz w:val="28"/>
                <w:szCs w:val="28"/>
              </w:rPr>
              <w:t>Всесвітнього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  дня </w:t>
            </w:r>
            <w:proofErr w:type="spellStart"/>
            <w:r>
              <w:rPr>
                <w:sz w:val="28"/>
                <w:szCs w:val="28"/>
              </w:rPr>
              <w:t>боротьби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СНІДом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F69AD" w14:paraId="43C02507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3F9D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752D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 на стендах </w:t>
            </w:r>
            <w:proofErr w:type="gramStart"/>
            <w:r>
              <w:rPr>
                <w:sz w:val="28"/>
                <w:szCs w:val="28"/>
              </w:rPr>
              <w:t>закладу  «</w:t>
            </w:r>
            <w:proofErr w:type="spellStart"/>
            <w:proofErr w:type="gramEnd"/>
            <w:r>
              <w:rPr>
                <w:sz w:val="28"/>
                <w:szCs w:val="28"/>
              </w:rPr>
              <w:t>Знання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найкращий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спосіб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захиститись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СНІДу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1F69AD" w14:paraId="4844B993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43AD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1E4A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Вікторина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знаєш</w:t>
            </w:r>
            <w:proofErr w:type="spellEnd"/>
            <w:r>
              <w:rPr>
                <w:sz w:val="28"/>
                <w:szCs w:val="28"/>
              </w:rPr>
              <w:t xml:space="preserve"> про СНІД».</w:t>
            </w:r>
          </w:p>
        </w:tc>
      </w:tr>
      <w:tr w:rsidR="001F69AD" w14:paraId="2ACB1657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01B31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r>
              <w:rPr>
                <w:sz w:val="28"/>
                <w:szCs w:val="28"/>
              </w:rPr>
              <w:t>  9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D1A9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Заняття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елементами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тренінгу</w:t>
            </w:r>
            <w:proofErr w:type="spellEnd"/>
            <w:r>
              <w:rPr>
                <w:sz w:val="28"/>
                <w:szCs w:val="28"/>
              </w:rPr>
              <w:t xml:space="preserve"> «Ми - </w:t>
            </w:r>
            <w:proofErr w:type="spellStart"/>
            <w:r>
              <w:rPr>
                <w:sz w:val="28"/>
                <w:szCs w:val="28"/>
              </w:rPr>
              <w:t>проти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СНІДу</w:t>
            </w:r>
            <w:proofErr w:type="spellEnd"/>
            <w:r>
              <w:rPr>
                <w:sz w:val="28"/>
                <w:szCs w:val="28"/>
              </w:rPr>
              <w:t xml:space="preserve">! Ми - за </w:t>
            </w:r>
            <w:proofErr w:type="spellStart"/>
            <w:r>
              <w:rPr>
                <w:sz w:val="28"/>
                <w:szCs w:val="28"/>
              </w:rPr>
              <w:t>життя</w:t>
            </w:r>
            <w:proofErr w:type="spellEnd"/>
            <w:r>
              <w:rPr>
                <w:sz w:val="28"/>
                <w:szCs w:val="28"/>
              </w:rPr>
              <w:t xml:space="preserve"> !»</w:t>
            </w:r>
          </w:p>
        </w:tc>
      </w:tr>
      <w:tr w:rsidR="001F69AD" w14:paraId="1C97543B" w14:textId="77777777" w:rsidTr="00DE17D6">
        <w:trPr>
          <w:trHeight w:val="454"/>
        </w:trPr>
        <w:tc>
          <w:tcPr>
            <w:tcW w:w="504" w:type="dxa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C831" w14:textId="77777777" w:rsidR="001F69AD" w:rsidRDefault="001F69AD" w:rsidP="00DE17D6">
            <w:pPr>
              <w:pStyle w:val="aa"/>
              <w:spacing w:before="0" w:beforeAutospacing="0" w:after="160" w:afterAutospacing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EFAB" w14:textId="77777777" w:rsidR="001F69AD" w:rsidRDefault="001F69AD" w:rsidP="00DE17D6">
            <w:pPr>
              <w:pStyle w:val="aa"/>
              <w:spacing w:before="0" w:beforeAutospacing="0" w:after="160" w:afterAutospacing="0"/>
            </w:pPr>
            <w:proofErr w:type="spellStart"/>
            <w:r>
              <w:rPr>
                <w:sz w:val="28"/>
                <w:szCs w:val="28"/>
              </w:rPr>
              <w:t>Інтерактивне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заняття</w:t>
            </w:r>
            <w:proofErr w:type="spellEnd"/>
            <w:r>
              <w:rPr>
                <w:sz w:val="28"/>
                <w:szCs w:val="28"/>
              </w:rPr>
              <w:t xml:space="preserve"> «Права </w:t>
            </w:r>
            <w:proofErr w:type="spellStart"/>
            <w:r>
              <w:rPr>
                <w:sz w:val="28"/>
                <w:szCs w:val="28"/>
              </w:rPr>
              <w:t>людини</w:t>
            </w:r>
            <w:proofErr w:type="spellEnd"/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найвища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цінність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</w:tr>
    </w:tbl>
    <w:p w14:paraId="74871E7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Важливим</w:t>
      </w:r>
      <w:proofErr w:type="spellEnd"/>
      <w:r>
        <w:rPr>
          <w:color w:val="111111"/>
          <w:sz w:val="28"/>
          <w:szCs w:val="28"/>
        </w:rPr>
        <w:t xml:space="preserve"> аргументом </w:t>
      </w:r>
      <w:proofErr w:type="spellStart"/>
      <w:r>
        <w:rPr>
          <w:color w:val="111111"/>
          <w:sz w:val="28"/>
          <w:szCs w:val="28"/>
        </w:rPr>
        <w:t>самоорганізації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учнівське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, яке </w:t>
      </w:r>
      <w:proofErr w:type="spellStart"/>
      <w:r>
        <w:rPr>
          <w:color w:val="111111"/>
          <w:sz w:val="28"/>
          <w:szCs w:val="28"/>
        </w:rPr>
        <w:t>направляє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пошуку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шляхів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оцінок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позицій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активності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Виходячи</w:t>
      </w:r>
      <w:proofErr w:type="spellEnd"/>
      <w:r>
        <w:rPr>
          <w:color w:val="111111"/>
          <w:sz w:val="28"/>
          <w:szCs w:val="28"/>
        </w:rPr>
        <w:t xml:space="preserve"> з таких </w:t>
      </w:r>
      <w:proofErr w:type="spellStart"/>
      <w:r>
        <w:rPr>
          <w:color w:val="111111"/>
          <w:sz w:val="28"/>
          <w:szCs w:val="28"/>
        </w:rPr>
        <w:t>позицій</w:t>
      </w:r>
      <w:proofErr w:type="spellEnd"/>
      <w:r>
        <w:rPr>
          <w:color w:val="111111"/>
          <w:sz w:val="28"/>
          <w:szCs w:val="28"/>
        </w:rPr>
        <w:t xml:space="preserve">, у </w:t>
      </w:r>
      <w:proofErr w:type="spellStart"/>
      <w:r>
        <w:rPr>
          <w:color w:val="111111"/>
          <w:sz w:val="28"/>
          <w:szCs w:val="28"/>
        </w:rPr>
        <w:t>ліцеї</w:t>
      </w:r>
      <w:proofErr w:type="spellEnd"/>
      <w:r>
        <w:rPr>
          <w:color w:val="111111"/>
          <w:sz w:val="28"/>
          <w:szCs w:val="28"/>
        </w:rPr>
        <w:t xml:space="preserve"> створено </w:t>
      </w:r>
      <w:proofErr w:type="spellStart"/>
      <w:r>
        <w:rPr>
          <w:color w:val="111111"/>
          <w:sz w:val="28"/>
          <w:szCs w:val="28"/>
        </w:rPr>
        <w:t>демократичну</w:t>
      </w:r>
      <w:proofErr w:type="spellEnd"/>
      <w:r>
        <w:rPr>
          <w:color w:val="111111"/>
          <w:sz w:val="28"/>
          <w:szCs w:val="28"/>
        </w:rPr>
        <w:t xml:space="preserve"> модель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чітко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складеними</w:t>
      </w:r>
      <w:proofErr w:type="spellEnd"/>
      <w:r>
        <w:rPr>
          <w:color w:val="111111"/>
          <w:sz w:val="28"/>
          <w:szCs w:val="28"/>
        </w:rPr>
        <w:t xml:space="preserve"> планами, </w:t>
      </w:r>
      <w:proofErr w:type="spellStart"/>
      <w:r>
        <w:rPr>
          <w:color w:val="111111"/>
          <w:sz w:val="28"/>
          <w:szCs w:val="28"/>
        </w:rPr>
        <w:t>засідань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ради та кожного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комісій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графіка</w:t>
      </w:r>
      <w:proofErr w:type="spellEnd"/>
      <w:r>
        <w:rPr>
          <w:color w:val="111111"/>
          <w:sz w:val="28"/>
          <w:szCs w:val="28"/>
        </w:rPr>
        <w:t xml:space="preserve"> один раз на </w:t>
      </w:r>
      <w:proofErr w:type="spellStart"/>
      <w:r>
        <w:rPr>
          <w:color w:val="111111"/>
          <w:sz w:val="28"/>
          <w:szCs w:val="28"/>
        </w:rPr>
        <w:t>тиждень</w:t>
      </w:r>
      <w:proofErr w:type="spellEnd"/>
      <w:r>
        <w:rPr>
          <w:color w:val="111111"/>
          <w:sz w:val="28"/>
          <w:szCs w:val="28"/>
        </w:rPr>
        <w:t xml:space="preserve">. Роботу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координує</w:t>
      </w:r>
      <w:proofErr w:type="spellEnd"/>
      <w:r>
        <w:rPr>
          <w:color w:val="111111"/>
          <w:sz w:val="28"/>
          <w:szCs w:val="28"/>
        </w:rPr>
        <w:t xml:space="preserve"> педагог-</w:t>
      </w:r>
      <w:proofErr w:type="spellStart"/>
      <w:r>
        <w:rPr>
          <w:color w:val="111111"/>
          <w:sz w:val="28"/>
          <w:szCs w:val="28"/>
        </w:rPr>
        <w:t>організатор</w:t>
      </w:r>
      <w:proofErr w:type="spellEnd"/>
      <w:r>
        <w:rPr>
          <w:color w:val="111111"/>
          <w:sz w:val="28"/>
          <w:szCs w:val="28"/>
        </w:rPr>
        <w:t xml:space="preserve"> Дзем’юк Оксана </w:t>
      </w:r>
      <w:proofErr w:type="spellStart"/>
      <w:r>
        <w:rPr>
          <w:color w:val="111111"/>
          <w:sz w:val="28"/>
          <w:szCs w:val="28"/>
        </w:rPr>
        <w:t>Павлівна</w:t>
      </w:r>
      <w:proofErr w:type="spellEnd"/>
      <w:r>
        <w:rPr>
          <w:color w:val="111111"/>
          <w:sz w:val="28"/>
          <w:szCs w:val="28"/>
        </w:rPr>
        <w:t>.</w:t>
      </w:r>
    </w:p>
    <w:p w14:paraId="7EA9B76A" w14:textId="666F37AA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Діяльність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 в 202</w:t>
      </w:r>
      <w:r w:rsidR="00570AA8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-202</w:t>
      </w:r>
      <w:r w:rsidR="00570AA8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н. р.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спрямована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сучасної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зумовлені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пріоритетними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визначеними</w:t>
      </w:r>
      <w:proofErr w:type="spellEnd"/>
      <w:r>
        <w:rPr>
          <w:color w:val="111111"/>
          <w:sz w:val="28"/>
          <w:szCs w:val="28"/>
        </w:rPr>
        <w:t xml:space="preserve"> Державною </w:t>
      </w:r>
      <w:proofErr w:type="spellStart"/>
      <w:r>
        <w:rPr>
          <w:color w:val="111111"/>
          <w:sz w:val="28"/>
          <w:szCs w:val="28"/>
        </w:rPr>
        <w:t>національною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програмою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Освіта</w:t>
      </w:r>
      <w:proofErr w:type="spellEnd"/>
      <w:r>
        <w:rPr>
          <w:color w:val="111111"/>
          <w:sz w:val="28"/>
          <w:szCs w:val="28"/>
        </w:rPr>
        <w:t xml:space="preserve"> («</w:t>
      </w:r>
      <w:proofErr w:type="spellStart"/>
      <w:r>
        <w:rPr>
          <w:color w:val="111111"/>
          <w:sz w:val="28"/>
          <w:szCs w:val="28"/>
        </w:rPr>
        <w:t>Україна</w:t>
      </w:r>
      <w:proofErr w:type="spellEnd"/>
      <w:r>
        <w:rPr>
          <w:color w:val="111111"/>
          <w:sz w:val="28"/>
          <w:szCs w:val="28"/>
        </w:rPr>
        <w:t xml:space="preserve"> ХХІ </w:t>
      </w:r>
      <w:proofErr w:type="spellStart"/>
      <w:r>
        <w:rPr>
          <w:color w:val="111111"/>
          <w:sz w:val="28"/>
          <w:szCs w:val="28"/>
        </w:rPr>
        <w:t>століття</w:t>
      </w:r>
      <w:proofErr w:type="spellEnd"/>
      <w:r>
        <w:rPr>
          <w:color w:val="111111"/>
          <w:sz w:val="28"/>
          <w:szCs w:val="28"/>
        </w:rPr>
        <w:t xml:space="preserve">»), </w:t>
      </w:r>
      <w:proofErr w:type="spellStart"/>
      <w:r>
        <w:rPr>
          <w:color w:val="111111"/>
          <w:sz w:val="28"/>
          <w:szCs w:val="28"/>
        </w:rPr>
        <w:t>Концепцією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</w:t>
      </w:r>
      <w:r>
        <w:rPr>
          <w:color w:val="111111"/>
          <w:sz w:val="28"/>
          <w:szCs w:val="28"/>
        </w:rPr>
        <w:lastRenderedPageBreak/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Концепцією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програмою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Основні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1-11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>».</w:t>
      </w:r>
    </w:p>
    <w:p w14:paraId="4FEE503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Пріоритетними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напрямками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парламенту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потенціалу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краєзнавчої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ліцею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якостей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профілактика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попередження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шкідливих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звичок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правопорушень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</w:p>
    <w:p w14:paraId="0488782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соціальної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компетентності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відповідальної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вольової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поведінки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значення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(у </w:t>
      </w:r>
      <w:proofErr w:type="spellStart"/>
      <w:r>
        <w:rPr>
          <w:color w:val="111111"/>
          <w:sz w:val="28"/>
          <w:szCs w:val="28"/>
        </w:rPr>
        <w:t>шкільному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громадському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житті</w:t>
      </w:r>
      <w:proofErr w:type="spellEnd"/>
      <w:r>
        <w:rPr>
          <w:color w:val="111111"/>
          <w:sz w:val="28"/>
          <w:szCs w:val="28"/>
        </w:rPr>
        <w:t xml:space="preserve">); </w:t>
      </w: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ефективності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профорієнтаційної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інтеграцію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ланок: </w:t>
      </w:r>
      <w:proofErr w:type="spellStart"/>
      <w:r>
        <w:rPr>
          <w:color w:val="111111"/>
          <w:sz w:val="28"/>
          <w:szCs w:val="28"/>
        </w:rPr>
        <w:t>навчальної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позакласної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позашкільної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співпраці</w:t>
      </w:r>
      <w:proofErr w:type="spellEnd"/>
      <w:r>
        <w:rPr>
          <w:color w:val="111111"/>
          <w:sz w:val="28"/>
          <w:szCs w:val="28"/>
        </w:rPr>
        <w:t xml:space="preserve"> з батьками, </w:t>
      </w:r>
      <w:proofErr w:type="spellStart"/>
      <w:r>
        <w:rPr>
          <w:color w:val="111111"/>
          <w:sz w:val="28"/>
          <w:szCs w:val="28"/>
        </w:rPr>
        <w:t>дитячими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громадськими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організаціями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вдосконалення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з активами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допомоги</w:t>
      </w:r>
      <w:proofErr w:type="spellEnd"/>
      <w:r>
        <w:rPr>
          <w:color w:val="111111"/>
          <w:sz w:val="28"/>
          <w:szCs w:val="28"/>
        </w:rPr>
        <w:t xml:space="preserve">, передача </w:t>
      </w:r>
      <w:proofErr w:type="spellStart"/>
      <w:r>
        <w:rPr>
          <w:color w:val="111111"/>
          <w:sz w:val="28"/>
          <w:szCs w:val="28"/>
        </w:rPr>
        <w:t>досвіду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організаторської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системи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створення</w:t>
      </w:r>
      <w:proofErr w:type="spellEnd"/>
      <w:r>
        <w:rPr>
          <w:color w:val="111111"/>
          <w:sz w:val="28"/>
          <w:szCs w:val="28"/>
        </w:rPr>
        <w:t xml:space="preserve"> умов для </w:t>
      </w:r>
      <w:proofErr w:type="spellStart"/>
      <w:r>
        <w:rPr>
          <w:color w:val="111111"/>
          <w:sz w:val="28"/>
          <w:szCs w:val="28"/>
        </w:rPr>
        <w:t>ефективного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моральної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засобів</w:t>
      </w:r>
      <w:proofErr w:type="spellEnd"/>
      <w:r>
        <w:rPr>
          <w:color w:val="111111"/>
          <w:sz w:val="28"/>
          <w:szCs w:val="28"/>
        </w:rPr>
        <w:t xml:space="preserve"> ІКТ.</w:t>
      </w:r>
    </w:p>
    <w:p w14:paraId="0275EA5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Представники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активними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учасниками</w:t>
      </w:r>
      <w:proofErr w:type="spellEnd"/>
    </w:p>
    <w:p w14:paraId="00AB458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загальношкільних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. Члени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працювали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згідно</w:t>
      </w:r>
      <w:proofErr w:type="spellEnd"/>
      <w:r>
        <w:rPr>
          <w:color w:val="111111"/>
          <w:sz w:val="28"/>
          <w:szCs w:val="28"/>
        </w:rPr>
        <w:t xml:space="preserve"> Статуту, </w:t>
      </w:r>
      <w:proofErr w:type="spellStart"/>
      <w:r>
        <w:rPr>
          <w:color w:val="111111"/>
          <w:sz w:val="28"/>
          <w:szCs w:val="28"/>
        </w:rPr>
        <w:t>виконували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обов’язки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відповідно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приналежності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тієї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комісії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>.</w:t>
      </w:r>
    </w:p>
    <w:p w14:paraId="4597EC12" w14:textId="53B79CCB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Виходячи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вище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сказаного</w:t>
      </w:r>
      <w:proofErr w:type="spellEnd"/>
      <w:r>
        <w:rPr>
          <w:color w:val="111111"/>
          <w:sz w:val="28"/>
          <w:szCs w:val="28"/>
        </w:rPr>
        <w:t xml:space="preserve">, </w:t>
      </w:r>
      <w:r w:rsidR="00570AA8">
        <w:rPr>
          <w:color w:val="111111"/>
          <w:sz w:val="28"/>
          <w:szCs w:val="28"/>
          <w:lang w:val="uk-UA"/>
        </w:rPr>
        <w:t xml:space="preserve">можна </w:t>
      </w:r>
      <w:proofErr w:type="spellStart"/>
      <w:r>
        <w:rPr>
          <w:color w:val="111111"/>
          <w:sz w:val="28"/>
          <w:szCs w:val="28"/>
        </w:rPr>
        <w:t>вважати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виховну</w:t>
      </w:r>
      <w:proofErr w:type="spellEnd"/>
      <w:r>
        <w:rPr>
          <w:color w:val="111111"/>
          <w:sz w:val="28"/>
          <w:szCs w:val="28"/>
        </w:rPr>
        <w:t xml:space="preserve"> роботу у 202</w:t>
      </w:r>
      <w:r w:rsidR="00570AA8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-202</w:t>
      </w:r>
      <w:r w:rsidR="00570AA8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році</w:t>
      </w:r>
      <w:proofErr w:type="spellEnd"/>
      <w:r>
        <w:rPr>
          <w:color w:val="111111"/>
          <w:sz w:val="28"/>
          <w:szCs w:val="28"/>
        </w:rPr>
        <w:t xml:space="preserve"> такою,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відповідає</w:t>
      </w:r>
      <w:proofErr w:type="spellEnd"/>
      <w:r>
        <w:rPr>
          <w:color w:val="111111"/>
          <w:sz w:val="28"/>
          <w:szCs w:val="28"/>
        </w:rPr>
        <w:t xml:space="preserve"> плану та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педагогічному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процесі</w:t>
      </w:r>
      <w:proofErr w:type="spellEnd"/>
      <w:r>
        <w:rPr>
          <w:color w:val="111111"/>
          <w:sz w:val="28"/>
          <w:szCs w:val="28"/>
        </w:rPr>
        <w:t>.</w:t>
      </w:r>
    </w:p>
    <w:p w14:paraId="704841B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З </w:t>
      </w:r>
      <w:proofErr w:type="spellStart"/>
      <w:r>
        <w:rPr>
          <w:color w:val="000000"/>
          <w:sz w:val="28"/>
          <w:szCs w:val="28"/>
        </w:rPr>
        <w:t>огляду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обставини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національно-патріотичне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пріоритетним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напрямком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роботі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педагогів</w:t>
      </w:r>
      <w:proofErr w:type="spellEnd"/>
      <w:r>
        <w:rPr>
          <w:color w:val="000000"/>
          <w:sz w:val="28"/>
          <w:szCs w:val="28"/>
        </w:rPr>
        <w:t xml:space="preserve">. Метою </w:t>
      </w:r>
      <w:proofErr w:type="spellStart"/>
      <w:r>
        <w:rPr>
          <w:color w:val="000000"/>
          <w:sz w:val="28"/>
          <w:szCs w:val="28"/>
        </w:rPr>
        <w:t>національно-патріотичного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сприяння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вихованню</w:t>
      </w:r>
      <w:proofErr w:type="spellEnd"/>
      <w:r>
        <w:rPr>
          <w:color w:val="000000"/>
          <w:sz w:val="28"/>
          <w:szCs w:val="28"/>
        </w:rPr>
        <w:t xml:space="preserve"> у молодого </w:t>
      </w:r>
      <w:proofErr w:type="spellStart"/>
      <w:r>
        <w:rPr>
          <w:color w:val="000000"/>
          <w:sz w:val="28"/>
          <w:szCs w:val="28"/>
        </w:rPr>
        <w:t>покоління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патріотизму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 на засадах </w:t>
      </w:r>
      <w:proofErr w:type="spellStart"/>
      <w:r>
        <w:rPr>
          <w:color w:val="000000"/>
          <w:sz w:val="28"/>
          <w:szCs w:val="28"/>
        </w:rPr>
        <w:t>духовності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моральності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толерантності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умов для </w:t>
      </w:r>
      <w:proofErr w:type="spellStart"/>
      <w:r>
        <w:rPr>
          <w:color w:val="000000"/>
          <w:sz w:val="28"/>
          <w:szCs w:val="28"/>
        </w:rPr>
        <w:t>інтелектуального</w:t>
      </w:r>
      <w:proofErr w:type="spellEnd"/>
      <w:r>
        <w:rPr>
          <w:color w:val="000000"/>
          <w:sz w:val="28"/>
          <w:szCs w:val="28"/>
        </w:rPr>
        <w:t xml:space="preserve">, культурного та </w:t>
      </w:r>
      <w:proofErr w:type="spellStart"/>
      <w:r>
        <w:rPr>
          <w:color w:val="000000"/>
          <w:sz w:val="28"/>
          <w:szCs w:val="28"/>
        </w:rPr>
        <w:t>фізичного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науково-технічного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творчого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потенціалу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молодих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</w:t>
      </w:r>
      <w:proofErr w:type="spellEnd"/>
      <w:r>
        <w:rPr>
          <w:color w:val="000000"/>
          <w:sz w:val="28"/>
          <w:szCs w:val="28"/>
        </w:rPr>
        <w:t>.</w:t>
      </w:r>
    </w:p>
    <w:p w14:paraId="1F0D74F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громадянина-патріота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підготовленого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, з </w:t>
      </w:r>
      <w:proofErr w:type="spellStart"/>
      <w:r>
        <w:rPr>
          <w:color w:val="111111"/>
          <w:sz w:val="28"/>
          <w:szCs w:val="28"/>
        </w:rPr>
        <w:t>високою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свідомістю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здатні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побудувати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громадянське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суспільство</w:t>
      </w:r>
      <w:proofErr w:type="spellEnd"/>
      <w:r>
        <w:rPr>
          <w:color w:val="111111"/>
          <w:sz w:val="28"/>
          <w:szCs w:val="28"/>
        </w:rPr>
        <w:t xml:space="preserve">, в основу </w:t>
      </w:r>
      <w:proofErr w:type="spellStart"/>
      <w:r>
        <w:rPr>
          <w:color w:val="111111"/>
          <w:sz w:val="28"/>
          <w:szCs w:val="28"/>
        </w:rPr>
        <w:t>якого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б </w:t>
      </w:r>
      <w:proofErr w:type="spellStart"/>
      <w:r>
        <w:rPr>
          <w:color w:val="111111"/>
          <w:sz w:val="28"/>
          <w:szCs w:val="28"/>
        </w:rPr>
        <w:t>закладені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постійно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втілювалися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демократія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толерантність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повага</w:t>
      </w:r>
      <w:proofErr w:type="spellEnd"/>
      <w:r>
        <w:rPr>
          <w:color w:val="111111"/>
          <w:sz w:val="28"/>
          <w:szCs w:val="28"/>
        </w:rPr>
        <w:t xml:space="preserve"> до прав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набуває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сьогодні</w:t>
      </w:r>
      <w:proofErr w:type="spellEnd"/>
      <w:r>
        <w:rPr>
          <w:color w:val="111111"/>
          <w:sz w:val="28"/>
          <w:szCs w:val="28"/>
        </w:rPr>
        <w:t xml:space="preserve"> особливого </w:t>
      </w:r>
      <w:proofErr w:type="spellStart"/>
      <w:r>
        <w:rPr>
          <w:color w:val="111111"/>
          <w:sz w:val="28"/>
          <w:szCs w:val="28"/>
        </w:rPr>
        <w:t>значення</w:t>
      </w:r>
      <w:proofErr w:type="spellEnd"/>
      <w:r>
        <w:rPr>
          <w:color w:val="111111"/>
          <w:sz w:val="28"/>
          <w:szCs w:val="28"/>
        </w:rPr>
        <w:t>.</w:t>
      </w:r>
    </w:p>
    <w:p w14:paraId="624C711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Виходячи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основна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ідея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полягає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мотивації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активності</w:t>
      </w:r>
      <w:proofErr w:type="spellEnd"/>
      <w:r>
        <w:rPr>
          <w:color w:val="000000"/>
          <w:sz w:val="28"/>
          <w:szCs w:val="28"/>
        </w:rPr>
        <w:t xml:space="preserve"> молодого </w:t>
      </w:r>
      <w:proofErr w:type="spellStart"/>
      <w:r>
        <w:rPr>
          <w:color w:val="000000"/>
          <w:sz w:val="28"/>
          <w:szCs w:val="28"/>
        </w:rPr>
        <w:t>покоління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Найкращою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мотивацією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суспільної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почуття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гордості</w:t>
      </w:r>
      <w:proofErr w:type="spellEnd"/>
      <w:r>
        <w:rPr>
          <w:color w:val="000000"/>
          <w:sz w:val="28"/>
          <w:szCs w:val="28"/>
        </w:rPr>
        <w:t xml:space="preserve"> за свою державу, </w:t>
      </w:r>
      <w:proofErr w:type="spellStart"/>
      <w:r>
        <w:rPr>
          <w:color w:val="000000"/>
          <w:sz w:val="28"/>
          <w:szCs w:val="28"/>
        </w:rPr>
        <w:t>співпереживання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минуле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співпричетність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сьогодення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майбуття</w:t>
      </w:r>
      <w:proofErr w:type="spellEnd"/>
      <w:r>
        <w:rPr>
          <w:color w:val="000000"/>
          <w:sz w:val="28"/>
          <w:szCs w:val="28"/>
        </w:rPr>
        <w:t>.</w:t>
      </w:r>
    </w:p>
    <w:p w14:paraId="299C090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Збереження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історико-культурних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традицій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знання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героїчного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минулого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це</w:t>
      </w:r>
      <w:proofErr w:type="spellEnd"/>
      <w:r>
        <w:rPr>
          <w:color w:val="111111"/>
          <w:sz w:val="28"/>
          <w:szCs w:val="28"/>
        </w:rPr>
        <w:t xml:space="preserve"> основа </w:t>
      </w:r>
      <w:proofErr w:type="spellStart"/>
      <w:r>
        <w:rPr>
          <w:color w:val="111111"/>
          <w:sz w:val="28"/>
          <w:szCs w:val="28"/>
        </w:rPr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Зберігаючи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пам'ять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трагічні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події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людина</w:t>
      </w:r>
      <w:proofErr w:type="spellEnd"/>
      <w:r>
        <w:rPr>
          <w:color w:val="111111"/>
          <w:sz w:val="28"/>
          <w:szCs w:val="28"/>
        </w:rPr>
        <w:t xml:space="preserve"> не допустить, </w:t>
      </w:r>
      <w:proofErr w:type="spellStart"/>
      <w:r>
        <w:rPr>
          <w:color w:val="111111"/>
          <w:sz w:val="28"/>
          <w:szCs w:val="28"/>
        </w:rPr>
        <w:t>щоб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історія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lastRenderedPageBreak/>
        <w:t xml:space="preserve">повторилась. На </w:t>
      </w:r>
      <w:proofErr w:type="spellStart"/>
      <w:r>
        <w:rPr>
          <w:color w:val="111111"/>
          <w:sz w:val="28"/>
          <w:szCs w:val="28"/>
        </w:rPr>
        <w:t>сучасному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етапі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маємо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виховати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proofErr w:type="gram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пріоритет</w:t>
      </w:r>
      <w:proofErr w:type="spellEnd"/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загальнолюдських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  у  духовному 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  на </w:t>
      </w:r>
      <w:proofErr w:type="spellStart"/>
      <w:r>
        <w:rPr>
          <w:color w:val="111111"/>
          <w:sz w:val="28"/>
          <w:szCs w:val="28"/>
        </w:rPr>
        <w:t>національному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підґрунті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допомогти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оволодіти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теоретичним</w:t>
      </w:r>
      <w:proofErr w:type="spellEnd"/>
      <w:r>
        <w:rPr>
          <w:color w:val="111111"/>
          <w:sz w:val="28"/>
          <w:szCs w:val="28"/>
        </w:rPr>
        <w:t xml:space="preserve"> характером </w:t>
      </w:r>
      <w:proofErr w:type="spellStart"/>
      <w:r>
        <w:rPr>
          <w:color w:val="111111"/>
          <w:sz w:val="28"/>
          <w:szCs w:val="28"/>
        </w:rPr>
        <w:t>знань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переконань</w:t>
      </w:r>
      <w:proofErr w:type="spellEnd"/>
      <w:r>
        <w:rPr>
          <w:color w:val="111111"/>
          <w:sz w:val="28"/>
          <w:szCs w:val="28"/>
        </w:rPr>
        <w:t xml:space="preserve"> в  </w:t>
      </w:r>
      <w:proofErr w:type="spellStart"/>
      <w:r>
        <w:rPr>
          <w:color w:val="111111"/>
          <w:sz w:val="28"/>
          <w:szCs w:val="28"/>
        </w:rPr>
        <w:t>усіх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галузях</w:t>
      </w:r>
      <w:proofErr w:type="spellEnd"/>
      <w:r>
        <w:rPr>
          <w:color w:val="111111"/>
          <w:sz w:val="28"/>
          <w:szCs w:val="28"/>
        </w:rPr>
        <w:t xml:space="preserve">  науки,  </w:t>
      </w:r>
      <w:proofErr w:type="spellStart"/>
      <w:r>
        <w:rPr>
          <w:color w:val="111111"/>
          <w:sz w:val="28"/>
          <w:szCs w:val="28"/>
        </w:rPr>
        <w:t>моралі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мистецтва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релігії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усвідомлено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вибирати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свої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соціальні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переконання</w:t>
      </w:r>
      <w:proofErr w:type="spellEnd"/>
      <w:r>
        <w:rPr>
          <w:color w:val="111111"/>
          <w:sz w:val="28"/>
          <w:szCs w:val="28"/>
        </w:rPr>
        <w:t>.</w:t>
      </w:r>
    </w:p>
    <w:p w14:paraId="6214154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Педагогічний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застосовує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різноманітні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, комплексно </w:t>
      </w:r>
      <w:proofErr w:type="spellStart"/>
      <w:proofErr w:type="gramStart"/>
      <w:r>
        <w:rPr>
          <w:color w:val="111111"/>
          <w:sz w:val="28"/>
          <w:szCs w:val="28"/>
        </w:rPr>
        <w:t>поєднуючи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всі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у систему для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досягнення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кінцевої</w:t>
      </w:r>
      <w:proofErr w:type="spellEnd"/>
      <w:r>
        <w:rPr>
          <w:color w:val="111111"/>
          <w:sz w:val="28"/>
          <w:szCs w:val="28"/>
        </w:rPr>
        <w:t xml:space="preserve"> мети – </w:t>
      </w:r>
      <w:proofErr w:type="spellStart"/>
      <w:r>
        <w:rPr>
          <w:color w:val="111111"/>
          <w:sz w:val="28"/>
          <w:szCs w:val="28"/>
        </w:rPr>
        <w:t>конкурентоспроможного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випускника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свідомого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>.</w:t>
      </w:r>
    </w:p>
    <w:p w14:paraId="37824C8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Отже</w:t>
      </w:r>
      <w:proofErr w:type="spellEnd"/>
      <w:r>
        <w:rPr>
          <w:color w:val="111111"/>
          <w:sz w:val="28"/>
          <w:szCs w:val="28"/>
        </w:rPr>
        <w:t xml:space="preserve">, вся наша робота </w:t>
      </w:r>
      <w:proofErr w:type="spellStart"/>
      <w:r>
        <w:rPr>
          <w:color w:val="111111"/>
          <w:sz w:val="28"/>
          <w:szCs w:val="28"/>
        </w:rPr>
        <w:t>спрямована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людини</w:t>
      </w:r>
      <w:proofErr w:type="spellEnd"/>
      <w:r>
        <w:rPr>
          <w:color w:val="111111"/>
          <w:sz w:val="28"/>
          <w:szCs w:val="28"/>
        </w:rPr>
        <w:t xml:space="preserve">, яка б </w:t>
      </w:r>
      <w:proofErr w:type="spellStart"/>
      <w:r>
        <w:rPr>
          <w:color w:val="111111"/>
          <w:sz w:val="28"/>
          <w:szCs w:val="28"/>
        </w:rPr>
        <w:t>уміла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вчитися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жити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працювати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соціально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зрілою</w:t>
      </w:r>
      <w:proofErr w:type="spellEnd"/>
      <w:r>
        <w:rPr>
          <w:color w:val="111111"/>
          <w:sz w:val="28"/>
          <w:szCs w:val="28"/>
        </w:rPr>
        <w:t xml:space="preserve">, а головне – </w:t>
      </w:r>
      <w:proofErr w:type="spellStart"/>
      <w:r>
        <w:rPr>
          <w:color w:val="111111"/>
          <w:sz w:val="28"/>
          <w:szCs w:val="28"/>
        </w:rPr>
        <w:t>патріотом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держави</w:t>
      </w:r>
      <w:proofErr w:type="spellEnd"/>
      <w:r>
        <w:rPr>
          <w:color w:val="111111"/>
          <w:sz w:val="28"/>
          <w:szCs w:val="28"/>
        </w:rPr>
        <w:t>.</w:t>
      </w:r>
    </w:p>
    <w:p w14:paraId="1CBE557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</w:rPr>
        <w:t>РОЗДІЛ ІІІ. </w:t>
      </w:r>
      <w:r>
        <w:rPr>
          <w:b/>
          <w:bCs/>
          <w:color w:val="C00000"/>
          <w:sz w:val="28"/>
          <w:szCs w:val="28"/>
        </w:rPr>
        <w:t>ОЦІНКА ПЕДАГОГІЧНОЇ ДІЯЛЬНОСТІ ПЕДАГОГІЧНИХ ПРАЦІВНИКІВ</w:t>
      </w:r>
    </w:p>
    <w:p w14:paraId="4CE1BD8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olor w:val="0070C0"/>
          <w:sz w:val="28"/>
          <w:szCs w:val="28"/>
          <w:shd w:val="clear" w:color="auto" w:fill="FFFFFF"/>
        </w:rPr>
        <w:t>ЗАБЕЗПЕЧЕННЯ ВИКОНАННЯ ДЕРЖАВНИХ СТАНДАРТІВ – ЯКІСТЬ ОСВІТИ. ЗАДОВОЛЕННЯ ОСВІТНІХ ПОТРЕБ</w:t>
      </w:r>
      <w:r>
        <w:rPr>
          <w:rFonts w:ascii="Calibri" w:hAnsi="Calibri" w:cs="Calibri"/>
          <w:color w:val="111111"/>
          <w:sz w:val="22"/>
          <w:szCs w:val="22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31A5B7" w14:textId="70A91FB0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Головне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компетентностей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стандартів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безумовне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успішного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базової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є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14:paraId="0AAF08A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уроку як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діалогу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7EB470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позаурочних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зорієнтованих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пошуковий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дослідницький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проблемний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характер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засвоєння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1810D46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Ріст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8B0320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Орієнтацію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взаємодії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7A7C177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принципів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відкритості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комфортності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аспектах;</w:t>
      </w:r>
    </w:p>
    <w:p w14:paraId="059E64F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Комплексний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супровід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педагогами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вибору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8950F82" w14:textId="0DF858C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підсумками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колегами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засіданнях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об’єднань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аналізу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результативність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календарно-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тематичного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, внос</w:t>
      </w:r>
      <w:proofErr w:type="spellStart"/>
      <w:r w:rsidR="00570AA8">
        <w:rPr>
          <w:color w:val="000000"/>
          <w:sz w:val="28"/>
          <w:szCs w:val="28"/>
          <w:shd w:val="clear" w:color="auto" w:fill="FFFFFF"/>
          <w:lang w:val="uk-UA"/>
        </w:rPr>
        <w:t>или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необхідні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корективи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календарно-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тематичного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організаційні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робіт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оволодіння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компетентностями.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обсяг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годин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навчальної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теми,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змінювати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послідовність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тем у календарно-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тематичному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980C0A5" w14:textId="350B06A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оволодіння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компетентностями.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організаційні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крім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класно-урочної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>. З-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поміж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пропонуються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переважа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творчі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проблемні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дослідницькі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застосування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знань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практичній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B6B72A6" w14:textId="57178522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домашніх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багато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творчого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прикладного, проблемного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пошукового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нада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потребу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траєкторії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Разом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ями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батьками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розробля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ли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ні</w:t>
      </w:r>
      <w:r>
        <w:rPr>
          <w:color w:val="000000"/>
          <w:sz w:val="28"/>
          <w:szCs w:val="28"/>
          <w:shd w:val="clear" w:color="auto" w:fill="FFFFFF"/>
        </w:rPr>
        <w:t xml:space="preserve"> план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графік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програму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передбачено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консультування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часових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меж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опанування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терміни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траєкторії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відстежується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прогрес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траєкторії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вались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також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дистанційного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змішаного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Відбува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 xml:space="preserve">лося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відстеження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результативності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3D8147BB" w14:textId="33DB7EC0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570AA8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обов’язкових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</w:t>
      </w:r>
      <w:r w:rsidR="00570AA8">
        <w:rPr>
          <w:color w:val="000000"/>
          <w:sz w:val="28"/>
          <w:szCs w:val="28"/>
          <w:shd w:val="clear" w:color="auto" w:fill="FFFFFF"/>
          <w:lang w:val="uk-UA"/>
        </w:rPr>
        <w:t>іт</w:t>
      </w:r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розробля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>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метою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запровадження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дистанційного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змішаного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>Ф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орму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суспільні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цінності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предметів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почуття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патріотизму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поваги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>Розвивали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загальнолюдськ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цінност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навичк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командної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прикладом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толерантне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ставлення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взаємоповаг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3A99BF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володіють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навичками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комп’ютерних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</w:t>
      </w:r>
    </w:p>
    <w:p w14:paraId="3CD01935" w14:textId="15B00728" w:rsidR="001F69AD" w:rsidRPr="00A253EB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освітньому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вали</w:t>
      </w:r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своїй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інформаційно-комунікаційні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технології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спри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яли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оволодінню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ключови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 xml:space="preserve">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>ей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занять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</w:t>
      </w:r>
      <w:proofErr w:type="spellEnd"/>
      <w:r w:rsidR="00A253EB">
        <w:rPr>
          <w:color w:val="000000"/>
          <w:sz w:val="28"/>
          <w:szCs w:val="28"/>
          <w:shd w:val="clear" w:color="auto" w:fill="FFFFFF"/>
          <w:lang w:val="uk-UA"/>
        </w:rPr>
        <w:t xml:space="preserve">валися </w:t>
      </w:r>
    </w:p>
    <w:p w14:paraId="1663E9F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медіаресурси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Інтернет-мережі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214395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 </w:t>
      </w:r>
      <w:r>
        <w:rPr>
          <w:b/>
          <w:bCs/>
          <w:color w:val="0070C0"/>
          <w:sz w:val="28"/>
          <w:szCs w:val="28"/>
          <w:shd w:val="clear" w:color="auto" w:fill="FFFFFF"/>
        </w:rPr>
        <w:t>РЕАЛІЗАЦІЯ</w:t>
      </w:r>
      <w:proofErr w:type="gramEnd"/>
      <w:r>
        <w:rPr>
          <w:b/>
          <w:bCs/>
          <w:color w:val="0070C0"/>
          <w:sz w:val="28"/>
          <w:szCs w:val="28"/>
          <w:shd w:val="clear" w:color="auto" w:fill="FFFFFF"/>
        </w:rPr>
        <w:t xml:space="preserve"> КОНЦЕПЦІЇ НУШ</w:t>
      </w:r>
    </w:p>
    <w:p w14:paraId="2CE7D14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Робота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стандартів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Заклад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якісному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задовольняє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свідчать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опитування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Якісний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показник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відсотком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достатній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високий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454B6D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Головний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колегіальний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орган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рада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працювала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протягом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над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внутрішньої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засіданнях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педради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розглядалися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розбудови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внутрішньої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створене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чітких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критеріїв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управлінські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0F6F700" w14:textId="4C7E5D56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колектив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втілює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Концепцію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2018 року. Створено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середовище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1-4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НУШ.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Придбано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дидактичні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парти,  ноутбуки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принтери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працюють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1-4, 5-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 xml:space="preserve">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працювати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 xml:space="preserve"> 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закладу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пройшли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Calibri" w:hAnsi="Calibri" w:cs="Calibri"/>
          <w:color w:val="111111"/>
          <w:sz w:val="22"/>
          <w:szCs w:val="22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На даний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ведеться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ґрунтовна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Державного стандарту у 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класах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початкової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новими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стандартами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розглядалося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нарадах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 директору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засіданнях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ради. </w:t>
      </w:r>
    </w:p>
    <w:p w14:paraId="2D6E8AE0" w14:textId="1D8F69F1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Основними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успішного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базової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253EB">
        <w:rPr>
          <w:color w:val="000000"/>
          <w:sz w:val="28"/>
          <w:szCs w:val="28"/>
          <w:shd w:val="clear" w:color="auto" w:fill="FFFFFF"/>
          <w:lang w:val="uk-UA"/>
        </w:rPr>
        <w:t>були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уроку як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діалогу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позаурочних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форм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зорієнтованих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пошуковий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дослідницький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проблемний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характер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засвоєння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ріст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орієнтацію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взаємодії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принципів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відкритості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комфортності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аспектах;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комплексний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супровід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педагогами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вибору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школярів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04D27EF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olor w:val="0070C0"/>
          <w:sz w:val="28"/>
          <w:szCs w:val="28"/>
          <w:shd w:val="clear" w:color="auto" w:fill="FFFFFF"/>
        </w:rPr>
        <w:t xml:space="preserve">МЕТОДИЧНА </w:t>
      </w:r>
      <w:proofErr w:type="gramStart"/>
      <w:r>
        <w:rPr>
          <w:b/>
          <w:bCs/>
          <w:color w:val="0070C0"/>
          <w:sz w:val="28"/>
          <w:szCs w:val="28"/>
          <w:shd w:val="clear" w:color="auto" w:fill="FFFFFF"/>
        </w:rPr>
        <w:t>РОБОТА  І</w:t>
      </w:r>
      <w:proofErr w:type="gramEnd"/>
      <w:r>
        <w:rPr>
          <w:b/>
          <w:bCs/>
          <w:color w:val="0070C0"/>
          <w:sz w:val="28"/>
          <w:szCs w:val="28"/>
          <w:shd w:val="clear" w:color="auto" w:fill="FFFFFF"/>
        </w:rPr>
        <w:t xml:space="preserve"> КАДРОВЕ ЗАБЕЗПЕЧЕННЯ</w:t>
      </w:r>
    </w:p>
    <w:p w14:paraId="1A5E213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Якість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результати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значною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мірою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залежать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учителя,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теоретичної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підготовки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>.</w:t>
      </w:r>
    </w:p>
    <w:p w14:paraId="282D70D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Методична робота </w:t>
      </w:r>
      <w:proofErr w:type="spellStart"/>
      <w:r>
        <w:rPr>
          <w:color w:val="111111"/>
          <w:sz w:val="28"/>
          <w:szCs w:val="28"/>
        </w:rPr>
        <w:t>спонукає</w:t>
      </w:r>
      <w:proofErr w:type="spellEnd"/>
      <w:r>
        <w:rPr>
          <w:color w:val="111111"/>
          <w:sz w:val="28"/>
          <w:szCs w:val="28"/>
        </w:rPr>
        <w:t xml:space="preserve"> кожного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фахового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сприяє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взаємному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збагаченню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членів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знахідками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змогу</w:t>
      </w:r>
      <w:proofErr w:type="spellEnd"/>
      <w:r>
        <w:rPr>
          <w:color w:val="111111"/>
          <w:sz w:val="28"/>
          <w:szCs w:val="28"/>
        </w:rPr>
        <w:t xml:space="preserve"> молодим учителям </w:t>
      </w:r>
      <w:proofErr w:type="spellStart"/>
      <w:r>
        <w:rPr>
          <w:color w:val="111111"/>
          <w:sz w:val="28"/>
          <w:szCs w:val="28"/>
        </w:rPr>
        <w:t>вчитися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 xml:space="preserve"> у старших і </w:t>
      </w:r>
      <w:proofErr w:type="spellStart"/>
      <w:r>
        <w:rPr>
          <w:color w:val="111111"/>
          <w:sz w:val="28"/>
          <w:szCs w:val="28"/>
        </w:rPr>
        <w:t>досвідченіших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колег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забезпечує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підтримання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педагогічному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колективі</w:t>
      </w:r>
      <w:proofErr w:type="spellEnd"/>
      <w:r>
        <w:rPr>
          <w:color w:val="111111"/>
          <w:sz w:val="28"/>
          <w:szCs w:val="28"/>
        </w:rPr>
        <w:t xml:space="preserve"> духу </w:t>
      </w:r>
      <w:proofErr w:type="spellStart"/>
      <w:r>
        <w:rPr>
          <w:color w:val="111111"/>
          <w:sz w:val="28"/>
          <w:szCs w:val="28"/>
        </w:rPr>
        <w:t>творчості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прагнення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пошуку</w:t>
      </w:r>
      <w:proofErr w:type="spellEnd"/>
      <w:r>
        <w:rPr>
          <w:color w:val="111111"/>
          <w:sz w:val="28"/>
          <w:szCs w:val="28"/>
        </w:rPr>
        <w:t>.</w:t>
      </w:r>
    </w:p>
    <w:p w14:paraId="724E6F2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процесі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наукового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підготовка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засвоєння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змісту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технологій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постійне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ознайомлення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досягненнями</w:t>
      </w:r>
      <w:proofErr w:type="spellEnd"/>
      <w:r>
        <w:rPr>
          <w:color w:val="111111"/>
          <w:sz w:val="28"/>
          <w:szCs w:val="28"/>
        </w:rPr>
        <w:t xml:space="preserve"> психолого-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дисциплін</w:t>
      </w:r>
      <w:proofErr w:type="spellEnd"/>
      <w:r>
        <w:rPr>
          <w:color w:val="111111"/>
          <w:sz w:val="28"/>
          <w:szCs w:val="28"/>
        </w:rPr>
        <w:t xml:space="preserve"> і методик </w:t>
      </w:r>
      <w:proofErr w:type="spellStart"/>
      <w:r>
        <w:rPr>
          <w:color w:val="111111"/>
          <w:sz w:val="28"/>
          <w:szCs w:val="28"/>
        </w:rPr>
        <w:t>викладання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впровадження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шкільну</w:t>
      </w:r>
      <w:proofErr w:type="spellEnd"/>
      <w:r>
        <w:rPr>
          <w:color w:val="111111"/>
          <w:sz w:val="28"/>
          <w:szCs w:val="28"/>
        </w:rPr>
        <w:t xml:space="preserve"> практику передового </w:t>
      </w:r>
      <w:proofErr w:type="spellStart"/>
      <w:r>
        <w:rPr>
          <w:color w:val="111111"/>
          <w:sz w:val="28"/>
          <w:szCs w:val="28"/>
        </w:rPr>
        <w:t>педагогічного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досвіду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творче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перевірених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рекомендацій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збагачення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прогресивними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досконалими</w:t>
      </w:r>
      <w:proofErr w:type="spellEnd"/>
      <w:r>
        <w:rPr>
          <w:color w:val="111111"/>
          <w:sz w:val="28"/>
          <w:szCs w:val="28"/>
        </w:rPr>
        <w:t xml:space="preserve"> методами і </w:t>
      </w:r>
      <w:proofErr w:type="spellStart"/>
      <w:r>
        <w:rPr>
          <w:color w:val="111111"/>
          <w:sz w:val="28"/>
          <w:szCs w:val="28"/>
        </w:rPr>
        <w:t>засобами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вдосконалення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навичок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самоосвітньої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йому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кваліфікованої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допомоги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теорії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практичної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>.</w:t>
      </w:r>
    </w:p>
    <w:p w14:paraId="460AE17E" w14:textId="778E1EF8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lastRenderedPageBreak/>
        <w:t>Протягом</w:t>
      </w:r>
      <w:proofErr w:type="spellEnd"/>
      <w:r>
        <w:rPr>
          <w:color w:val="111111"/>
          <w:sz w:val="28"/>
          <w:szCs w:val="28"/>
        </w:rPr>
        <w:t xml:space="preserve"> 202</w:t>
      </w:r>
      <w:r w:rsidR="00A253EB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-202</w:t>
      </w:r>
      <w:r w:rsidR="00A253EB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року </w:t>
      </w:r>
      <w:proofErr w:type="spellStart"/>
      <w:r>
        <w:rPr>
          <w:color w:val="111111"/>
          <w:sz w:val="28"/>
          <w:szCs w:val="28"/>
        </w:rPr>
        <w:t>педагогічні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працівники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працювали</w:t>
      </w:r>
      <w:proofErr w:type="spellEnd"/>
      <w:r>
        <w:rPr>
          <w:color w:val="111111"/>
          <w:sz w:val="28"/>
          <w:szCs w:val="28"/>
        </w:rPr>
        <w:t xml:space="preserve"> над </w:t>
      </w:r>
      <w:proofErr w:type="spellStart"/>
      <w:r>
        <w:rPr>
          <w:color w:val="111111"/>
          <w:sz w:val="28"/>
          <w:szCs w:val="28"/>
        </w:rPr>
        <w:t>загальношкільною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науково</w:t>
      </w:r>
      <w:proofErr w:type="spellEnd"/>
      <w:r>
        <w:rPr>
          <w:color w:val="111111"/>
          <w:sz w:val="28"/>
          <w:szCs w:val="28"/>
        </w:rPr>
        <w:t>-методичною проблемою </w:t>
      </w:r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«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Формування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інноваційного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освітнього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середовища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патріотичних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та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громадянських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якостей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на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основі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педагогіки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партнерства в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умовах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реалізації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компетентнісного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підходу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 xml:space="preserve"> та принципу </w:t>
      </w:r>
      <w:proofErr w:type="spellStart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дитиноцентризму</w:t>
      </w:r>
      <w:proofErr w:type="spellEnd"/>
      <w:r>
        <w:rPr>
          <w:rFonts w:ascii="Arial" w:hAnsi="Arial" w:cs="Arial"/>
          <w:b/>
          <w:bCs/>
          <w:i/>
          <w:iCs/>
          <w:color w:val="111111"/>
          <w:sz w:val="28"/>
          <w:szCs w:val="28"/>
          <w:u w:val="single"/>
        </w:rPr>
        <w:t>»</w:t>
      </w:r>
    </w:p>
    <w:p w14:paraId="2A796CC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наступних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студіях</w:t>
      </w:r>
      <w:proofErr w:type="spellEnd"/>
      <w:r>
        <w:rPr>
          <w:color w:val="111111"/>
          <w:sz w:val="28"/>
          <w:szCs w:val="28"/>
        </w:rPr>
        <w:t>:</w:t>
      </w:r>
    </w:p>
    <w:p w14:paraId="0F4EC525" w14:textId="74291B77" w:rsidR="001F69AD" w:rsidRDefault="001F69AD" w:rsidP="001F69AD">
      <w:pPr>
        <w:numPr>
          <w:ilvl w:val="0"/>
          <w:numId w:val="2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предметів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суспільно-гуманітарн</w:t>
      </w:r>
      <w:proofErr w:type="spellEnd"/>
      <w:r w:rsidR="00A253EB">
        <w:rPr>
          <w:color w:val="111111"/>
          <w:sz w:val="28"/>
          <w:szCs w:val="28"/>
          <w:lang w:val="uk-UA"/>
        </w:rPr>
        <w:t xml:space="preserve">ого </w:t>
      </w:r>
      <w:r>
        <w:rPr>
          <w:color w:val="111111"/>
          <w:sz w:val="28"/>
          <w:szCs w:val="28"/>
        </w:rPr>
        <w:t xml:space="preserve">циклу – </w:t>
      </w:r>
      <w:proofErr w:type="spellStart"/>
      <w:r>
        <w:rPr>
          <w:color w:val="111111"/>
          <w:sz w:val="28"/>
          <w:szCs w:val="28"/>
        </w:rPr>
        <w:t>керівник</w:t>
      </w:r>
      <w:proofErr w:type="spellEnd"/>
      <w:r>
        <w:rPr>
          <w:color w:val="111111"/>
          <w:sz w:val="28"/>
          <w:szCs w:val="28"/>
        </w:rPr>
        <w:t xml:space="preserve"> Куртяк </w:t>
      </w:r>
      <w:proofErr w:type="spellStart"/>
      <w:r>
        <w:rPr>
          <w:color w:val="111111"/>
          <w:sz w:val="28"/>
          <w:szCs w:val="28"/>
        </w:rPr>
        <w:t>Евеліна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Василівна</w:t>
      </w:r>
      <w:proofErr w:type="spellEnd"/>
      <w:r>
        <w:rPr>
          <w:color w:val="111111"/>
          <w:sz w:val="28"/>
          <w:szCs w:val="28"/>
        </w:rPr>
        <w:t>;</w:t>
      </w:r>
    </w:p>
    <w:p w14:paraId="5BEDCE6B" w14:textId="4AEAF2D4" w:rsidR="001F69AD" w:rsidRDefault="001F69AD" w:rsidP="001F69AD">
      <w:pPr>
        <w:numPr>
          <w:ilvl w:val="0"/>
          <w:numId w:val="2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предметів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природничо-математичного</w:t>
      </w:r>
      <w:proofErr w:type="spellEnd"/>
      <w:r>
        <w:rPr>
          <w:color w:val="111111"/>
          <w:sz w:val="28"/>
          <w:szCs w:val="28"/>
        </w:rPr>
        <w:t xml:space="preserve"> циклу – </w:t>
      </w:r>
      <w:proofErr w:type="spellStart"/>
      <w:r>
        <w:rPr>
          <w:color w:val="111111"/>
          <w:sz w:val="28"/>
          <w:szCs w:val="28"/>
        </w:rPr>
        <w:t>керівник</w:t>
      </w:r>
      <w:proofErr w:type="spellEnd"/>
      <w:r>
        <w:rPr>
          <w:color w:val="111111"/>
          <w:sz w:val="28"/>
          <w:szCs w:val="28"/>
        </w:rPr>
        <w:t xml:space="preserve"> </w:t>
      </w:r>
      <w:r w:rsidR="00A253EB">
        <w:rPr>
          <w:color w:val="111111"/>
          <w:sz w:val="28"/>
          <w:szCs w:val="28"/>
          <w:lang w:val="uk-UA"/>
        </w:rPr>
        <w:t>Дронюк Мар’яна Юріївна</w:t>
      </w:r>
      <w:r>
        <w:rPr>
          <w:color w:val="111111"/>
          <w:sz w:val="28"/>
          <w:szCs w:val="28"/>
        </w:rPr>
        <w:t>;</w:t>
      </w:r>
    </w:p>
    <w:p w14:paraId="4D14BEA1" w14:textId="69B81981" w:rsidR="001F69AD" w:rsidRDefault="001F69AD" w:rsidP="001F69AD">
      <w:pPr>
        <w:numPr>
          <w:ilvl w:val="0"/>
          <w:numId w:val="2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початкових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керівник</w:t>
      </w:r>
      <w:proofErr w:type="spellEnd"/>
      <w:r>
        <w:rPr>
          <w:color w:val="111111"/>
          <w:sz w:val="28"/>
          <w:szCs w:val="28"/>
        </w:rPr>
        <w:t xml:space="preserve"> </w:t>
      </w:r>
      <w:r w:rsidR="00A253EB">
        <w:rPr>
          <w:color w:val="111111"/>
          <w:sz w:val="28"/>
          <w:szCs w:val="28"/>
          <w:lang w:val="uk-UA"/>
        </w:rPr>
        <w:t>Іванчук Оксана Володимирівна</w:t>
      </w:r>
      <w:r>
        <w:rPr>
          <w:color w:val="111111"/>
          <w:sz w:val="28"/>
          <w:szCs w:val="28"/>
        </w:rPr>
        <w:t>;</w:t>
      </w:r>
    </w:p>
    <w:p w14:paraId="2FE20593" w14:textId="77777777" w:rsidR="001F69AD" w:rsidRDefault="001F69AD" w:rsidP="001F69AD">
      <w:pPr>
        <w:numPr>
          <w:ilvl w:val="0"/>
          <w:numId w:val="23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керівників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керівник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Римарук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Лідія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Олександрівна</w:t>
      </w:r>
      <w:proofErr w:type="spellEnd"/>
      <w:r>
        <w:rPr>
          <w:color w:val="111111"/>
          <w:sz w:val="28"/>
          <w:szCs w:val="28"/>
        </w:rPr>
        <w:t>.</w:t>
      </w:r>
    </w:p>
    <w:p w14:paraId="0CFC9F2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Аналіз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засвідчує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увагу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приділяли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підвищенню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фахової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спільному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вирішенню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поставлених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об’єднаннями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втілення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сучасних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інновацій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технологій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сприяли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підходу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ідей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</w:t>
      </w:r>
      <w:proofErr w:type="spellEnd"/>
      <w:r>
        <w:rPr>
          <w:color w:val="111111"/>
          <w:sz w:val="28"/>
          <w:szCs w:val="28"/>
        </w:rPr>
        <w:t xml:space="preserve"> з кожного предмета на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засвоєння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найбільш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раціональних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методів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прийомів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школярів</w:t>
      </w:r>
      <w:proofErr w:type="spellEnd"/>
      <w:r>
        <w:rPr>
          <w:color w:val="111111"/>
          <w:sz w:val="28"/>
          <w:szCs w:val="28"/>
        </w:rPr>
        <w:t xml:space="preserve">. На </w:t>
      </w:r>
      <w:proofErr w:type="spellStart"/>
      <w:r>
        <w:rPr>
          <w:color w:val="111111"/>
          <w:sz w:val="28"/>
          <w:szCs w:val="28"/>
        </w:rPr>
        <w:t>засіданнях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розглядались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зокрема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такі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>:</w:t>
      </w:r>
    </w:p>
    <w:p w14:paraId="5271C72C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Державних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стандартів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>;</w:t>
      </w:r>
    </w:p>
    <w:p w14:paraId="71F2CB6F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реалізація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положень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нормативних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директивних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документів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>;</w:t>
      </w:r>
    </w:p>
    <w:p w14:paraId="0A73431C" w14:textId="4EA4BA60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опрацювання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рекомендацій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базових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дисциплін</w:t>
      </w:r>
      <w:proofErr w:type="spellEnd"/>
      <w:r>
        <w:rPr>
          <w:color w:val="111111"/>
          <w:sz w:val="28"/>
          <w:szCs w:val="28"/>
        </w:rPr>
        <w:t xml:space="preserve"> у 202</w:t>
      </w:r>
      <w:r w:rsidR="00A253EB">
        <w:rPr>
          <w:color w:val="111111"/>
          <w:sz w:val="28"/>
          <w:szCs w:val="28"/>
          <w:lang w:val="uk-UA"/>
        </w:rPr>
        <w:t>4</w:t>
      </w:r>
      <w:r>
        <w:rPr>
          <w:color w:val="111111"/>
          <w:sz w:val="28"/>
          <w:szCs w:val="28"/>
        </w:rPr>
        <w:t>-202</w:t>
      </w:r>
      <w:r w:rsidR="00A253EB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році</w:t>
      </w:r>
      <w:proofErr w:type="spellEnd"/>
      <w:r>
        <w:rPr>
          <w:color w:val="111111"/>
          <w:sz w:val="28"/>
          <w:szCs w:val="28"/>
        </w:rPr>
        <w:t>;</w:t>
      </w:r>
    </w:p>
    <w:p w14:paraId="02E23E4D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методика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сучасного</w:t>
      </w:r>
      <w:proofErr w:type="spellEnd"/>
      <w:r>
        <w:rPr>
          <w:color w:val="111111"/>
          <w:sz w:val="28"/>
          <w:szCs w:val="28"/>
        </w:rPr>
        <w:t xml:space="preserve"> уроку;</w:t>
      </w:r>
    </w:p>
    <w:p w14:paraId="3C7CBB22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ІКТ на уроках;</w:t>
      </w:r>
    </w:p>
    <w:p w14:paraId="1823D2CF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ключових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та  </w:t>
      </w:r>
      <w:proofErr w:type="spellStart"/>
      <w:r>
        <w:rPr>
          <w:color w:val="111111"/>
          <w:sz w:val="28"/>
          <w:szCs w:val="28"/>
        </w:rPr>
        <w:t>предметних</w:t>
      </w:r>
      <w:proofErr w:type="spellEnd"/>
      <w:proofErr w:type="gramEnd"/>
      <w:r>
        <w:rPr>
          <w:color w:val="111111"/>
          <w:sz w:val="28"/>
          <w:szCs w:val="28"/>
        </w:rPr>
        <w:t xml:space="preserve"> компетентностей в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;</w:t>
      </w:r>
    </w:p>
    <w:p w14:paraId="315B164F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реалізація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мети уроку;</w:t>
      </w:r>
    </w:p>
    <w:p w14:paraId="0E7396A4" w14:textId="77777777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реалізація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академічної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доброчесності</w:t>
      </w:r>
      <w:proofErr w:type="spellEnd"/>
      <w:r>
        <w:rPr>
          <w:color w:val="111111"/>
          <w:sz w:val="28"/>
          <w:szCs w:val="28"/>
        </w:rPr>
        <w:t xml:space="preserve"> при </w:t>
      </w:r>
      <w:proofErr w:type="spellStart"/>
      <w:r>
        <w:rPr>
          <w:color w:val="111111"/>
          <w:sz w:val="28"/>
          <w:szCs w:val="28"/>
        </w:rPr>
        <w:t>викладанні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дисциплін</w:t>
      </w:r>
      <w:proofErr w:type="spellEnd"/>
      <w:r>
        <w:rPr>
          <w:color w:val="111111"/>
          <w:sz w:val="28"/>
          <w:szCs w:val="28"/>
        </w:rPr>
        <w:t>;</w:t>
      </w:r>
    </w:p>
    <w:p w14:paraId="0366BF10" w14:textId="20D6BD14" w:rsidR="001F69AD" w:rsidRDefault="001F69AD" w:rsidP="001F69AD">
      <w:pPr>
        <w:numPr>
          <w:ilvl w:val="1"/>
          <w:numId w:val="24"/>
        </w:numPr>
        <w:ind w:left="249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робота з </w:t>
      </w:r>
      <w:proofErr w:type="spellStart"/>
      <w:r>
        <w:rPr>
          <w:color w:val="111111"/>
          <w:sz w:val="28"/>
          <w:szCs w:val="28"/>
        </w:rPr>
        <w:t>творчо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обдарованою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молоддю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залучення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участі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різноманітних</w:t>
      </w:r>
      <w:proofErr w:type="spellEnd"/>
      <w:r>
        <w:rPr>
          <w:color w:val="111111"/>
          <w:sz w:val="28"/>
          <w:szCs w:val="28"/>
        </w:rPr>
        <w:t xml:space="preserve"> конкурсах, </w:t>
      </w:r>
      <w:proofErr w:type="spellStart"/>
      <w:r>
        <w:rPr>
          <w:color w:val="111111"/>
          <w:sz w:val="28"/>
          <w:szCs w:val="28"/>
        </w:rPr>
        <w:t>олімпіадах</w:t>
      </w:r>
      <w:proofErr w:type="spellEnd"/>
      <w:r>
        <w:rPr>
          <w:color w:val="111111"/>
          <w:sz w:val="28"/>
          <w:szCs w:val="28"/>
        </w:rPr>
        <w:t>, робот</w:t>
      </w:r>
      <w:r w:rsidR="00A253EB">
        <w:rPr>
          <w:color w:val="111111"/>
          <w:sz w:val="28"/>
          <w:szCs w:val="28"/>
          <w:lang w:val="uk-UA"/>
        </w:rPr>
        <w:t>и</w:t>
      </w:r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Малій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академії</w:t>
      </w:r>
      <w:proofErr w:type="spellEnd"/>
      <w:r>
        <w:rPr>
          <w:color w:val="111111"/>
          <w:sz w:val="28"/>
          <w:szCs w:val="28"/>
        </w:rPr>
        <w:t xml:space="preserve"> наук.</w:t>
      </w:r>
    </w:p>
    <w:p w14:paraId="3671839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Робота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спланована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засідання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проводилися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належному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обговоренням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науково-теоретичних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практичної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Майстерність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учителів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здійснювалася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постійне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самовдосконалення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передового </w:t>
      </w:r>
      <w:proofErr w:type="spellStart"/>
      <w:r>
        <w:rPr>
          <w:color w:val="111111"/>
          <w:sz w:val="28"/>
          <w:szCs w:val="28"/>
        </w:rPr>
        <w:t>досвіду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вчителів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своїх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колег</w:t>
      </w:r>
      <w:proofErr w:type="spellEnd"/>
      <w:r>
        <w:rPr>
          <w:color w:val="111111"/>
          <w:sz w:val="28"/>
          <w:szCs w:val="28"/>
        </w:rPr>
        <w:t xml:space="preserve"> шляхом </w:t>
      </w:r>
      <w:proofErr w:type="spellStart"/>
      <w:r>
        <w:rPr>
          <w:color w:val="111111"/>
          <w:sz w:val="28"/>
          <w:szCs w:val="28"/>
        </w:rPr>
        <w:t>самоосвіти</w:t>
      </w:r>
      <w:proofErr w:type="spellEnd"/>
      <w:r>
        <w:rPr>
          <w:color w:val="111111"/>
          <w:sz w:val="28"/>
          <w:szCs w:val="28"/>
        </w:rPr>
        <w:t xml:space="preserve"> та через участь у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семінарах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виконанні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планів</w:t>
      </w:r>
      <w:proofErr w:type="spellEnd"/>
      <w:r>
        <w:rPr>
          <w:color w:val="111111"/>
          <w:sz w:val="28"/>
          <w:szCs w:val="28"/>
        </w:rPr>
        <w:t>.</w:t>
      </w:r>
    </w:p>
    <w:p w14:paraId="3BD2F4A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 xml:space="preserve">Педагоги закладу є </w:t>
      </w:r>
      <w:proofErr w:type="spellStart"/>
      <w:r>
        <w:rPr>
          <w:color w:val="111111"/>
          <w:sz w:val="28"/>
          <w:szCs w:val="28"/>
        </w:rPr>
        <w:t>активними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різноманітних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конкурсів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проєктів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Постійно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готують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призерів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Всеукраїнських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олімпіад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конкурсів</w:t>
      </w:r>
      <w:proofErr w:type="spellEnd"/>
      <w:r>
        <w:rPr>
          <w:color w:val="111111"/>
          <w:sz w:val="28"/>
          <w:szCs w:val="28"/>
        </w:rPr>
        <w:t>.</w:t>
      </w:r>
    </w:p>
    <w:p w14:paraId="2700839C" w14:textId="55F2FE7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Педагоги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активними</w:t>
      </w:r>
      <w:proofErr w:type="spellEnd"/>
      <w:r>
        <w:rPr>
          <w:color w:val="111111"/>
          <w:sz w:val="28"/>
          <w:szCs w:val="28"/>
        </w:rPr>
        <w:t xml:space="preserve"> членами </w:t>
      </w:r>
      <w:proofErr w:type="spellStart"/>
      <w:r>
        <w:rPr>
          <w:color w:val="111111"/>
          <w:sz w:val="28"/>
          <w:szCs w:val="28"/>
        </w:rPr>
        <w:t>вебспільноти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освітян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працюючи</w:t>
      </w:r>
      <w:proofErr w:type="spellEnd"/>
      <w:r>
        <w:rPr>
          <w:color w:val="111111"/>
          <w:sz w:val="28"/>
          <w:szCs w:val="28"/>
        </w:rPr>
        <w:t xml:space="preserve"> на таких платформах, як «</w:t>
      </w:r>
      <w:proofErr w:type="spellStart"/>
      <w:r>
        <w:rPr>
          <w:color w:val="111111"/>
          <w:sz w:val="28"/>
          <w:szCs w:val="28"/>
        </w:rPr>
        <w:t>Всеосвіта</w:t>
      </w:r>
      <w:proofErr w:type="spellEnd"/>
      <w:r>
        <w:rPr>
          <w:color w:val="111111"/>
          <w:sz w:val="28"/>
          <w:szCs w:val="28"/>
        </w:rPr>
        <w:t>», «На урок», «</w:t>
      </w:r>
      <w:proofErr w:type="spellStart"/>
      <w:r>
        <w:rPr>
          <w:color w:val="111111"/>
          <w:sz w:val="28"/>
          <w:szCs w:val="28"/>
        </w:rPr>
        <w:t>Прометеус</w:t>
      </w:r>
      <w:proofErr w:type="spellEnd"/>
      <w:r>
        <w:rPr>
          <w:color w:val="111111"/>
          <w:sz w:val="28"/>
          <w:szCs w:val="28"/>
        </w:rPr>
        <w:t>», «</w:t>
      </w:r>
      <w:proofErr w:type="spellStart"/>
      <w:r>
        <w:rPr>
          <w:color w:val="111111"/>
          <w:sz w:val="28"/>
          <w:szCs w:val="28"/>
        </w:rPr>
        <w:t>Ед</w:t>
      </w:r>
      <w:proofErr w:type="spellEnd"/>
      <w:r>
        <w:rPr>
          <w:color w:val="111111"/>
          <w:sz w:val="28"/>
          <w:szCs w:val="28"/>
        </w:rPr>
        <w:t>-</w:t>
      </w:r>
      <w:r w:rsidR="007168C4">
        <w:rPr>
          <w:color w:val="111111"/>
          <w:sz w:val="28"/>
          <w:szCs w:val="28"/>
          <w:lang w:val="uk-UA"/>
        </w:rPr>
        <w:t>Е</w:t>
      </w:r>
      <w:proofErr w:type="spellStart"/>
      <w:r>
        <w:rPr>
          <w:color w:val="111111"/>
          <w:sz w:val="28"/>
          <w:szCs w:val="28"/>
        </w:rPr>
        <w:t>ра</w:t>
      </w:r>
      <w:proofErr w:type="spellEnd"/>
      <w:r>
        <w:rPr>
          <w:color w:val="111111"/>
          <w:sz w:val="28"/>
          <w:szCs w:val="28"/>
        </w:rPr>
        <w:t xml:space="preserve">»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 xml:space="preserve">, де </w:t>
      </w:r>
      <w:proofErr w:type="spellStart"/>
      <w:r>
        <w:rPr>
          <w:color w:val="111111"/>
          <w:sz w:val="28"/>
          <w:szCs w:val="28"/>
        </w:rPr>
        <w:t>проходять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курси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беруть</w:t>
      </w:r>
      <w:proofErr w:type="spellEnd"/>
      <w:r>
        <w:rPr>
          <w:color w:val="111111"/>
          <w:sz w:val="28"/>
          <w:szCs w:val="28"/>
        </w:rPr>
        <w:t xml:space="preserve"> участь у </w:t>
      </w:r>
      <w:proofErr w:type="spellStart"/>
      <w:r>
        <w:rPr>
          <w:color w:val="111111"/>
          <w:sz w:val="28"/>
          <w:szCs w:val="28"/>
        </w:rPr>
        <w:t>семінарах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конференціях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розміщують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матеріали</w:t>
      </w:r>
      <w:proofErr w:type="spellEnd"/>
      <w:r>
        <w:rPr>
          <w:color w:val="111111"/>
          <w:sz w:val="28"/>
          <w:szCs w:val="28"/>
        </w:rPr>
        <w:t>, блог (</w:t>
      </w:r>
      <w:proofErr w:type="spellStart"/>
      <w:r>
        <w:rPr>
          <w:color w:val="111111"/>
          <w:sz w:val="28"/>
          <w:szCs w:val="28"/>
        </w:rPr>
        <w:t>вчитель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початкових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Оксана </w:t>
      </w:r>
      <w:proofErr w:type="spellStart"/>
      <w:r>
        <w:rPr>
          <w:color w:val="111111"/>
          <w:sz w:val="28"/>
          <w:szCs w:val="28"/>
        </w:rPr>
        <w:t>Іванчук</w:t>
      </w:r>
      <w:proofErr w:type="spellEnd"/>
      <w:r>
        <w:rPr>
          <w:color w:val="111111"/>
          <w:sz w:val="28"/>
          <w:szCs w:val="28"/>
        </w:rPr>
        <w:t xml:space="preserve">), </w:t>
      </w:r>
      <w:proofErr w:type="spellStart"/>
      <w:r>
        <w:rPr>
          <w:color w:val="111111"/>
          <w:sz w:val="28"/>
          <w:szCs w:val="28"/>
        </w:rPr>
        <w:t>створюють</w:t>
      </w:r>
      <w:proofErr w:type="spellEnd"/>
      <w:r>
        <w:rPr>
          <w:color w:val="111111"/>
          <w:sz w:val="28"/>
          <w:szCs w:val="28"/>
        </w:rPr>
        <w:t xml:space="preserve"> тести для </w:t>
      </w:r>
      <w:proofErr w:type="spellStart"/>
      <w:r>
        <w:rPr>
          <w:color w:val="111111"/>
          <w:sz w:val="28"/>
          <w:szCs w:val="28"/>
        </w:rPr>
        <w:t>перевірки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досягнень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12C19A42" w14:textId="661A29D9" w:rsidR="001F69AD" w:rsidRPr="007168C4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  <w:lang w:val="uk-UA"/>
        </w:rPr>
      </w:pPr>
      <w:proofErr w:type="spellStart"/>
      <w:r>
        <w:rPr>
          <w:color w:val="111111"/>
          <w:sz w:val="28"/>
          <w:szCs w:val="28"/>
        </w:rPr>
        <w:t>Традиційним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залишилося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предметних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тижнів</w:t>
      </w:r>
      <w:proofErr w:type="spellEnd"/>
      <w:r>
        <w:rPr>
          <w:color w:val="111111"/>
          <w:sz w:val="28"/>
          <w:szCs w:val="28"/>
        </w:rPr>
        <w:t>.</w:t>
      </w:r>
      <w:r w:rsidR="007168C4">
        <w:rPr>
          <w:color w:val="111111"/>
          <w:sz w:val="28"/>
          <w:szCs w:val="28"/>
          <w:lang w:val="uk-UA"/>
        </w:rPr>
        <w:t xml:space="preserve"> </w:t>
      </w:r>
    </w:p>
    <w:p w14:paraId="28479FB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педагогічними</w:t>
      </w:r>
      <w:proofErr w:type="spellEnd"/>
      <w:r>
        <w:rPr>
          <w:color w:val="111111"/>
          <w:sz w:val="28"/>
          <w:szCs w:val="28"/>
        </w:rPr>
        <w:t xml:space="preserve"> кадрами, </w:t>
      </w:r>
      <w:proofErr w:type="spellStart"/>
      <w:r>
        <w:rPr>
          <w:color w:val="111111"/>
          <w:sz w:val="28"/>
          <w:szCs w:val="28"/>
        </w:rPr>
        <w:t>удосконалення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предметом </w:t>
      </w:r>
      <w:proofErr w:type="spellStart"/>
      <w:r>
        <w:rPr>
          <w:color w:val="111111"/>
          <w:sz w:val="28"/>
          <w:szCs w:val="28"/>
        </w:rPr>
        <w:t>обговорення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засіданнях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рад, </w:t>
      </w:r>
      <w:proofErr w:type="spellStart"/>
      <w:r>
        <w:rPr>
          <w:color w:val="111111"/>
          <w:sz w:val="28"/>
          <w:szCs w:val="28"/>
        </w:rPr>
        <w:t>адміністративних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нарад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нарад</w:t>
      </w:r>
      <w:proofErr w:type="spellEnd"/>
      <w:r>
        <w:rPr>
          <w:color w:val="111111"/>
          <w:sz w:val="28"/>
          <w:szCs w:val="28"/>
        </w:rPr>
        <w:t xml:space="preserve"> при </w:t>
      </w:r>
      <w:proofErr w:type="spellStart"/>
      <w:r>
        <w:rPr>
          <w:color w:val="111111"/>
          <w:sz w:val="28"/>
          <w:szCs w:val="28"/>
        </w:rPr>
        <w:t>директорі</w:t>
      </w:r>
      <w:proofErr w:type="spellEnd"/>
      <w:r>
        <w:rPr>
          <w:color w:val="111111"/>
          <w:sz w:val="28"/>
          <w:szCs w:val="28"/>
        </w:rPr>
        <w:t>.</w:t>
      </w:r>
    </w:p>
    <w:p w14:paraId="5EC6B26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Аналіз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підсумків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року </w:t>
      </w:r>
      <w:proofErr w:type="spellStart"/>
      <w:r>
        <w:rPr>
          <w:color w:val="111111"/>
          <w:sz w:val="28"/>
          <w:szCs w:val="28"/>
        </w:rPr>
        <w:t>дає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підстави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зробити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висновки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порівняно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минулим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навчальним</w:t>
      </w:r>
      <w:proofErr w:type="spellEnd"/>
      <w:r>
        <w:rPr>
          <w:color w:val="111111"/>
          <w:sz w:val="28"/>
          <w:szCs w:val="28"/>
        </w:rPr>
        <w:t xml:space="preserve"> роком </w:t>
      </w:r>
      <w:proofErr w:type="spellStart"/>
      <w:r>
        <w:rPr>
          <w:color w:val="111111"/>
          <w:sz w:val="28"/>
          <w:szCs w:val="28"/>
        </w:rPr>
        <w:t>зріс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фахової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Педагогічний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процесі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реалізував</w:t>
      </w:r>
      <w:proofErr w:type="spellEnd"/>
      <w:r>
        <w:rPr>
          <w:color w:val="111111"/>
          <w:sz w:val="28"/>
          <w:szCs w:val="28"/>
        </w:rPr>
        <w:t xml:space="preserve"> мету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поставлену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на початку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навчального</w:t>
      </w:r>
      <w:proofErr w:type="spellEnd"/>
      <w:r>
        <w:rPr>
          <w:color w:val="111111"/>
          <w:sz w:val="28"/>
          <w:szCs w:val="28"/>
        </w:rPr>
        <w:t xml:space="preserve"> року.</w:t>
      </w:r>
    </w:p>
    <w:p w14:paraId="07B6F67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Разом з </w:t>
      </w:r>
      <w:proofErr w:type="spellStart"/>
      <w:r>
        <w:rPr>
          <w:color w:val="111111"/>
          <w:sz w:val="28"/>
          <w:szCs w:val="28"/>
        </w:rPr>
        <w:t>тим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деякі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проблеми</w:t>
      </w:r>
      <w:proofErr w:type="spellEnd"/>
      <w:r>
        <w:rPr>
          <w:color w:val="111111"/>
          <w:sz w:val="28"/>
          <w:szCs w:val="28"/>
        </w:rPr>
        <w:t>:</w:t>
      </w:r>
    </w:p>
    <w:p w14:paraId="111A9717" w14:textId="77777777" w:rsidR="001F69AD" w:rsidRDefault="001F69AD" w:rsidP="001F69AD">
      <w:pPr>
        <w:numPr>
          <w:ilvl w:val="0"/>
          <w:numId w:val="25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недостатньо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налагоджене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взаємовідвідування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уроків</w:t>
      </w:r>
      <w:proofErr w:type="spellEnd"/>
      <w:r>
        <w:rPr>
          <w:color w:val="111111"/>
          <w:sz w:val="28"/>
          <w:szCs w:val="28"/>
        </w:rPr>
        <w:t xml:space="preserve"> учителями;</w:t>
      </w:r>
    </w:p>
    <w:p w14:paraId="44230EFE" w14:textId="1BB99F30" w:rsidR="001F69AD" w:rsidRDefault="001F69AD" w:rsidP="001F69AD">
      <w:pPr>
        <w:numPr>
          <w:ilvl w:val="0"/>
          <w:numId w:val="25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недостатня</w:t>
      </w:r>
      <w:proofErr w:type="spellEnd"/>
      <w:r>
        <w:rPr>
          <w:color w:val="111111"/>
          <w:sz w:val="28"/>
          <w:szCs w:val="28"/>
        </w:rPr>
        <w:t xml:space="preserve"> роль </w:t>
      </w:r>
      <w:proofErr w:type="spellStart"/>
      <w:r>
        <w:rPr>
          <w:color w:val="111111"/>
          <w:sz w:val="28"/>
          <w:szCs w:val="28"/>
        </w:rPr>
        <w:t>керівників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студій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організації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цілеспрямованої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здібними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підготовки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шкільних</w:t>
      </w:r>
      <w:proofErr w:type="spellEnd"/>
      <w:r>
        <w:rPr>
          <w:color w:val="111111"/>
          <w:sz w:val="28"/>
          <w:szCs w:val="28"/>
        </w:rPr>
        <w:t xml:space="preserve"> команд до </w:t>
      </w:r>
      <w:proofErr w:type="spellStart"/>
      <w:r>
        <w:rPr>
          <w:color w:val="111111"/>
          <w:sz w:val="28"/>
          <w:szCs w:val="28"/>
        </w:rPr>
        <w:t>участі</w:t>
      </w:r>
      <w:proofErr w:type="spellEnd"/>
      <w:r>
        <w:rPr>
          <w:color w:val="111111"/>
          <w:sz w:val="28"/>
          <w:szCs w:val="28"/>
        </w:rPr>
        <w:t xml:space="preserve"> </w:t>
      </w:r>
      <w:r w:rsidR="00A253EB">
        <w:rPr>
          <w:color w:val="111111"/>
          <w:sz w:val="28"/>
          <w:szCs w:val="28"/>
          <w:lang w:val="uk-UA"/>
        </w:rPr>
        <w:t xml:space="preserve">в </w:t>
      </w:r>
      <w:proofErr w:type="spellStart"/>
      <w:r>
        <w:rPr>
          <w:color w:val="111111"/>
          <w:sz w:val="28"/>
          <w:szCs w:val="28"/>
        </w:rPr>
        <w:t>обласних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етапах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олімпіад</w:t>
      </w:r>
      <w:proofErr w:type="spellEnd"/>
      <w:r>
        <w:rPr>
          <w:color w:val="111111"/>
          <w:sz w:val="28"/>
          <w:szCs w:val="28"/>
        </w:rPr>
        <w:t xml:space="preserve">, конкурсах </w:t>
      </w:r>
      <w:proofErr w:type="spellStart"/>
      <w:r>
        <w:rPr>
          <w:color w:val="111111"/>
          <w:sz w:val="28"/>
          <w:szCs w:val="28"/>
        </w:rPr>
        <w:t>різних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рівнів</w:t>
      </w:r>
      <w:proofErr w:type="spellEnd"/>
      <w:r>
        <w:rPr>
          <w:color w:val="111111"/>
          <w:sz w:val="28"/>
          <w:szCs w:val="28"/>
        </w:rPr>
        <w:t>;</w:t>
      </w:r>
    </w:p>
    <w:p w14:paraId="1003049D" w14:textId="6E351D75" w:rsidR="001F69AD" w:rsidRPr="00A253EB" w:rsidRDefault="001F69AD" w:rsidP="001F69AD">
      <w:pPr>
        <w:numPr>
          <w:ilvl w:val="0"/>
          <w:numId w:val="25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педагоги </w:t>
      </w:r>
      <w:proofErr w:type="spellStart"/>
      <w:r>
        <w:rPr>
          <w:color w:val="111111"/>
          <w:sz w:val="28"/>
          <w:szCs w:val="28"/>
        </w:rPr>
        <w:t>залишаються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інертними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публікацій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розробок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фахових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виданнях</w:t>
      </w:r>
      <w:proofErr w:type="spellEnd"/>
      <w:r w:rsidR="00A253EB">
        <w:rPr>
          <w:color w:val="111111"/>
          <w:sz w:val="28"/>
          <w:szCs w:val="28"/>
          <w:lang w:val="uk-UA"/>
        </w:rPr>
        <w:t>.</w:t>
      </w:r>
    </w:p>
    <w:p w14:paraId="06B7FFBA" w14:textId="77777777" w:rsidR="00A253EB" w:rsidRDefault="00A253EB" w:rsidP="00A253EB">
      <w:p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</w:p>
    <w:p w14:paraId="5ED4A27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olor w:val="0070C0"/>
          <w:sz w:val="28"/>
          <w:szCs w:val="28"/>
        </w:rPr>
        <w:t>ПІДВИЩЕННЯ КВАЛІФІКАЦІЇ</w:t>
      </w:r>
    </w:p>
    <w:p w14:paraId="1E68DE1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Педагогічні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постійно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підвищують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рівень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використовуючи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різноманітні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кваліфікації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передачі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досвіду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також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самоосвіту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Цікавляться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тенденціями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отримані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навички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компетентності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застосовують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викладацькій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. Систематично </w:t>
      </w:r>
      <w:proofErr w:type="spellStart"/>
      <w:r>
        <w:rPr>
          <w:color w:val="111111"/>
          <w:sz w:val="28"/>
          <w:szCs w:val="28"/>
        </w:rPr>
        <w:t>аналізують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оцінюють</w:t>
      </w:r>
      <w:proofErr w:type="spellEnd"/>
      <w:r>
        <w:rPr>
          <w:color w:val="111111"/>
          <w:sz w:val="28"/>
          <w:szCs w:val="28"/>
        </w:rPr>
        <w:t xml:space="preserve"> свою роботу з метою </w:t>
      </w:r>
      <w:proofErr w:type="spellStart"/>
      <w:r>
        <w:rPr>
          <w:color w:val="111111"/>
          <w:sz w:val="28"/>
          <w:szCs w:val="28"/>
        </w:rPr>
        <w:t>вдосконалення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майстерності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Вдосконалюють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навички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взаємодії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особливими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освітніми</w:t>
      </w:r>
      <w:proofErr w:type="spellEnd"/>
      <w:r>
        <w:rPr>
          <w:color w:val="111111"/>
          <w:sz w:val="28"/>
          <w:szCs w:val="28"/>
        </w:rPr>
        <w:t xml:space="preserve"> потребами. </w:t>
      </w:r>
      <w:proofErr w:type="spellStart"/>
      <w:r>
        <w:rPr>
          <w:color w:val="111111"/>
          <w:sz w:val="28"/>
          <w:szCs w:val="28"/>
        </w:rPr>
        <w:t>Керівництвом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аналіз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працівників</w:t>
      </w:r>
      <w:proofErr w:type="spellEnd"/>
      <w:r>
        <w:rPr>
          <w:color w:val="111111"/>
          <w:sz w:val="28"/>
          <w:szCs w:val="28"/>
        </w:rPr>
        <w:t>.</w:t>
      </w:r>
    </w:p>
    <w:p w14:paraId="381CB05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Педагогічні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впроваджують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форми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методи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педагогічній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>.</w:t>
      </w:r>
    </w:p>
    <w:p w14:paraId="3FA58B8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кваліфікації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онлайн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режимі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4CE60A3D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уроків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електронних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засобів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3023A45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Розміщення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власних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сайтах;</w:t>
      </w:r>
    </w:p>
    <w:p w14:paraId="6264AA2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тестів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дидактичних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для уроку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14:paraId="4AE12A8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100%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щорічно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кваліфікацію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кваліфікації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3B29875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aps/>
          <w:color w:val="0070C0"/>
          <w:sz w:val="28"/>
          <w:szCs w:val="28"/>
        </w:rPr>
        <w:t>Налагодження співпраці з учнями, їх батьками, працівниками закладу освіти</w:t>
      </w:r>
    </w:p>
    <w:p w14:paraId="433ABA1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Педагоги </w:t>
      </w:r>
      <w:proofErr w:type="spellStart"/>
      <w:r>
        <w:rPr>
          <w:color w:val="111111"/>
          <w:sz w:val="28"/>
          <w:szCs w:val="28"/>
        </w:rPr>
        <w:t>ведуть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їхніми</w:t>
      </w:r>
      <w:proofErr w:type="spellEnd"/>
      <w:r>
        <w:rPr>
          <w:color w:val="111111"/>
          <w:sz w:val="28"/>
          <w:szCs w:val="28"/>
        </w:rPr>
        <w:t xml:space="preserve"> батьками </w:t>
      </w:r>
      <w:proofErr w:type="spellStart"/>
      <w:r>
        <w:rPr>
          <w:color w:val="111111"/>
          <w:sz w:val="28"/>
          <w:szCs w:val="28"/>
        </w:rPr>
        <w:t>постійний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конструктивний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діалог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Вчасно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кваліфіковано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реагують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соціальні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емоційні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когнітивні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фізичні</w:t>
      </w:r>
      <w:proofErr w:type="spellEnd"/>
      <w:r>
        <w:rPr>
          <w:color w:val="111111"/>
          <w:sz w:val="28"/>
          <w:szCs w:val="28"/>
        </w:rPr>
        <w:t xml:space="preserve"> потреби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Прислухаються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проявляють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доброзичливість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інтерес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повагу</w:t>
      </w:r>
      <w:proofErr w:type="spellEnd"/>
      <w:r>
        <w:rPr>
          <w:color w:val="111111"/>
          <w:sz w:val="28"/>
          <w:szCs w:val="28"/>
        </w:rPr>
        <w:t xml:space="preserve"> до кожного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Своєю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поведінкою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моделюють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підтримують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просоціальну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поведінку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сприяють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розвиткові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демократичних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громадянських</w:t>
      </w:r>
      <w:proofErr w:type="spellEnd"/>
      <w:r>
        <w:rPr>
          <w:color w:val="111111"/>
          <w:sz w:val="28"/>
          <w:szCs w:val="28"/>
        </w:rPr>
        <w:t xml:space="preserve"> компетентностей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залучаючи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прийняття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рішень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безпосередньо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стосуються</w:t>
      </w:r>
      <w:proofErr w:type="spellEnd"/>
      <w:r>
        <w:rPr>
          <w:color w:val="111111"/>
          <w:sz w:val="28"/>
          <w:szCs w:val="28"/>
        </w:rPr>
        <w:t xml:space="preserve">. Педагоги </w:t>
      </w:r>
      <w:proofErr w:type="spellStart"/>
      <w:r>
        <w:rPr>
          <w:color w:val="111111"/>
          <w:sz w:val="28"/>
          <w:szCs w:val="28"/>
        </w:rPr>
        <w:t>спонукають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висловлювати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власну</w:t>
      </w:r>
      <w:proofErr w:type="spellEnd"/>
      <w:r>
        <w:rPr>
          <w:color w:val="111111"/>
          <w:sz w:val="28"/>
          <w:szCs w:val="28"/>
        </w:rPr>
        <w:t xml:space="preserve"> думку, а </w:t>
      </w:r>
      <w:proofErr w:type="spellStart"/>
      <w:r>
        <w:rPr>
          <w:color w:val="111111"/>
          <w:sz w:val="28"/>
          <w:szCs w:val="28"/>
        </w:rPr>
        <w:t>використовуючи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особистісно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орієнтований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підхід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навчанні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підтримують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розвиток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відповідальності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самостійності</w:t>
      </w:r>
      <w:proofErr w:type="spellEnd"/>
      <w:r>
        <w:rPr>
          <w:color w:val="111111"/>
          <w:sz w:val="28"/>
          <w:szCs w:val="28"/>
        </w:rPr>
        <w:t xml:space="preserve"> та самоконтролю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3F023D9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Педагоги </w:t>
      </w:r>
      <w:proofErr w:type="spellStart"/>
      <w:r>
        <w:rPr>
          <w:color w:val="111111"/>
          <w:sz w:val="28"/>
          <w:szCs w:val="28"/>
        </w:rPr>
        <w:t>знаходяться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постійній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комунікації</w:t>
      </w:r>
      <w:proofErr w:type="spellEnd"/>
      <w:r>
        <w:rPr>
          <w:color w:val="111111"/>
          <w:sz w:val="28"/>
          <w:szCs w:val="28"/>
        </w:rPr>
        <w:t xml:space="preserve"> з батьками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Комунікація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різних</w:t>
      </w:r>
      <w:proofErr w:type="spellEnd"/>
      <w:r>
        <w:rPr>
          <w:color w:val="111111"/>
          <w:sz w:val="28"/>
          <w:szCs w:val="28"/>
        </w:rPr>
        <w:t xml:space="preserve"> формах. </w:t>
      </w:r>
      <w:proofErr w:type="spellStart"/>
      <w:r>
        <w:rPr>
          <w:color w:val="111111"/>
          <w:sz w:val="28"/>
          <w:szCs w:val="28"/>
        </w:rPr>
        <w:t>Вчителі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намагаються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отримати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зворотний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зв’язок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</w:t>
      </w:r>
      <w:proofErr w:type="spellEnd"/>
      <w:r>
        <w:rPr>
          <w:color w:val="111111"/>
          <w:sz w:val="28"/>
          <w:szCs w:val="28"/>
        </w:rPr>
        <w:t xml:space="preserve"> з метою </w:t>
      </w:r>
      <w:proofErr w:type="spellStart"/>
      <w:r>
        <w:rPr>
          <w:color w:val="111111"/>
          <w:sz w:val="28"/>
          <w:szCs w:val="28"/>
        </w:rPr>
        <w:t>забезпечення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постійного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прогресу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оволодінні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ключовими</w:t>
      </w:r>
      <w:proofErr w:type="spellEnd"/>
      <w:r>
        <w:rPr>
          <w:color w:val="111111"/>
          <w:sz w:val="28"/>
          <w:szCs w:val="28"/>
        </w:rPr>
        <w:t xml:space="preserve"> компетентностями.</w:t>
      </w:r>
    </w:p>
    <w:p w14:paraId="54013134" w14:textId="3CAC675E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ціль</w:t>
      </w:r>
      <w:proofErr w:type="spellEnd"/>
      <w:r>
        <w:rPr>
          <w:b/>
          <w:bCs/>
          <w:color w:val="002060"/>
          <w:sz w:val="28"/>
          <w:szCs w:val="28"/>
        </w:rPr>
        <w:t>:</w:t>
      </w: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b/>
          <w:bCs/>
          <w:caps/>
          <w:color w:val="0070C0"/>
          <w:sz w:val="28"/>
          <w:szCs w:val="28"/>
        </w:rPr>
        <w:t>РЕАЛІЗАЦІЯ ЗАВДАНЬ ПедагогічнОГО колективУ на 202</w:t>
      </w:r>
      <w:r w:rsidR="008C362A">
        <w:rPr>
          <w:b/>
          <w:bCs/>
          <w:caps/>
          <w:color w:val="0070C0"/>
          <w:sz w:val="28"/>
          <w:szCs w:val="28"/>
          <w:lang w:val="uk-UA"/>
        </w:rPr>
        <w:t>5</w:t>
      </w:r>
      <w:r>
        <w:rPr>
          <w:b/>
          <w:bCs/>
          <w:caps/>
          <w:color w:val="0070C0"/>
          <w:sz w:val="28"/>
          <w:szCs w:val="28"/>
        </w:rPr>
        <w:t>-202</w:t>
      </w:r>
      <w:r w:rsidR="008C362A">
        <w:rPr>
          <w:b/>
          <w:bCs/>
          <w:caps/>
          <w:color w:val="0070C0"/>
          <w:sz w:val="28"/>
          <w:szCs w:val="28"/>
          <w:lang w:val="uk-UA"/>
        </w:rPr>
        <w:t xml:space="preserve">6 </w:t>
      </w:r>
      <w:r>
        <w:rPr>
          <w:b/>
          <w:bCs/>
          <w:caps/>
          <w:color w:val="0070C0"/>
          <w:sz w:val="28"/>
          <w:szCs w:val="28"/>
        </w:rPr>
        <w:t>н. р.</w:t>
      </w:r>
    </w:p>
    <w:p w14:paraId="4CC97AF2" w14:textId="3F3E225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202</w:t>
      </w:r>
      <w:r w:rsidR="008C362A">
        <w:rPr>
          <w:color w:val="111111"/>
          <w:sz w:val="28"/>
          <w:szCs w:val="28"/>
          <w:lang w:val="uk-UA"/>
        </w:rPr>
        <w:t>5</w:t>
      </w:r>
      <w:r>
        <w:rPr>
          <w:color w:val="111111"/>
          <w:sz w:val="28"/>
          <w:szCs w:val="28"/>
        </w:rPr>
        <w:t>/202</w:t>
      </w:r>
      <w:r w:rsidR="008C362A">
        <w:rPr>
          <w:color w:val="111111"/>
          <w:sz w:val="28"/>
          <w:szCs w:val="28"/>
          <w:lang w:val="uk-UA"/>
        </w:rPr>
        <w:t>6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рік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особливим</w:t>
      </w:r>
      <w:proofErr w:type="spellEnd"/>
      <w:r>
        <w:rPr>
          <w:color w:val="111111"/>
          <w:sz w:val="28"/>
          <w:szCs w:val="28"/>
        </w:rPr>
        <w:t xml:space="preserve"> з точки </w:t>
      </w:r>
      <w:proofErr w:type="spellStart"/>
      <w:r>
        <w:rPr>
          <w:color w:val="111111"/>
          <w:sz w:val="28"/>
          <w:szCs w:val="28"/>
        </w:rPr>
        <w:t>зору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через </w:t>
      </w:r>
      <w:proofErr w:type="spellStart"/>
      <w:r>
        <w:rPr>
          <w:color w:val="111111"/>
          <w:sz w:val="28"/>
          <w:szCs w:val="28"/>
        </w:rPr>
        <w:t>соціально-політичну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економічну</w:t>
      </w:r>
      <w:proofErr w:type="spellEnd"/>
      <w:r>
        <w:rPr>
          <w:color w:val="111111"/>
          <w:sz w:val="28"/>
          <w:szCs w:val="28"/>
        </w:rPr>
        <w:t xml:space="preserve"> кризу в </w:t>
      </w:r>
      <w:proofErr w:type="spellStart"/>
      <w:r>
        <w:rPr>
          <w:color w:val="111111"/>
          <w:sz w:val="28"/>
          <w:szCs w:val="28"/>
        </w:rPr>
        <w:t>Україні</w:t>
      </w:r>
      <w:proofErr w:type="spellEnd"/>
      <w:r>
        <w:rPr>
          <w:color w:val="111111"/>
          <w:sz w:val="28"/>
          <w:szCs w:val="28"/>
        </w:rPr>
        <w:t xml:space="preserve">. В </w:t>
      </w:r>
      <w:proofErr w:type="spellStart"/>
      <w:r>
        <w:rPr>
          <w:color w:val="111111"/>
          <w:sz w:val="28"/>
          <w:szCs w:val="28"/>
        </w:rPr>
        <w:t>контексті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викликів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постали</w:t>
      </w:r>
      <w:proofErr w:type="spellEnd"/>
      <w:r>
        <w:rPr>
          <w:color w:val="111111"/>
          <w:sz w:val="28"/>
          <w:szCs w:val="28"/>
        </w:rPr>
        <w:t xml:space="preserve"> перед </w:t>
      </w:r>
      <w:proofErr w:type="spellStart"/>
      <w:r>
        <w:rPr>
          <w:color w:val="111111"/>
          <w:sz w:val="28"/>
          <w:szCs w:val="28"/>
        </w:rPr>
        <w:t>країною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переглянути</w:t>
      </w:r>
      <w:proofErr w:type="spellEnd"/>
      <w:r>
        <w:rPr>
          <w:color w:val="111111"/>
          <w:sz w:val="28"/>
          <w:szCs w:val="28"/>
        </w:rPr>
        <w:t xml:space="preserve"> практику </w:t>
      </w:r>
      <w:proofErr w:type="spellStart"/>
      <w:r>
        <w:rPr>
          <w:color w:val="111111"/>
          <w:sz w:val="28"/>
          <w:szCs w:val="28"/>
        </w:rPr>
        <w:t>виховної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та </w:t>
      </w:r>
      <w:r w:rsidR="00D666C4">
        <w:rPr>
          <w:color w:val="111111"/>
          <w:sz w:val="28"/>
          <w:szCs w:val="28"/>
          <w:lang w:val="uk-UA"/>
        </w:rPr>
        <w:t xml:space="preserve">створення безпечних умов для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>.</w:t>
      </w:r>
    </w:p>
    <w:p w14:paraId="687E74B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Керуючись</w:t>
      </w:r>
      <w:proofErr w:type="spellEnd"/>
      <w:r>
        <w:rPr>
          <w:color w:val="111111"/>
          <w:sz w:val="28"/>
          <w:szCs w:val="28"/>
        </w:rPr>
        <w:t xml:space="preserve"> Законом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повну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освіту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Програмою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Основні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орієнтири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1-11-х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загальноосвітніх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», </w:t>
      </w: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Програмами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галузі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де </w:t>
      </w:r>
      <w:proofErr w:type="spellStart"/>
      <w:r>
        <w:rPr>
          <w:color w:val="111111"/>
          <w:sz w:val="28"/>
          <w:szCs w:val="28"/>
        </w:rPr>
        <w:t>визначені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середньої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наш </w:t>
      </w:r>
      <w:proofErr w:type="spellStart"/>
      <w:r>
        <w:rPr>
          <w:color w:val="111111"/>
          <w:sz w:val="28"/>
          <w:szCs w:val="28"/>
        </w:rPr>
        <w:t>ліцей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головну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увагу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виховній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акцентує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вихованні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громадянина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патріота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своєї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Батьківщини</w:t>
      </w:r>
      <w:proofErr w:type="spellEnd"/>
      <w:r>
        <w:rPr>
          <w:color w:val="111111"/>
          <w:sz w:val="28"/>
          <w:szCs w:val="28"/>
        </w:rPr>
        <w:t xml:space="preserve">, готового до </w:t>
      </w:r>
      <w:proofErr w:type="spellStart"/>
      <w:r>
        <w:rPr>
          <w:color w:val="111111"/>
          <w:sz w:val="28"/>
          <w:szCs w:val="28"/>
        </w:rPr>
        <w:t>подальшої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трудової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, з </w:t>
      </w:r>
      <w:proofErr w:type="spellStart"/>
      <w:r>
        <w:rPr>
          <w:color w:val="111111"/>
          <w:sz w:val="28"/>
          <w:szCs w:val="28"/>
        </w:rPr>
        <w:t>вільними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політичними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світоглядними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переконаннями</w:t>
      </w:r>
      <w:proofErr w:type="spellEnd"/>
      <w:r>
        <w:rPr>
          <w:color w:val="111111"/>
          <w:sz w:val="28"/>
          <w:szCs w:val="28"/>
        </w:rPr>
        <w:t xml:space="preserve">, з </w:t>
      </w:r>
      <w:proofErr w:type="spellStart"/>
      <w:r>
        <w:rPr>
          <w:color w:val="111111"/>
          <w:sz w:val="28"/>
          <w:szCs w:val="28"/>
        </w:rPr>
        <w:t>свідомим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ставленням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обов’язків</w:t>
      </w:r>
      <w:proofErr w:type="spellEnd"/>
      <w:r>
        <w:rPr>
          <w:color w:val="111111"/>
          <w:sz w:val="28"/>
          <w:szCs w:val="28"/>
        </w:rPr>
        <w:t xml:space="preserve">; на </w:t>
      </w:r>
      <w:proofErr w:type="spellStart"/>
      <w:r>
        <w:rPr>
          <w:color w:val="111111"/>
          <w:sz w:val="28"/>
          <w:szCs w:val="28"/>
        </w:rPr>
        <w:t>формуванні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вихованні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поваги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національних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цінностей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нашого</w:t>
      </w:r>
      <w:proofErr w:type="spellEnd"/>
      <w:r>
        <w:rPr>
          <w:color w:val="111111"/>
          <w:sz w:val="28"/>
          <w:szCs w:val="28"/>
        </w:rPr>
        <w:t xml:space="preserve"> народу; </w:t>
      </w:r>
      <w:proofErr w:type="spellStart"/>
      <w:r>
        <w:rPr>
          <w:color w:val="111111"/>
          <w:sz w:val="28"/>
          <w:szCs w:val="28"/>
        </w:rPr>
        <w:t>вироблення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навичок</w:t>
      </w:r>
      <w:proofErr w:type="spellEnd"/>
      <w:r>
        <w:rPr>
          <w:color w:val="111111"/>
          <w:sz w:val="28"/>
          <w:szCs w:val="28"/>
        </w:rPr>
        <w:t xml:space="preserve"> здорового способу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>;</w:t>
      </w:r>
      <w:r>
        <w:rPr>
          <w:b/>
          <w:bCs/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готовності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подальшої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соціалізації</w:t>
      </w:r>
      <w:proofErr w:type="spellEnd"/>
      <w:r>
        <w:rPr>
          <w:color w:val="111111"/>
          <w:sz w:val="28"/>
          <w:szCs w:val="28"/>
        </w:rPr>
        <w:t>.</w:t>
      </w:r>
    </w:p>
    <w:p w14:paraId="564FC84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Беручи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уваги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Концепцію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, наказ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затвердження</w:t>
      </w:r>
      <w:proofErr w:type="spellEnd"/>
      <w:r>
        <w:rPr>
          <w:color w:val="111111"/>
          <w:sz w:val="28"/>
          <w:szCs w:val="28"/>
        </w:rPr>
        <w:t xml:space="preserve"> Плану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та </w:t>
      </w:r>
      <w:r>
        <w:rPr>
          <w:color w:val="111111"/>
          <w:sz w:val="28"/>
          <w:szCs w:val="28"/>
        </w:rPr>
        <w:lastRenderedPageBreak/>
        <w:t xml:space="preserve">спорту </w:t>
      </w:r>
      <w:proofErr w:type="spellStart"/>
      <w:r>
        <w:rPr>
          <w:color w:val="111111"/>
          <w:sz w:val="28"/>
          <w:szCs w:val="28"/>
        </w:rPr>
        <w:t>щодо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профілактики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правопорушень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учнівської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період</w:t>
      </w:r>
      <w:proofErr w:type="spellEnd"/>
      <w:r>
        <w:rPr>
          <w:color w:val="111111"/>
          <w:sz w:val="28"/>
          <w:szCs w:val="28"/>
        </w:rPr>
        <w:t xml:space="preserve"> до 2025 року», </w:t>
      </w:r>
      <w:proofErr w:type="spellStart"/>
      <w:r>
        <w:rPr>
          <w:color w:val="111111"/>
          <w:sz w:val="28"/>
          <w:szCs w:val="28"/>
        </w:rPr>
        <w:t>Цільову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соціальну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на 2022-2025 </w:t>
      </w:r>
      <w:proofErr w:type="gramStart"/>
      <w:r>
        <w:rPr>
          <w:color w:val="111111"/>
          <w:sz w:val="28"/>
          <w:szCs w:val="28"/>
        </w:rPr>
        <w:t>роки  </w:t>
      </w:r>
      <w:proofErr w:type="spellStart"/>
      <w:r>
        <w:rPr>
          <w:color w:val="111111"/>
          <w:sz w:val="28"/>
          <w:szCs w:val="28"/>
        </w:rPr>
        <w:t>пріоритетними</w:t>
      </w:r>
      <w:proofErr w:type="spellEnd"/>
      <w:proofErr w:type="gram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означеної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проблеми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залишаються</w:t>
      </w:r>
      <w:proofErr w:type="spellEnd"/>
      <w:r>
        <w:rPr>
          <w:color w:val="111111"/>
          <w:sz w:val="28"/>
          <w:szCs w:val="28"/>
        </w:rPr>
        <w:t>:</w:t>
      </w:r>
    </w:p>
    <w:p w14:paraId="4DC21531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упровадження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просвітницької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спрямованої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негативного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протиправних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тижнів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правових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знань</w:t>
      </w:r>
      <w:proofErr w:type="spellEnd"/>
      <w:r>
        <w:rPr>
          <w:color w:val="111111"/>
          <w:sz w:val="28"/>
          <w:szCs w:val="28"/>
        </w:rPr>
        <w:t>;</w:t>
      </w:r>
    </w:p>
    <w:p w14:paraId="29B3DFC1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інтерактивних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технологій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зокрема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ділові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рольові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ігри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моделювання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ситуацій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суспільних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процесів</w:t>
      </w:r>
      <w:proofErr w:type="spellEnd"/>
      <w:r>
        <w:rPr>
          <w:color w:val="111111"/>
          <w:sz w:val="28"/>
          <w:szCs w:val="28"/>
        </w:rPr>
        <w:t xml:space="preserve"> та процедур, </w:t>
      </w:r>
      <w:proofErr w:type="spellStart"/>
      <w:r>
        <w:rPr>
          <w:color w:val="111111"/>
          <w:sz w:val="28"/>
          <w:szCs w:val="28"/>
        </w:rPr>
        <w:t>дискусії</w:t>
      </w:r>
      <w:proofErr w:type="spellEnd"/>
      <w:r>
        <w:rPr>
          <w:color w:val="111111"/>
          <w:sz w:val="28"/>
          <w:szCs w:val="28"/>
        </w:rPr>
        <w:t xml:space="preserve">, робота в </w:t>
      </w:r>
      <w:proofErr w:type="spellStart"/>
      <w:r>
        <w:rPr>
          <w:color w:val="111111"/>
          <w:sz w:val="28"/>
          <w:szCs w:val="28"/>
        </w:rPr>
        <w:t>малих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групах</w:t>
      </w:r>
      <w:proofErr w:type="spellEnd"/>
      <w:r>
        <w:rPr>
          <w:color w:val="111111"/>
          <w:sz w:val="28"/>
          <w:szCs w:val="28"/>
        </w:rPr>
        <w:t xml:space="preserve"> на уроках </w:t>
      </w:r>
      <w:proofErr w:type="spellStart"/>
      <w:r>
        <w:rPr>
          <w:color w:val="111111"/>
          <w:sz w:val="28"/>
          <w:szCs w:val="28"/>
        </w:rPr>
        <w:t>правознавства</w:t>
      </w:r>
      <w:proofErr w:type="spellEnd"/>
      <w:r>
        <w:rPr>
          <w:color w:val="111111"/>
          <w:sz w:val="28"/>
          <w:szCs w:val="28"/>
        </w:rPr>
        <w:t xml:space="preserve"> та в </w:t>
      </w:r>
      <w:proofErr w:type="spellStart"/>
      <w:r>
        <w:rPr>
          <w:color w:val="111111"/>
          <w:sz w:val="28"/>
          <w:szCs w:val="28"/>
        </w:rPr>
        <w:t>позакласній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діяльності</w:t>
      </w:r>
      <w:proofErr w:type="spellEnd"/>
      <w:r>
        <w:rPr>
          <w:color w:val="111111"/>
          <w:sz w:val="28"/>
          <w:szCs w:val="28"/>
        </w:rPr>
        <w:t>;</w:t>
      </w:r>
    </w:p>
    <w:p w14:paraId="749BB89D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впровадження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дієвого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шкільного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освітній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>;</w:t>
      </w:r>
    </w:p>
    <w:p w14:paraId="15066682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ужиття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спрямованих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підвищення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моральності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суспільстві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правової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громадян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утвердження</w:t>
      </w:r>
      <w:proofErr w:type="spellEnd"/>
      <w:r>
        <w:rPr>
          <w:color w:val="111111"/>
          <w:sz w:val="28"/>
          <w:szCs w:val="28"/>
        </w:rPr>
        <w:t xml:space="preserve"> здорового способу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>;</w:t>
      </w:r>
    </w:p>
    <w:p w14:paraId="31974C4A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впровадження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нових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педагогічних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комунікацій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між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усіма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>;</w:t>
      </w:r>
    </w:p>
    <w:p w14:paraId="14567C2A" w14:textId="77777777" w:rsidR="001F69AD" w:rsidRDefault="001F69AD" w:rsidP="001F69AD">
      <w:pPr>
        <w:numPr>
          <w:ilvl w:val="0"/>
          <w:numId w:val="26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перетворення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закладів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зразок</w:t>
      </w:r>
      <w:proofErr w:type="spellEnd"/>
      <w:r>
        <w:rPr>
          <w:color w:val="111111"/>
          <w:sz w:val="28"/>
          <w:szCs w:val="28"/>
        </w:rPr>
        <w:t xml:space="preserve"> демократичного правового простору та позитивного </w:t>
      </w:r>
      <w:proofErr w:type="spellStart"/>
      <w:r>
        <w:rPr>
          <w:color w:val="111111"/>
          <w:sz w:val="28"/>
          <w:szCs w:val="28"/>
        </w:rPr>
        <w:t>мікроклімату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.</w:t>
      </w:r>
    </w:p>
    <w:p w14:paraId="54E6237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Педагогічним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працівникам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забезпечити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неухильне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спільного</w:t>
      </w:r>
      <w:proofErr w:type="spellEnd"/>
      <w:r>
        <w:rPr>
          <w:color w:val="111111"/>
          <w:sz w:val="28"/>
          <w:szCs w:val="28"/>
        </w:rPr>
        <w:t xml:space="preserve"> наказу Державного </w:t>
      </w:r>
      <w:proofErr w:type="spellStart"/>
      <w:r>
        <w:rPr>
          <w:color w:val="111111"/>
          <w:sz w:val="28"/>
          <w:szCs w:val="28"/>
        </w:rPr>
        <w:t>комітету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у справах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сім’ї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внутрішніх</w:t>
      </w:r>
      <w:proofErr w:type="spellEnd"/>
      <w:r>
        <w:rPr>
          <w:color w:val="111111"/>
          <w:sz w:val="28"/>
          <w:szCs w:val="28"/>
        </w:rPr>
        <w:t xml:space="preserve"> справ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і науки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Міністерства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охорони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здоров’я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«Про </w:t>
      </w:r>
      <w:proofErr w:type="spellStart"/>
      <w:r>
        <w:rPr>
          <w:color w:val="111111"/>
          <w:sz w:val="28"/>
          <w:szCs w:val="28"/>
        </w:rPr>
        <w:t>затвердження</w:t>
      </w:r>
      <w:proofErr w:type="spellEnd"/>
      <w:r>
        <w:rPr>
          <w:color w:val="111111"/>
          <w:sz w:val="28"/>
          <w:szCs w:val="28"/>
        </w:rPr>
        <w:t xml:space="preserve"> Порядку </w:t>
      </w:r>
      <w:proofErr w:type="spellStart"/>
      <w:r>
        <w:rPr>
          <w:color w:val="111111"/>
          <w:sz w:val="28"/>
          <w:szCs w:val="28"/>
        </w:rPr>
        <w:t>розгляду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звернень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повідомлень</w:t>
      </w:r>
      <w:proofErr w:type="spellEnd"/>
      <w:r>
        <w:rPr>
          <w:color w:val="111111"/>
          <w:sz w:val="28"/>
          <w:szCs w:val="28"/>
        </w:rPr>
        <w:t xml:space="preserve"> з приводу </w:t>
      </w:r>
      <w:proofErr w:type="spellStart"/>
      <w:r>
        <w:rPr>
          <w:color w:val="111111"/>
          <w:sz w:val="28"/>
          <w:szCs w:val="28"/>
        </w:rPr>
        <w:t>жорстокого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поводження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або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загрози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його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вчинення</w:t>
      </w:r>
      <w:proofErr w:type="spellEnd"/>
      <w:r>
        <w:rPr>
          <w:color w:val="111111"/>
          <w:sz w:val="28"/>
          <w:szCs w:val="28"/>
        </w:rPr>
        <w:t>».</w:t>
      </w:r>
    </w:p>
    <w:p w14:paraId="1BEB354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Велику </w:t>
      </w:r>
      <w:proofErr w:type="spellStart"/>
      <w:r>
        <w:rPr>
          <w:color w:val="111111"/>
          <w:sz w:val="28"/>
          <w:szCs w:val="28"/>
        </w:rPr>
        <w:t>увагу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приділяти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виховуються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сім’ях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опинились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складних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життєвих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обставинах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внутрішньо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переміщеним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родинам  з</w:t>
      </w:r>
      <w:proofErr w:type="gramEnd"/>
      <w:r>
        <w:rPr>
          <w:color w:val="111111"/>
          <w:sz w:val="28"/>
          <w:szCs w:val="28"/>
        </w:rPr>
        <w:t xml:space="preserve"> метою </w:t>
      </w:r>
      <w:proofErr w:type="spellStart"/>
      <w:r>
        <w:rPr>
          <w:color w:val="111111"/>
          <w:sz w:val="28"/>
          <w:szCs w:val="28"/>
        </w:rPr>
        <w:t>попередження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безпритульності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бездоглядності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насильства</w:t>
      </w:r>
      <w:proofErr w:type="spellEnd"/>
      <w:r>
        <w:rPr>
          <w:color w:val="111111"/>
          <w:sz w:val="28"/>
          <w:szCs w:val="28"/>
        </w:rPr>
        <w:t xml:space="preserve"> над </w:t>
      </w:r>
      <w:proofErr w:type="spellStart"/>
      <w:r>
        <w:rPr>
          <w:color w:val="111111"/>
          <w:sz w:val="28"/>
          <w:szCs w:val="28"/>
        </w:rPr>
        <w:t>неповнолітніми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підліткової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злочинності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правопорушень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запобігання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торгівлі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дітьми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Педагогічному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здійснювати</w:t>
      </w:r>
      <w:proofErr w:type="spellEnd"/>
      <w:r>
        <w:rPr>
          <w:color w:val="111111"/>
          <w:sz w:val="28"/>
          <w:szCs w:val="28"/>
        </w:rPr>
        <w:t>:</w:t>
      </w:r>
    </w:p>
    <w:p w14:paraId="29684667" w14:textId="77777777" w:rsidR="001F69AD" w:rsidRDefault="001F69AD" w:rsidP="001F69AD">
      <w:pPr>
        <w:numPr>
          <w:ilvl w:val="0"/>
          <w:numId w:val="27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внутрішній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облік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потребують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посиленої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уваги</w:t>
      </w:r>
      <w:proofErr w:type="spellEnd"/>
      <w:r>
        <w:rPr>
          <w:color w:val="111111"/>
          <w:sz w:val="28"/>
          <w:szCs w:val="28"/>
        </w:rPr>
        <w:t xml:space="preserve"> з боку </w:t>
      </w:r>
      <w:proofErr w:type="spellStart"/>
      <w:r>
        <w:rPr>
          <w:color w:val="111111"/>
          <w:sz w:val="28"/>
          <w:szCs w:val="28"/>
        </w:rPr>
        <w:t>педагогічного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працівника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соціального</w:t>
      </w:r>
      <w:proofErr w:type="spellEnd"/>
      <w:r>
        <w:rPr>
          <w:color w:val="111111"/>
          <w:sz w:val="28"/>
          <w:szCs w:val="28"/>
        </w:rPr>
        <w:t xml:space="preserve"> педагога;</w:t>
      </w:r>
    </w:p>
    <w:p w14:paraId="2061B430" w14:textId="77777777" w:rsidR="001F69AD" w:rsidRDefault="001F69AD" w:rsidP="001F69AD">
      <w:pPr>
        <w:numPr>
          <w:ilvl w:val="0"/>
          <w:numId w:val="27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інформувати</w:t>
      </w:r>
      <w:proofErr w:type="spellEnd"/>
      <w:r>
        <w:rPr>
          <w:color w:val="111111"/>
          <w:sz w:val="28"/>
          <w:szCs w:val="28"/>
        </w:rPr>
        <w:t xml:space="preserve"> службу </w:t>
      </w:r>
      <w:proofErr w:type="gramStart"/>
      <w:r>
        <w:rPr>
          <w:color w:val="111111"/>
          <w:sz w:val="28"/>
          <w:szCs w:val="28"/>
        </w:rPr>
        <w:t>у справах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>;</w:t>
      </w:r>
    </w:p>
    <w:p w14:paraId="5F4A55F3" w14:textId="77777777" w:rsidR="001F69AD" w:rsidRDefault="001F69AD" w:rsidP="001F69AD">
      <w:pPr>
        <w:numPr>
          <w:ilvl w:val="0"/>
          <w:numId w:val="27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здійснювати</w:t>
      </w:r>
      <w:proofErr w:type="spellEnd"/>
      <w:r>
        <w:rPr>
          <w:color w:val="111111"/>
          <w:sz w:val="28"/>
          <w:szCs w:val="28"/>
        </w:rPr>
        <w:t xml:space="preserve"> психолого-</w:t>
      </w:r>
      <w:proofErr w:type="spellStart"/>
      <w:r>
        <w:rPr>
          <w:color w:val="111111"/>
          <w:sz w:val="28"/>
          <w:szCs w:val="28"/>
        </w:rPr>
        <w:t>педагогічний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супровід</w:t>
      </w:r>
      <w:proofErr w:type="spellEnd"/>
      <w:r>
        <w:rPr>
          <w:color w:val="111111"/>
          <w:sz w:val="28"/>
          <w:szCs w:val="28"/>
        </w:rPr>
        <w:t xml:space="preserve"> таких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>;</w:t>
      </w:r>
    </w:p>
    <w:p w14:paraId="41D0342D" w14:textId="77777777" w:rsidR="001F69AD" w:rsidRDefault="001F69AD" w:rsidP="001F69AD">
      <w:pPr>
        <w:numPr>
          <w:ilvl w:val="0"/>
          <w:numId w:val="27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контролювати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відвідування</w:t>
      </w:r>
      <w:proofErr w:type="spellEnd"/>
      <w:r>
        <w:rPr>
          <w:color w:val="111111"/>
          <w:sz w:val="28"/>
          <w:szCs w:val="28"/>
        </w:rPr>
        <w:t xml:space="preserve"> ними </w:t>
      </w:r>
      <w:proofErr w:type="spellStart"/>
      <w:r>
        <w:rPr>
          <w:color w:val="111111"/>
          <w:sz w:val="28"/>
          <w:szCs w:val="28"/>
        </w:rPr>
        <w:t>навчальних</w:t>
      </w:r>
      <w:proofErr w:type="spellEnd"/>
      <w:r>
        <w:rPr>
          <w:color w:val="111111"/>
          <w:sz w:val="28"/>
          <w:szCs w:val="28"/>
        </w:rPr>
        <w:t xml:space="preserve"> занять та </w:t>
      </w:r>
      <w:proofErr w:type="spellStart"/>
      <w:r>
        <w:rPr>
          <w:color w:val="111111"/>
          <w:sz w:val="28"/>
          <w:szCs w:val="28"/>
        </w:rPr>
        <w:t>якість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>;</w:t>
      </w:r>
    </w:p>
    <w:p w14:paraId="6B6E8793" w14:textId="77777777" w:rsidR="001F69AD" w:rsidRDefault="001F69AD" w:rsidP="001F69AD">
      <w:pPr>
        <w:numPr>
          <w:ilvl w:val="0"/>
          <w:numId w:val="27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активно </w:t>
      </w:r>
      <w:proofErr w:type="spellStart"/>
      <w:r>
        <w:rPr>
          <w:color w:val="111111"/>
          <w:sz w:val="28"/>
          <w:szCs w:val="28"/>
        </w:rPr>
        <w:t>залучати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громадської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гурткової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тощо</w:t>
      </w:r>
      <w:proofErr w:type="spellEnd"/>
      <w:r>
        <w:rPr>
          <w:color w:val="111111"/>
          <w:sz w:val="28"/>
          <w:szCs w:val="28"/>
        </w:rPr>
        <w:t>.</w:t>
      </w:r>
    </w:p>
    <w:p w14:paraId="0A53FB7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lastRenderedPageBreak/>
        <w:t>Особливої</w:t>
      </w:r>
      <w:proofErr w:type="spellEnd"/>
      <w:r>
        <w:rPr>
          <w:color w:val="111111"/>
          <w:sz w:val="28"/>
          <w:szCs w:val="28"/>
        </w:rPr>
        <w:t xml:space="preserve"> ваги </w:t>
      </w:r>
      <w:proofErr w:type="spellStart"/>
      <w:r>
        <w:rPr>
          <w:color w:val="111111"/>
          <w:sz w:val="28"/>
          <w:szCs w:val="28"/>
        </w:rPr>
        <w:t>набуває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особливо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посилити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національно-патріотичний</w:t>
      </w:r>
      <w:proofErr w:type="spellEnd"/>
      <w:r>
        <w:rPr>
          <w:color w:val="111111"/>
          <w:sz w:val="28"/>
          <w:szCs w:val="28"/>
        </w:rPr>
        <w:t xml:space="preserve"> характер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передбачивши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використання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виховній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кращих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традицій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звичаїв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народу.                                                                        </w:t>
      </w:r>
    </w:p>
    <w:p w14:paraId="52E25E1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На </w:t>
      </w:r>
      <w:proofErr w:type="spellStart"/>
      <w:proofErr w:type="gramStart"/>
      <w:r>
        <w:rPr>
          <w:color w:val="111111"/>
          <w:sz w:val="28"/>
          <w:szCs w:val="28"/>
        </w:rPr>
        <w:t>виконання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Цільової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програми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на 2022-2025 роки, </w:t>
      </w:r>
      <w:proofErr w:type="spellStart"/>
      <w:r>
        <w:rPr>
          <w:color w:val="111111"/>
          <w:sz w:val="28"/>
          <w:szCs w:val="28"/>
        </w:rPr>
        <w:t>передбачено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проведення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заходів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шанобливого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пам’яті</w:t>
      </w:r>
      <w:proofErr w:type="spellEnd"/>
      <w:r>
        <w:rPr>
          <w:color w:val="111111"/>
          <w:sz w:val="28"/>
          <w:szCs w:val="28"/>
        </w:rPr>
        <w:t xml:space="preserve"> про Перемогу і </w:t>
      </w:r>
      <w:proofErr w:type="spellStart"/>
      <w:r>
        <w:rPr>
          <w:color w:val="111111"/>
          <w:sz w:val="28"/>
          <w:szCs w:val="28"/>
        </w:rPr>
        <w:t>ветеранів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Великої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Вітчизняної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війни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Героїв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ветеранів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російсько-української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війни</w:t>
      </w:r>
      <w:proofErr w:type="spellEnd"/>
      <w:r>
        <w:rPr>
          <w:color w:val="111111"/>
          <w:sz w:val="28"/>
          <w:szCs w:val="28"/>
        </w:rPr>
        <w:t xml:space="preserve"> та  </w:t>
      </w:r>
      <w:proofErr w:type="spellStart"/>
      <w:r>
        <w:rPr>
          <w:color w:val="111111"/>
          <w:sz w:val="28"/>
          <w:szCs w:val="28"/>
        </w:rPr>
        <w:t>шанування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військової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історії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підняття</w:t>
      </w:r>
      <w:proofErr w:type="spellEnd"/>
      <w:r>
        <w:rPr>
          <w:color w:val="111111"/>
          <w:sz w:val="28"/>
          <w:szCs w:val="28"/>
        </w:rPr>
        <w:t xml:space="preserve"> престижу </w:t>
      </w:r>
      <w:proofErr w:type="spellStart"/>
      <w:r>
        <w:rPr>
          <w:color w:val="111111"/>
          <w:sz w:val="28"/>
          <w:szCs w:val="28"/>
        </w:rPr>
        <w:t>Збройних</w:t>
      </w:r>
      <w:proofErr w:type="spellEnd"/>
      <w:r>
        <w:rPr>
          <w:color w:val="111111"/>
          <w:sz w:val="28"/>
          <w:szCs w:val="28"/>
        </w:rPr>
        <w:t xml:space="preserve"> сил і </w:t>
      </w:r>
      <w:proofErr w:type="spellStart"/>
      <w:r>
        <w:rPr>
          <w:color w:val="111111"/>
          <w:sz w:val="28"/>
          <w:szCs w:val="28"/>
        </w:rPr>
        <w:t>військової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служби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оголошення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хвилини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мовчання</w:t>
      </w:r>
      <w:proofErr w:type="spellEnd"/>
      <w:r>
        <w:rPr>
          <w:color w:val="111111"/>
          <w:sz w:val="28"/>
          <w:szCs w:val="28"/>
        </w:rPr>
        <w:t>.</w:t>
      </w:r>
    </w:p>
    <w:p w14:paraId="51408719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Важливим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завданням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підготовка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старшокласників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дорослого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сімейного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Відродити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народні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звичаї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котрі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становлять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серцевину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сімейно-побутової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культури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потужний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виховний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потенціал</w:t>
      </w:r>
      <w:proofErr w:type="spellEnd"/>
      <w:r>
        <w:rPr>
          <w:color w:val="111111"/>
          <w:sz w:val="28"/>
          <w:szCs w:val="28"/>
        </w:rPr>
        <w:t xml:space="preserve">, – </w:t>
      </w:r>
      <w:proofErr w:type="spellStart"/>
      <w:r>
        <w:rPr>
          <w:color w:val="111111"/>
          <w:sz w:val="28"/>
          <w:szCs w:val="28"/>
        </w:rPr>
        <w:t>одне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найважливіших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невідкладних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завдань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педагогів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Важливе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значення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матиме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живе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з батьками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бережуть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традиції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шанують</w:t>
      </w:r>
      <w:proofErr w:type="spellEnd"/>
      <w:r>
        <w:rPr>
          <w:color w:val="111111"/>
          <w:sz w:val="28"/>
          <w:szCs w:val="28"/>
        </w:rPr>
        <w:t xml:space="preserve"> далеких </w:t>
      </w:r>
      <w:proofErr w:type="spellStart"/>
      <w:r>
        <w:rPr>
          <w:color w:val="111111"/>
          <w:sz w:val="28"/>
          <w:szCs w:val="28"/>
        </w:rPr>
        <w:t>предків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рід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сім’ю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історію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українського</w:t>
      </w:r>
      <w:proofErr w:type="spellEnd"/>
      <w:r>
        <w:rPr>
          <w:color w:val="111111"/>
          <w:sz w:val="28"/>
          <w:szCs w:val="28"/>
        </w:rPr>
        <w:t xml:space="preserve"> народу, </w:t>
      </w:r>
      <w:proofErr w:type="spellStart"/>
      <w:r>
        <w:rPr>
          <w:color w:val="111111"/>
          <w:sz w:val="28"/>
          <w:szCs w:val="28"/>
        </w:rPr>
        <w:t>рідного</w:t>
      </w:r>
      <w:proofErr w:type="spellEnd"/>
      <w:r>
        <w:rPr>
          <w:color w:val="111111"/>
          <w:sz w:val="28"/>
          <w:szCs w:val="28"/>
        </w:rPr>
        <w:t xml:space="preserve"> краю.</w:t>
      </w:r>
    </w:p>
    <w:p w14:paraId="338BB5C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даного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питання</w:t>
      </w:r>
      <w:proofErr w:type="spellEnd"/>
      <w:r>
        <w:rPr>
          <w:color w:val="111111"/>
          <w:sz w:val="28"/>
          <w:szCs w:val="28"/>
        </w:rPr>
        <w:t xml:space="preserve"> педагогам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звертатися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до проекту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Концепції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сімейного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системі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України</w:t>
      </w:r>
      <w:proofErr w:type="spellEnd"/>
      <w:r>
        <w:rPr>
          <w:color w:val="111111"/>
          <w:sz w:val="28"/>
          <w:szCs w:val="28"/>
        </w:rPr>
        <w:t xml:space="preserve"> «</w:t>
      </w:r>
      <w:proofErr w:type="spellStart"/>
      <w:r>
        <w:rPr>
          <w:color w:val="111111"/>
          <w:sz w:val="28"/>
          <w:szCs w:val="28"/>
        </w:rPr>
        <w:t>Щаслива</w:t>
      </w:r>
      <w:proofErr w:type="spellEnd"/>
      <w:r>
        <w:rPr>
          <w:color w:val="111111"/>
          <w:sz w:val="28"/>
          <w:szCs w:val="28"/>
        </w:rPr>
        <w:t xml:space="preserve"> родина»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містить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основні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положення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які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стосуються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підготовки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молоді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щасливого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подружнього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відповідального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батьківства</w:t>
      </w:r>
      <w:proofErr w:type="spellEnd"/>
      <w:r>
        <w:rPr>
          <w:color w:val="111111"/>
          <w:sz w:val="28"/>
          <w:szCs w:val="28"/>
        </w:rPr>
        <w:t>.</w:t>
      </w:r>
    </w:p>
    <w:p w14:paraId="11C887A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Роботу з батьками </w:t>
      </w:r>
      <w:proofErr w:type="spellStart"/>
      <w:r>
        <w:rPr>
          <w:color w:val="111111"/>
          <w:sz w:val="28"/>
          <w:szCs w:val="28"/>
        </w:rPr>
        <w:t>необхідно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будувати</w:t>
      </w:r>
      <w:proofErr w:type="spellEnd"/>
      <w:r>
        <w:rPr>
          <w:color w:val="111111"/>
          <w:sz w:val="28"/>
          <w:szCs w:val="28"/>
        </w:rPr>
        <w:t xml:space="preserve"> так, </w:t>
      </w:r>
      <w:proofErr w:type="spellStart"/>
      <w:r>
        <w:rPr>
          <w:color w:val="111111"/>
          <w:sz w:val="28"/>
          <w:szCs w:val="28"/>
        </w:rPr>
        <w:t>щоб</w:t>
      </w:r>
      <w:proofErr w:type="spellEnd"/>
      <w:r>
        <w:rPr>
          <w:color w:val="111111"/>
          <w:sz w:val="28"/>
          <w:szCs w:val="28"/>
        </w:rPr>
        <w:t xml:space="preserve"> батьки </w:t>
      </w:r>
      <w:proofErr w:type="spellStart"/>
      <w:r>
        <w:rPr>
          <w:color w:val="111111"/>
          <w:sz w:val="28"/>
          <w:szCs w:val="28"/>
        </w:rPr>
        <w:t>відчували</w:t>
      </w:r>
      <w:proofErr w:type="spellEnd"/>
      <w:r>
        <w:rPr>
          <w:color w:val="111111"/>
          <w:sz w:val="28"/>
          <w:szCs w:val="28"/>
        </w:rPr>
        <w:t xml:space="preserve"> свою </w:t>
      </w:r>
      <w:proofErr w:type="spellStart"/>
      <w:r>
        <w:rPr>
          <w:color w:val="111111"/>
          <w:sz w:val="28"/>
          <w:szCs w:val="28"/>
        </w:rPr>
        <w:t>визначальну</w:t>
      </w:r>
      <w:proofErr w:type="spellEnd"/>
      <w:r>
        <w:rPr>
          <w:color w:val="111111"/>
          <w:sz w:val="28"/>
          <w:szCs w:val="28"/>
        </w:rPr>
        <w:t xml:space="preserve"> роль </w:t>
      </w:r>
      <w:proofErr w:type="gramStart"/>
      <w:r>
        <w:rPr>
          <w:color w:val="111111"/>
          <w:sz w:val="28"/>
          <w:szCs w:val="28"/>
        </w:rPr>
        <w:t>у справах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педагогічного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колективів</w:t>
      </w:r>
      <w:proofErr w:type="spellEnd"/>
      <w:r>
        <w:rPr>
          <w:color w:val="111111"/>
          <w:sz w:val="28"/>
          <w:szCs w:val="28"/>
        </w:rPr>
        <w:t>.</w:t>
      </w:r>
    </w:p>
    <w:p w14:paraId="5507EF2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70C0"/>
          <w:sz w:val="28"/>
          <w:szCs w:val="28"/>
        </w:rPr>
        <w:t>Психологічна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допомога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учасникам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освітнього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color w:val="0070C0"/>
          <w:sz w:val="28"/>
          <w:szCs w:val="28"/>
        </w:rPr>
        <w:t>процесу</w:t>
      </w:r>
      <w:proofErr w:type="spellEnd"/>
      <w:r>
        <w:rPr>
          <w:b/>
          <w:bCs/>
          <w:color w:val="0070C0"/>
          <w:sz w:val="28"/>
          <w:szCs w:val="28"/>
        </w:rPr>
        <w:t>  у</w:t>
      </w:r>
      <w:proofErr w:type="gram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воєнний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період</w:t>
      </w:r>
      <w:proofErr w:type="spellEnd"/>
    </w:p>
    <w:p w14:paraId="2C6E5F7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військової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інтервенції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російської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федерації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постало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гостре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здоров'я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впливає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A14453F" w14:textId="56B15B20" w:rsidR="00D666C4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          Одним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головних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повсякденна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психологічна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допомога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емоційна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       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тому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важливим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було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емоційної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</w:p>
    <w:p w14:paraId="368D377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          Робота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служби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здійснювалась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такими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просвіта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профілактика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консультування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діагностична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корекційно-розвиткова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робота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2959FBA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        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Профілактична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таких умов,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сприятимуть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гармонійному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психічному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особистісному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здобувачів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11D980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lastRenderedPageBreak/>
        <w:t>Під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діагностичної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практичний</w:t>
      </w:r>
      <w:proofErr w:type="spellEnd"/>
      <w:r>
        <w:rPr>
          <w:color w:val="000000"/>
          <w:sz w:val="28"/>
          <w:szCs w:val="28"/>
        </w:rPr>
        <w:t xml:space="preserve"> психолог </w:t>
      </w:r>
      <w:proofErr w:type="spellStart"/>
      <w:r>
        <w:rPr>
          <w:color w:val="000000"/>
          <w:sz w:val="28"/>
          <w:szCs w:val="28"/>
        </w:rPr>
        <w:t>аналізує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окреслює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подальші</w:t>
      </w:r>
      <w:proofErr w:type="spellEnd"/>
      <w:r>
        <w:rPr>
          <w:color w:val="000000"/>
          <w:sz w:val="28"/>
          <w:szCs w:val="28"/>
        </w:rPr>
        <w:t xml:space="preserve"> шляхи </w:t>
      </w:r>
      <w:proofErr w:type="spellStart"/>
      <w:r>
        <w:rPr>
          <w:color w:val="000000"/>
          <w:sz w:val="28"/>
          <w:szCs w:val="28"/>
        </w:rPr>
        <w:t>супроводу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 </w:t>
      </w:r>
      <w:proofErr w:type="spellStart"/>
      <w:r>
        <w:rPr>
          <w:color w:val="111111"/>
          <w:sz w:val="28"/>
          <w:szCs w:val="28"/>
        </w:rPr>
        <w:t>Пріоритетними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напрямками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діагностики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>:</w:t>
      </w:r>
    </w:p>
    <w:p w14:paraId="075F4A19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вивчення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адаптації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1-х, 5-х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>,</w:t>
      </w:r>
    </w:p>
    <w:p w14:paraId="6DAA61F8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визначення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адаптації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10 </w:t>
      </w:r>
      <w:proofErr w:type="spellStart"/>
      <w:r>
        <w:rPr>
          <w:color w:val="111111"/>
          <w:sz w:val="28"/>
          <w:szCs w:val="28"/>
        </w:rPr>
        <w:t>класу</w:t>
      </w:r>
      <w:proofErr w:type="spellEnd"/>
      <w:r>
        <w:rPr>
          <w:color w:val="111111"/>
          <w:sz w:val="28"/>
          <w:szCs w:val="28"/>
        </w:rPr>
        <w:t>,</w:t>
      </w:r>
    </w:p>
    <w:p w14:paraId="3C7D4C79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діагностика</w:t>
      </w:r>
      <w:proofErr w:type="spellEnd"/>
      <w:r>
        <w:rPr>
          <w:color w:val="111111"/>
          <w:sz w:val="28"/>
          <w:szCs w:val="28"/>
        </w:rPr>
        <w:t xml:space="preserve"> типу темпераменту і </w:t>
      </w:r>
      <w:proofErr w:type="spellStart"/>
      <w:r>
        <w:rPr>
          <w:color w:val="111111"/>
          <w:sz w:val="28"/>
          <w:szCs w:val="28"/>
        </w:rPr>
        <w:t>емоційного</w:t>
      </w:r>
      <w:proofErr w:type="spellEnd"/>
      <w:r>
        <w:rPr>
          <w:color w:val="111111"/>
          <w:sz w:val="28"/>
          <w:szCs w:val="28"/>
        </w:rPr>
        <w:t xml:space="preserve"> стану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6-9-х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>,</w:t>
      </w:r>
    </w:p>
    <w:p w14:paraId="2DEB8EA8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дослідження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пізнавальної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сфери</w:t>
      </w:r>
      <w:proofErr w:type="spellEnd"/>
      <w:r>
        <w:rPr>
          <w:color w:val="111111"/>
          <w:sz w:val="28"/>
          <w:szCs w:val="28"/>
        </w:rPr>
        <w:t xml:space="preserve"> школяра (</w:t>
      </w:r>
      <w:proofErr w:type="spellStart"/>
      <w:r>
        <w:rPr>
          <w:color w:val="111111"/>
          <w:sz w:val="28"/>
          <w:szCs w:val="28"/>
        </w:rPr>
        <w:t>увага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пам`ять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мислення</w:t>
      </w:r>
      <w:proofErr w:type="spellEnd"/>
      <w:r>
        <w:rPr>
          <w:color w:val="111111"/>
          <w:sz w:val="28"/>
          <w:szCs w:val="28"/>
        </w:rPr>
        <w:t>),</w:t>
      </w:r>
    </w:p>
    <w:p w14:paraId="40CC8E8F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дослідження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мотиваційної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сфери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спрямованості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особистості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учня</w:t>
      </w:r>
      <w:proofErr w:type="spellEnd"/>
      <w:r>
        <w:rPr>
          <w:color w:val="111111"/>
          <w:sz w:val="28"/>
          <w:szCs w:val="28"/>
        </w:rPr>
        <w:t>,</w:t>
      </w:r>
    </w:p>
    <w:p w14:paraId="0285E164" w14:textId="77777777" w:rsidR="001F69AD" w:rsidRDefault="001F69AD" w:rsidP="001F69AD">
      <w:pPr>
        <w:numPr>
          <w:ilvl w:val="0"/>
          <w:numId w:val="28"/>
        </w:numPr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дослідження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міжособистісних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стосунків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взаємин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колективі</w:t>
      </w:r>
      <w:proofErr w:type="spellEnd"/>
      <w:r>
        <w:rPr>
          <w:color w:val="111111"/>
          <w:sz w:val="28"/>
          <w:szCs w:val="28"/>
        </w:rPr>
        <w:t>.</w:t>
      </w:r>
    </w:p>
    <w:p w14:paraId="652459D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За результатами </w:t>
      </w:r>
      <w:proofErr w:type="spellStart"/>
      <w:r>
        <w:rPr>
          <w:color w:val="111111"/>
          <w:sz w:val="28"/>
          <w:szCs w:val="28"/>
        </w:rPr>
        <w:t>досліджень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адаптації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здобувачів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нових</w:t>
      </w:r>
      <w:proofErr w:type="spellEnd"/>
      <w:r>
        <w:rPr>
          <w:color w:val="111111"/>
          <w:sz w:val="28"/>
          <w:szCs w:val="28"/>
        </w:rPr>
        <w:t xml:space="preserve"> умов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проведені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групові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заняття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покращення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емоційного</w:t>
      </w:r>
      <w:proofErr w:type="spellEnd"/>
      <w:r>
        <w:rPr>
          <w:color w:val="111111"/>
          <w:sz w:val="28"/>
          <w:szCs w:val="28"/>
        </w:rPr>
        <w:t xml:space="preserve"> стану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>.</w:t>
      </w:r>
    </w:p>
    <w:p w14:paraId="3E97AD3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особливостями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дитини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практичний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психолог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засоби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корекційно-розвиваючої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періодичність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тривалість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циклу занять.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Найбільш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важливим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цьому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розробка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програм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психологічної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допомоги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корекційно-розвиткової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практичного психолога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ООП є:</w:t>
      </w:r>
    </w:p>
    <w:p w14:paraId="5BDD8148" w14:textId="77777777" w:rsidR="001F69AD" w:rsidRDefault="001F69AD" w:rsidP="001F69AD">
      <w:pPr>
        <w:numPr>
          <w:ilvl w:val="0"/>
          <w:numId w:val="29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емоційно-особистісної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сфери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BB5809F" w14:textId="77777777" w:rsidR="001F69AD" w:rsidRDefault="001F69AD" w:rsidP="001F69AD">
      <w:pPr>
        <w:numPr>
          <w:ilvl w:val="0"/>
          <w:numId w:val="29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пізнавальної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цілеспрямоване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</w:p>
    <w:p w14:paraId="5D1428F4" w14:textId="77777777" w:rsidR="001F69AD" w:rsidRDefault="001F69AD" w:rsidP="001F69AD">
      <w:pPr>
        <w:numPr>
          <w:ilvl w:val="0"/>
          <w:numId w:val="29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довільної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регуляції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поведінки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97406A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Консультаційна</w:t>
      </w:r>
      <w:proofErr w:type="spellEnd"/>
      <w:r>
        <w:rPr>
          <w:color w:val="111111"/>
          <w:sz w:val="28"/>
          <w:szCs w:val="28"/>
        </w:rPr>
        <w:t xml:space="preserve"> робота</w:t>
      </w:r>
      <w:r>
        <w:rPr>
          <w:rFonts w:ascii="Arial" w:hAnsi="Arial" w:cs="Arial"/>
          <w:b/>
          <w:bCs/>
          <w:i/>
          <w:iCs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з </w:t>
      </w:r>
      <w:proofErr w:type="spellStart"/>
      <w:r>
        <w:rPr>
          <w:color w:val="111111"/>
          <w:sz w:val="28"/>
          <w:szCs w:val="28"/>
        </w:rPr>
        <w:t>учнями</w:t>
      </w:r>
      <w:proofErr w:type="spellEnd"/>
      <w:r>
        <w:rPr>
          <w:color w:val="111111"/>
          <w:sz w:val="28"/>
          <w:szCs w:val="28"/>
        </w:rPr>
        <w:t xml:space="preserve"> та педагогами</w:t>
      </w:r>
      <w:r>
        <w:rPr>
          <w:rFonts w:ascii="Arial" w:hAnsi="Arial" w:cs="Arial"/>
          <w:i/>
          <w:iCs/>
          <w:color w:val="111111"/>
          <w:sz w:val="28"/>
          <w:szCs w:val="28"/>
        </w:rPr>
        <w:t> </w:t>
      </w:r>
      <w:proofErr w:type="spellStart"/>
      <w:r>
        <w:rPr>
          <w:color w:val="111111"/>
          <w:sz w:val="28"/>
          <w:szCs w:val="28"/>
        </w:rPr>
        <w:t>проводилася</w:t>
      </w:r>
      <w:proofErr w:type="spellEnd"/>
      <w:r>
        <w:rPr>
          <w:color w:val="111111"/>
          <w:sz w:val="28"/>
          <w:szCs w:val="28"/>
        </w:rPr>
        <w:t xml:space="preserve"> за </w:t>
      </w:r>
      <w:proofErr w:type="spellStart"/>
      <w:r>
        <w:rPr>
          <w:color w:val="111111"/>
          <w:sz w:val="28"/>
          <w:szCs w:val="28"/>
        </w:rPr>
        <w:t>наступними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напрямками</w:t>
      </w:r>
      <w:proofErr w:type="spellEnd"/>
      <w:r>
        <w:rPr>
          <w:color w:val="111111"/>
          <w:sz w:val="28"/>
          <w:szCs w:val="28"/>
        </w:rPr>
        <w:t>:</w:t>
      </w:r>
    </w:p>
    <w:p w14:paraId="232F6792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емоційного</w:t>
      </w:r>
      <w:proofErr w:type="spellEnd"/>
      <w:r>
        <w:rPr>
          <w:color w:val="111111"/>
          <w:sz w:val="28"/>
          <w:szCs w:val="28"/>
        </w:rPr>
        <w:t xml:space="preserve"> стану </w:t>
      </w:r>
      <w:proofErr w:type="spellStart"/>
      <w:r>
        <w:rPr>
          <w:color w:val="111111"/>
          <w:sz w:val="28"/>
          <w:szCs w:val="28"/>
        </w:rPr>
        <w:t>дитини</w:t>
      </w:r>
      <w:proofErr w:type="spellEnd"/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</w:rPr>
        <w:t>тривожність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агресивність</w:t>
      </w:r>
      <w:proofErr w:type="spellEnd"/>
      <w:r>
        <w:rPr>
          <w:color w:val="111111"/>
          <w:sz w:val="28"/>
          <w:szCs w:val="28"/>
        </w:rPr>
        <w:t>);</w:t>
      </w:r>
    </w:p>
    <w:p w14:paraId="6CA50309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конфліктів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між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однокласниками</w:t>
      </w:r>
      <w:proofErr w:type="spellEnd"/>
      <w:r>
        <w:rPr>
          <w:color w:val="111111"/>
          <w:sz w:val="28"/>
          <w:szCs w:val="28"/>
        </w:rPr>
        <w:t>;</w:t>
      </w:r>
    </w:p>
    <w:p w14:paraId="1172568D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адаптації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1-х, 5-х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  <w:r>
        <w:rPr>
          <w:color w:val="111111"/>
          <w:sz w:val="28"/>
          <w:szCs w:val="28"/>
        </w:rPr>
        <w:t xml:space="preserve"> до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>;</w:t>
      </w:r>
    </w:p>
    <w:p w14:paraId="41D6F294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консультування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всіх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учасників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процесу</w:t>
      </w:r>
      <w:proofErr w:type="spellEnd"/>
      <w:r>
        <w:rPr>
          <w:color w:val="111111"/>
          <w:sz w:val="28"/>
          <w:szCs w:val="28"/>
        </w:rPr>
        <w:t xml:space="preserve"> за тематикою </w:t>
      </w:r>
      <w:proofErr w:type="spellStart"/>
      <w:r>
        <w:rPr>
          <w:color w:val="111111"/>
          <w:sz w:val="28"/>
          <w:szCs w:val="28"/>
        </w:rPr>
        <w:t>звернень</w:t>
      </w:r>
      <w:proofErr w:type="spellEnd"/>
      <w:r>
        <w:rPr>
          <w:color w:val="111111"/>
          <w:sz w:val="28"/>
          <w:szCs w:val="28"/>
        </w:rPr>
        <w:t xml:space="preserve"> (за запитом).</w:t>
      </w:r>
    </w:p>
    <w:p w14:paraId="6E24F9B2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Протягом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року проводилась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консультативна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робота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батьками, педагогами.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Кількість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наданих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консультацій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: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учням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– 9 (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Основні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проблеми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звернення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психологічні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особливості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міжособистісних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стосунків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самооцінки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впевненості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собі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емоційно-вольової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сфери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профілактика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порушень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навчальної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дисципліни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запобігання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психологічного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тиску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серед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однолітків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витіснення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агресивної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поведінки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професійне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самовизначення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>); батькам – 11 (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психологічні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особливості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дитини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різних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етапах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особистості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проблема «батьки й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діти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формування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позитивних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рис характеру,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профілактика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порушень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навчальної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дисципліни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дитячі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страхи);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вчителям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– 25 (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особливості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lastRenderedPageBreak/>
        <w:t>взаємин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класному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колективі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особливості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поведінки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неуспішності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організація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колективом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окремими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робота з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дітьми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з «</w:t>
      </w:r>
      <w:proofErr w:type="spellStart"/>
      <w:r>
        <w:rPr>
          <w:color w:val="111111"/>
          <w:sz w:val="28"/>
          <w:szCs w:val="28"/>
          <w:shd w:val="clear" w:color="auto" w:fill="FFFFFF"/>
        </w:rPr>
        <w:t>групи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ризику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внутрішньо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переміщеними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особами,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взаємини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«батьки-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діти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супровід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з ООП в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інклюзивного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111111"/>
          <w:sz w:val="28"/>
          <w:szCs w:val="28"/>
          <w:shd w:val="clear" w:color="auto" w:fill="FFFFFF"/>
        </w:rPr>
        <w:t>).</w:t>
      </w:r>
    </w:p>
    <w:p w14:paraId="1B8C0B04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Сприяння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свідомому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професійному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самовизначенню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розширенню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уявлень</w:t>
      </w:r>
      <w:proofErr w:type="spellEnd"/>
      <w:r>
        <w:rPr>
          <w:color w:val="111111"/>
          <w:sz w:val="28"/>
          <w:szCs w:val="28"/>
        </w:rPr>
        <w:t xml:space="preserve"> про </w:t>
      </w:r>
      <w:proofErr w:type="spellStart"/>
      <w:r>
        <w:rPr>
          <w:color w:val="111111"/>
          <w:sz w:val="28"/>
          <w:szCs w:val="28"/>
        </w:rPr>
        <w:t>світ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професій</w:t>
      </w:r>
      <w:proofErr w:type="spellEnd"/>
    </w:p>
    <w:p w14:paraId="668F5AEA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 xml:space="preserve"> з батьками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потребують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індивідуального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підходу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навчанні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вихованні</w:t>
      </w:r>
      <w:proofErr w:type="spellEnd"/>
    </w:p>
    <w:p w14:paraId="249FA145" w14:textId="363AD645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Профконсультування</w:t>
      </w:r>
      <w:proofErr w:type="spellEnd"/>
      <w:r>
        <w:rPr>
          <w:color w:val="111111"/>
          <w:sz w:val="28"/>
          <w:szCs w:val="28"/>
        </w:rPr>
        <w:t xml:space="preserve"> </w:t>
      </w:r>
      <w:r w:rsidR="00D666C4">
        <w:rPr>
          <w:color w:val="111111"/>
          <w:sz w:val="28"/>
          <w:szCs w:val="28"/>
          <w:lang w:val="uk-UA"/>
        </w:rPr>
        <w:t xml:space="preserve">учнів </w:t>
      </w:r>
      <w:r>
        <w:rPr>
          <w:color w:val="111111"/>
          <w:sz w:val="28"/>
          <w:szCs w:val="28"/>
        </w:rPr>
        <w:t xml:space="preserve">9-11х </w:t>
      </w:r>
      <w:proofErr w:type="spellStart"/>
      <w:r>
        <w:rPr>
          <w:color w:val="111111"/>
          <w:sz w:val="28"/>
          <w:szCs w:val="28"/>
        </w:rPr>
        <w:t>класів</w:t>
      </w:r>
      <w:proofErr w:type="spellEnd"/>
    </w:p>
    <w:p w14:paraId="1AFA9AE0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Консультування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</w:t>
      </w:r>
      <w:proofErr w:type="spellEnd"/>
      <w:r>
        <w:rPr>
          <w:color w:val="111111"/>
          <w:sz w:val="28"/>
          <w:szCs w:val="28"/>
        </w:rPr>
        <w:t xml:space="preserve"> з метою </w:t>
      </w:r>
      <w:proofErr w:type="spellStart"/>
      <w:r>
        <w:rPr>
          <w:color w:val="111111"/>
          <w:sz w:val="28"/>
          <w:szCs w:val="28"/>
        </w:rPr>
        <w:t>надання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рекомендацій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справлятися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можливими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стресами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</w:t>
      </w:r>
      <w:proofErr w:type="spellEnd"/>
      <w:r>
        <w:rPr>
          <w:color w:val="111111"/>
          <w:sz w:val="28"/>
          <w:szCs w:val="28"/>
        </w:rPr>
        <w:t xml:space="preserve"> час </w:t>
      </w:r>
      <w:proofErr w:type="spellStart"/>
      <w:r>
        <w:rPr>
          <w:color w:val="111111"/>
          <w:sz w:val="28"/>
          <w:szCs w:val="28"/>
        </w:rPr>
        <w:t>іспитів</w:t>
      </w:r>
      <w:proofErr w:type="spellEnd"/>
      <w:r>
        <w:rPr>
          <w:color w:val="111111"/>
          <w:sz w:val="28"/>
          <w:szCs w:val="28"/>
        </w:rPr>
        <w:t xml:space="preserve"> НМТ.</w:t>
      </w:r>
    </w:p>
    <w:p w14:paraId="1B144FCE" w14:textId="77777777" w:rsidR="001F69AD" w:rsidRDefault="001F69AD" w:rsidP="001F69AD">
      <w:pPr>
        <w:numPr>
          <w:ilvl w:val="0"/>
          <w:numId w:val="30"/>
        </w:numPr>
        <w:spacing w:after="160"/>
        <w:ind w:left="117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111111"/>
          <w:sz w:val="28"/>
          <w:szCs w:val="28"/>
        </w:rPr>
        <w:t>Консультування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батьків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дітей</w:t>
      </w:r>
      <w:proofErr w:type="spellEnd"/>
      <w:r>
        <w:rPr>
          <w:color w:val="111111"/>
          <w:sz w:val="28"/>
          <w:szCs w:val="28"/>
        </w:rPr>
        <w:t>.</w:t>
      </w:r>
    </w:p>
    <w:p w14:paraId="75464FCC" w14:textId="77777777" w:rsidR="001F69AD" w:rsidRDefault="001F69AD" w:rsidP="001F69AD">
      <w:pPr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14:paraId="25704DA1" w14:textId="77777777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>РОЗДІЛ І</w:t>
      </w:r>
      <w:r>
        <w:rPr>
          <w:b/>
          <w:bCs/>
          <w:color w:val="002060"/>
          <w:sz w:val="28"/>
          <w:szCs w:val="28"/>
          <w:shd w:val="clear" w:color="auto" w:fill="FFFFFF"/>
          <w:lang w:val="en-US"/>
        </w:rPr>
        <w:t>V</w:t>
      </w:r>
      <w:r>
        <w:rPr>
          <w:b/>
          <w:bCs/>
          <w:color w:val="002060"/>
          <w:sz w:val="28"/>
          <w:szCs w:val="28"/>
          <w:shd w:val="clear" w:color="auto" w:fill="FFFFFF"/>
        </w:rPr>
        <w:t>. </w:t>
      </w:r>
      <w:r>
        <w:rPr>
          <w:b/>
          <w:bCs/>
          <w:color w:val="C00000"/>
          <w:sz w:val="28"/>
          <w:szCs w:val="28"/>
          <w:shd w:val="clear" w:color="auto" w:fill="FFFFFF"/>
        </w:rPr>
        <w:t>УПРАВЛІНСЬКІ ПРОЦЕСИ ЗАКЛАДУ ОСВІТИ</w:t>
      </w:r>
    </w:p>
    <w:p w14:paraId="605EF18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РЕАЛІЗАЦІЯ стратегії розвитку ЗАКЛАДУ ОСВІТИ, моніторинг виконання поставлених завдань</w:t>
      </w:r>
    </w:p>
    <w:p w14:paraId="3564B24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чітко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сформульовану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зрозумілу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реалістичну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візію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необхідні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пріоритети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кроки,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керівництво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педагоги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визначених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принципів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майбутнього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пріоритети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кроки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узгоджено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пріоритетними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засновника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оприлюднена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доступна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батьків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зацікавлених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осіб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обговорює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засновником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педпрацівниками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зворотний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зв’язок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реалізується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часових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проміжках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регулярно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відстежує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збирає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необхідну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наприклад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соціально-економічні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зміни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регіоні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демографічні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регіону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відображає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коригування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318B073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реалістичний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чітко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сформульовано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короткострокові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заходи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урахуванням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конкретних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умов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попередній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розроблення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компоненти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вимірюваними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схвалено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радою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оприлюднено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1536176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щорічне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функціонування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внутрішньої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системи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 результатами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самооцінювання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висновки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визначаються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напрями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поліпшення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висвітлюються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річному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директора за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підсумками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Висновки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отримані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результатами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самооцінювання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плануванні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наступний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72B916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і доводить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відома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засновника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запити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відстежує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реалізацію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враховує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наскільки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матеріально-технічне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фінансове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сприяє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зменшує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закладено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надає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засновнику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об’єктивну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актуальну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своїх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систематично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оцінює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умов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засновником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підтримує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умов,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доступ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кожному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учневі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індивідуальних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потреб.</w:t>
      </w:r>
    </w:p>
    <w:p w14:paraId="3D76A40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olor w:val="0070C0"/>
          <w:sz w:val="28"/>
          <w:szCs w:val="28"/>
          <w:shd w:val="clear" w:color="auto" w:fill="FFFFFF"/>
        </w:rPr>
        <w:t>ДОВІРА ДО ДІЯЛЬНОСТІ ЗАКЛАДУ ОСВІТИ</w:t>
      </w:r>
    </w:p>
    <w:p w14:paraId="0B7F07B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Управлінська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стандартів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відбувається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моніторинг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поставлених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цілей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стратегією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Формуються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відносини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довіри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прозорості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відкритості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завдяки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сайту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груп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соціальних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мережах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офіційної</w:t>
      </w:r>
      <w:proofErr w:type="spellEnd"/>
      <w:r>
        <w:rPr>
          <w:rFonts w:ascii="Calibri" w:hAnsi="Calibri" w:cs="Calibri"/>
          <w:color w:val="111111"/>
          <w:sz w:val="22"/>
          <w:szCs w:val="22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en-US"/>
        </w:rPr>
        <w:t>F</w:t>
      </w:r>
      <w:proofErr w:type="spellStart"/>
      <w:r>
        <w:rPr>
          <w:color w:val="000000"/>
          <w:sz w:val="28"/>
          <w:szCs w:val="28"/>
          <w:shd w:val="clear" w:color="auto" w:fill="FFFFFF"/>
        </w:rPr>
        <w:t>acebook-сторінки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ефективна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кадрова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політика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викладацької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залучені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фахівці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підвищують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рівень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онлайн-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платформи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самовдосконалення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358D925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стимулювання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вчителів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матеріальне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стимулювання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Управлінські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приймаються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основі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конструктивної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співпраці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взаємодії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місцевою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громадою,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враховуються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пропозиції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228F211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Директор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роботі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працівниками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дотримуються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партнерського</w:t>
      </w:r>
      <w:proofErr w:type="spellEnd"/>
      <w:r>
        <w:rPr>
          <w:color w:val="111111"/>
          <w:sz w:val="28"/>
          <w:szCs w:val="28"/>
        </w:rPr>
        <w:t xml:space="preserve"> стилю </w:t>
      </w:r>
      <w:proofErr w:type="spellStart"/>
      <w:r>
        <w:rPr>
          <w:color w:val="111111"/>
          <w:sz w:val="28"/>
          <w:szCs w:val="28"/>
        </w:rPr>
        <w:t>керівництва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Проблеми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обговорюються</w:t>
      </w:r>
      <w:proofErr w:type="spellEnd"/>
      <w:r>
        <w:rPr>
          <w:color w:val="111111"/>
          <w:sz w:val="28"/>
          <w:szCs w:val="28"/>
        </w:rPr>
        <w:t xml:space="preserve"> й </w:t>
      </w:r>
      <w:proofErr w:type="spellStart"/>
      <w:r>
        <w:rPr>
          <w:color w:val="111111"/>
          <w:sz w:val="28"/>
          <w:szCs w:val="28"/>
        </w:rPr>
        <w:t>виробляються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різні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варіанти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рішення</w:t>
      </w:r>
      <w:proofErr w:type="spellEnd"/>
      <w:r>
        <w:rPr>
          <w:color w:val="111111"/>
          <w:sz w:val="28"/>
          <w:szCs w:val="28"/>
        </w:rPr>
        <w:t xml:space="preserve">, з них </w:t>
      </w:r>
      <w:proofErr w:type="spellStart"/>
      <w:r>
        <w:rPr>
          <w:color w:val="111111"/>
          <w:sz w:val="28"/>
          <w:szCs w:val="28"/>
        </w:rPr>
        <w:t>обирається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найбільш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оптимальний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затверджується</w:t>
      </w:r>
      <w:proofErr w:type="spellEnd"/>
      <w:r>
        <w:rPr>
          <w:color w:val="111111"/>
          <w:sz w:val="28"/>
          <w:szCs w:val="28"/>
        </w:rPr>
        <w:t xml:space="preserve"> і в </w:t>
      </w:r>
      <w:proofErr w:type="spellStart"/>
      <w:r>
        <w:rPr>
          <w:color w:val="111111"/>
          <w:sz w:val="28"/>
          <w:szCs w:val="28"/>
        </w:rPr>
        <w:t>подальшому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Основними</w:t>
      </w:r>
      <w:proofErr w:type="spellEnd"/>
      <w:r>
        <w:rPr>
          <w:color w:val="111111"/>
          <w:sz w:val="28"/>
          <w:szCs w:val="28"/>
        </w:rPr>
        <w:t xml:space="preserve"> формами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є </w:t>
      </w:r>
      <w:proofErr w:type="spellStart"/>
      <w:r>
        <w:rPr>
          <w:color w:val="111111"/>
          <w:sz w:val="28"/>
          <w:szCs w:val="28"/>
        </w:rPr>
        <w:t>наради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індивідуальні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бесіди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інформування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Моніторинг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здійснюється</w:t>
      </w:r>
      <w:proofErr w:type="spellEnd"/>
      <w:r>
        <w:rPr>
          <w:color w:val="111111"/>
          <w:sz w:val="28"/>
          <w:szCs w:val="28"/>
        </w:rPr>
        <w:t xml:space="preserve"> не </w:t>
      </w:r>
      <w:proofErr w:type="spellStart"/>
      <w:r>
        <w:rPr>
          <w:color w:val="111111"/>
          <w:sz w:val="28"/>
          <w:szCs w:val="28"/>
        </w:rPr>
        <w:t>заради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пошуку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винних</w:t>
      </w:r>
      <w:proofErr w:type="spellEnd"/>
      <w:r>
        <w:rPr>
          <w:color w:val="111111"/>
          <w:sz w:val="28"/>
          <w:szCs w:val="28"/>
        </w:rPr>
        <w:t xml:space="preserve">, а </w:t>
      </w:r>
      <w:proofErr w:type="spellStart"/>
      <w:r>
        <w:rPr>
          <w:color w:val="111111"/>
          <w:sz w:val="28"/>
          <w:szCs w:val="28"/>
        </w:rPr>
        <w:t>заради</w:t>
      </w:r>
      <w:proofErr w:type="spellEnd"/>
      <w:r>
        <w:rPr>
          <w:color w:val="111111"/>
          <w:sz w:val="28"/>
          <w:szCs w:val="28"/>
        </w:rPr>
        <w:t xml:space="preserve"> позитивного </w:t>
      </w:r>
      <w:proofErr w:type="spellStart"/>
      <w:r>
        <w:rPr>
          <w:color w:val="111111"/>
          <w:sz w:val="28"/>
          <w:szCs w:val="28"/>
        </w:rPr>
        <w:t>кінцевого</w:t>
      </w:r>
      <w:proofErr w:type="spellEnd"/>
      <w:r>
        <w:rPr>
          <w:color w:val="111111"/>
          <w:sz w:val="28"/>
          <w:szCs w:val="28"/>
        </w:rPr>
        <w:t xml:space="preserve"> результату. </w:t>
      </w:r>
      <w:proofErr w:type="spellStart"/>
      <w:r>
        <w:rPr>
          <w:color w:val="111111"/>
          <w:sz w:val="28"/>
          <w:szCs w:val="28"/>
        </w:rPr>
        <w:t>Завдяки</w:t>
      </w:r>
      <w:proofErr w:type="spellEnd"/>
      <w:r>
        <w:rPr>
          <w:color w:val="111111"/>
          <w:sz w:val="28"/>
          <w:szCs w:val="28"/>
        </w:rPr>
        <w:t xml:space="preserve"> такому стилю </w:t>
      </w:r>
      <w:proofErr w:type="spellStart"/>
      <w:r>
        <w:rPr>
          <w:color w:val="111111"/>
          <w:sz w:val="28"/>
          <w:szCs w:val="28"/>
        </w:rPr>
        <w:t>керівництва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залишається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мінімум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агресивності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наявне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вирішення</w:t>
      </w:r>
      <w:proofErr w:type="spellEnd"/>
      <w:r>
        <w:rPr>
          <w:color w:val="111111"/>
          <w:sz w:val="28"/>
          <w:szCs w:val="28"/>
        </w:rPr>
        <w:t xml:space="preserve"> справ; </w:t>
      </w:r>
      <w:proofErr w:type="spellStart"/>
      <w:r>
        <w:rPr>
          <w:color w:val="111111"/>
          <w:sz w:val="28"/>
          <w:szCs w:val="28"/>
        </w:rPr>
        <w:t>переважають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такі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методи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керівництва</w:t>
      </w:r>
      <w:proofErr w:type="spellEnd"/>
      <w:r>
        <w:rPr>
          <w:color w:val="111111"/>
          <w:sz w:val="28"/>
          <w:szCs w:val="28"/>
        </w:rPr>
        <w:t xml:space="preserve"> як </w:t>
      </w:r>
      <w:proofErr w:type="spellStart"/>
      <w:r>
        <w:rPr>
          <w:color w:val="111111"/>
          <w:sz w:val="28"/>
          <w:szCs w:val="28"/>
        </w:rPr>
        <w:t>порада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особистий</w:t>
      </w:r>
      <w:proofErr w:type="spellEnd"/>
      <w:r>
        <w:rPr>
          <w:color w:val="111111"/>
          <w:sz w:val="28"/>
          <w:szCs w:val="28"/>
        </w:rPr>
        <w:t xml:space="preserve"> приклад, похвала; </w:t>
      </w:r>
      <w:proofErr w:type="spellStart"/>
      <w:r>
        <w:rPr>
          <w:color w:val="111111"/>
          <w:sz w:val="28"/>
          <w:szCs w:val="28"/>
        </w:rPr>
        <w:t>ставлення</w:t>
      </w:r>
      <w:proofErr w:type="spellEnd"/>
      <w:r>
        <w:rPr>
          <w:color w:val="111111"/>
          <w:sz w:val="28"/>
          <w:szCs w:val="28"/>
        </w:rPr>
        <w:t xml:space="preserve"> до людей – </w:t>
      </w:r>
      <w:proofErr w:type="spellStart"/>
      <w:r>
        <w:rPr>
          <w:color w:val="111111"/>
          <w:sz w:val="28"/>
          <w:szCs w:val="28"/>
        </w:rPr>
        <w:t>шанобливе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вимогливість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поєднується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із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справедливістю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спілкування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ввічливе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поважливе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рідко</w:t>
      </w:r>
      <w:proofErr w:type="spellEnd"/>
      <w:r>
        <w:rPr>
          <w:color w:val="111111"/>
          <w:sz w:val="28"/>
          <w:szCs w:val="28"/>
        </w:rPr>
        <w:t xml:space="preserve"> з наказом. </w:t>
      </w:r>
      <w:proofErr w:type="spellStart"/>
      <w:r>
        <w:rPr>
          <w:color w:val="111111"/>
          <w:sz w:val="28"/>
          <w:szCs w:val="28"/>
        </w:rPr>
        <w:t>Адміністрація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надає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колегам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більше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lastRenderedPageBreak/>
        <w:t>самостійності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відповідно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їхній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кваліфікації</w:t>
      </w:r>
      <w:proofErr w:type="spellEnd"/>
      <w:r>
        <w:rPr>
          <w:color w:val="111111"/>
          <w:sz w:val="28"/>
          <w:szCs w:val="28"/>
        </w:rPr>
        <w:t xml:space="preserve"> і характеру </w:t>
      </w:r>
      <w:proofErr w:type="spellStart"/>
      <w:r>
        <w:rPr>
          <w:color w:val="111111"/>
          <w:sz w:val="28"/>
          <w:szCs w:val="28"/>
        </w:rPr>
        <w:t>роботи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створює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необхідні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умови</w:t>
      </w:r>
      <w:proofErr w:type="spellEnd"/>
      <w:r>
        <w:rPr>
          <w:color w:val="111111"/>
          <w:sz w:val="28"/>
          <w:szCs w:val="28"/>
        </w:rPr>
        <w:t xml:space="preserve"> для </w:t>
      </w:r>
      <w:proofErr w:type="spellStart"/>
      <w:r>
        <w:rPr>
          <w:color w:val="111111"/>
          <w:sz w:val="28"/>
          <w:szCs w:val="28"/>
        </w:rPr>
        <w:t>самореалізації</w:t>
      </w:r>
      <w:proofErr w:type="spellEnd"/>
      <w:r>
        <w:rPr>
          <w:color w:val="111111"/>
          <w:sz w:val="28"/>
          <w:szCs w:val="28"/>
        </w:rPr>
        <w:t>.</w:t>
      </w:r>
    </w:p>
    <w:p w14:paraId="67F5D948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aps/>
          <w:color w:val="0070C0"/>
          <w:sz w:val="28"/>
          <w:szCs w:val="28"/>
          <w:shd w:val="clear" w:color="auto" w:fill="FFFFFF"/>
        </w:rPr>
        <w:t>Організація фінансово-господарської діяльності. Зміцнення матеріально-технічної бази закладу</w:t>
      </w:r>
    </w:p>
    <w:p w14:paraId="5D9D7C2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222222"/>
          <w:sz w:val="28"/>
          <w:szCs w:val="28"/>
          <w:shd w:val="clear" w:color="auto" w:fill="FFFFFF"/>
        </w:rPr>
        <w:t xml:space="preserve">Право на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якісну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освіту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безпечних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нешкідливих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умовах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може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реалізоване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виключно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за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умови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достатнього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фінансування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ефективного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використання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цих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коштів</w:t>
      </w:r>
      <w:proofErr w:type="spellEnd"/>
      <w:r>
        <w:rPr>
          <w:color w:val="222222"/>
          <w:sz w:val="28"/>
          <w:szCs w:val="28"/>
          <w:shd w:val="clear" w:color="auto" w:fill="FFFFFF"/>
        </w:rPr>
        <w:t>. </w:t>
      </w:r>
    </w:p>
    <w:p w14:paraId="7DB05AE0" w14:textId="1820E401" w:rsidR="001F69AD" w:rsidRDefault="001F69AD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="00D666C4">
        <w:rPr>
          <w:color w:val="000000"/>
          <w:sz w:val="28"/>
          <w:szCs w:val="28"/>
          <w:shd w:val="clear" w:color="auto" w:fill="FFFFFF"/>
          <w:lang w:val="uk-UA"/>
        </w:rPr>
        <w:t>Можна вважати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поставлені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на 202</w:t>
      </w:r>
      <w:r w:rsidR="00D666C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b/>
          <w:bCs/>
          <w:color w:val="000000"/>
          <w:sz w:val="28"/>
          <w:szCs w:val="28"/>
          <w:shd w:val="clear" w:color="auto" w:fill="FFFFFF"/>
        </w:rPr>
        <w:t>-202</w:t>
      </w:r>
      <w:r w:rsidR="00D666C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н. р.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завдання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створення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комфортних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безпечних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умов у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закладі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виконано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не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мірі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але </w:t>
      </w:r>
      <w:r w:rsidR="00352242">
        <w:rPr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>
        <w:rPr>
          <w:color w:val="000000"/>
          <w:sz w:val="28"/>
          <w:szCs w:val="28"/>
          <w:shd w:val="clear" w:color="auto" w:fill="FFFFFF"/>
        </w:rPr>
        <w:t xml:space="preserve">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багато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зробленого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19B2F7E" w14:textId="500B5D5D" w:rsidR="001F69AD" w:rsidRDefault="001F69AD" w:rsidP="001F69AD">
      <w:pPr>
        <w:pStyle w:val="aa"/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І. На </w:t>
      </w:r>
      <w:proofErr w:type="spellStart"/>
      <w:r>
        <w:rPr>
          <w:b/>
          <w:bCs/>
          <w:color w:val="000000"/>
          <w:sz w:val="28"/>
          <w:szCs w:val="28"/>
        </w:rPr>
        <w:t>придбання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освоєно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tbl>
      <w:tblPr>
        <w:tblStyle w:val="af0"/>
        <w:tblW w:w="10187" w:type="dxa"/>
        <w:tblLook w:val="04A0" w:firstRow="1" w:lastRow="0" w:firstColumn="1" w:lastColumn="0" w:noHBand="0" w:noVBand="1"/>
      </w:tblPr>
      <w:tblGrid>
        <w:gridCol w:w="6014"/>
        <w:gridCol w:w="4173"/>
      </w:tblGrid>
      <w:tr w:rsidR="00CC2873" w14:paraId="7BE5281D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22E2" w14:textId="3CE50C8C" w:rsidR="003831E4" w:rsidRDefault="00CC2873" w:rsidP="0071199B">
            <w:pPr>
              <w:ind w:left="-666" w:firstLine="666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Проведені роботи(поточні ремонти,</w:t>
            </w:r>
            <w:r w:rsidR="003831E4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облаштування</w:t>
            </w:r>
          </w:p>
          <w:p w14:paraId="0D423630" w14:textId="2A4C3912" w:rsidR="00CC2873" w:rsidRDefault="00CC2873" w:rsidP="0071199B">
            <w:pPr>
              <w:ind w:left="-666" w:firstLine="666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lang w:val="uk-UA"/>
              </w:rPr>
              <w:t>укриттів</w:t>
            </w:r>
            <w:proofErr w:type="spellEnd"/>
            <w:r>
              <w:rPr>
                <w:b/>
                <w:bCs/>
                <w:lang w:val="uk-UA"/>
              </w:rPr>
              <w:t xml:space="preserve"> тощо)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8ED4" w14:textId="77777777" w:rsidR="00CC2873" w:rsidRDefault="00CC2873" w:rsidP="0071199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Використані кошти (сума, джерело фінансування</w:t>
            </w:r>
            <w:r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C2873" w:rsidRPr="00E90228" w14:paraId="76C61967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DD38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 xml:space="preserve">Придбання матеріалів для ремонту класів ( </w:t>
            </w:r>
            <w:r>
              <w:rPr>
                <w:lang w:val="uk-UA"/>
              </w:rPr>
              <w:t>фарбування</w:t>
            </w:r>
            <w:r w:rsidRPr="00E90228">
              <w:rPr>
                <w:lang w:val="uk-UA"/>
              </w:rPr>
              <w:t>, побілка,</w:t>
            </w:r>
            <w:r>
              <w:rPr>
                <w:lang w:val="uk-UA"/>
              </w:rPr>
              <w:t xml:space="preserve"> </w:t>
            </w:r>
            <w:r w:rsidRPr="00E90228">
              <w:rPr>
                <w:lang w:val="uk-UA"/>
              </w:rPr>
              <w:t>ремонтні роботи власними силами)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6A69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73670,00(місцевий бюджет)</w:t>
            </w:r>
          </w:p>
        </w:tc>
      </w:tr>
      <w:tr w:rsidR="00CC2873" w:rsidRPr="00E90228" w14:paraId="3E29673F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8DC3" w14:textId="77777777" w:rsidR="00CC2873" w:rsidRPr="00E90228" w:rsidRDefault="00CC2873" w:rsidP="0071199B">
            <w:pPr>
              <w:rPr>
                <w:lang w:val="uk-UA"/>
              </w:rPr>
            </w:pPr>
            <w:r>
              <w:rPr>
                <w:lang w:val="uk-UA"/>
              </w:rPr>
              <w:t xml:space="preserve">Укладено договір </w:t>
            </w:r>
            <w:proofErr w:type="spellStart"/>
            <w:r>
              <w:rPr>
                <w:lang w:val="uk-UA"/>
              </w:rPr>
              <w:t>підряду</w:t>
            </w:r>
            <w:proofErr w:type="spellEnd"/>
            <w:r>
              <w:rPr>
                <w:lang w:val="uk-UA"/>
              </w:rPr>
              <w:t xml:space="preserve"> на </w:t>
            </w:r>
            <w:r w:rsidRPr="00E90228">
              <w:rPr>
                <w:lang w:val="uk-UA"/>
              </w:rPr>
              <w:t>вогнезахисне обробляння дерев</w:t>
            </w:r>
            <w:r w:rsidRPr="00E90228">
              <w:t>’</w:t>
            </w:r>
            <w:proofErr w:type="spellStart"/>
            <w:r w:rsidRPr="00E90228">
              <w:rPr>
                <w:lang w:val="uk-UA"/>
              </w:rPr>
              <w:t>яних</w:t>
            </w:r>
            <w:proofErr w:type="spellEnd"/>
            <w:r w:rsidRPr="00E90228">
              <w:rPr>
                <w:lang w:val="uk-UA"/>
              </w:rPr>
              <w:t xml:space="preserve"> конструкцій горища</w:t>
            </w:r>
            <w:r>
              <w:rPr>
                <w:lang w:val="uk-UA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49BB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49570,5 (місцевий бюджет)</w:t>
            </w:r>
            <w:r>
              <w:rPr>
                <w:lang w:val="uk-UA"/>
              </w:rPr>
              <w:t xml:space="preserve"> за рахунок економії коштів</w:t>
            </w:r>
          </w:p>
        </w:tc>
      </w:tr>
      <w:tr w:rsidR="00CC2873" w:rsidRPr="00E90228" w14:paraId="27BF3A29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D55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Придбання комплекту учнівського одномісного 26 шт.(парта та стілець)</w:t>
            </w:r>
            <w:r>
              <w:rPr>
                <w:lang w:val="uk-UA"/>
              </w:rPr>
              <w:t xml:space="preserve"> для навчального кабінету «Захист України»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80B9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93412,8(місцевий бюджет)</w:t>
            </w:r>
          </w:p>
        </w:tc>
      </w:tr>
      <w:tr w:rsidR="00CC2873" w:rsidRPr="00E90228" w14:paraId="4E8FEE92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0198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Проведено перезарядку вогнегасників</w:t>
            </w:r>
            <w:r>
              <w:rPr>
                <w:lang w:val="uk-UA"/>
              </w:rPr>
              <w:t xml:space="preserve">  (</w:t>
            </w:r>
            <w:r w:rsidRPr="00E90228">
              <w:rPr>
                <w:lang w:val="uk-UA"/>
              </w:rPr>
              <w:t xml:space="preserve"> 17 </w:t>
            </w:r>
            <w:proofErr w:type="spellStart"/>
            <w:r w:rsidRPr="00E90228"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2817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4466,00 (місцевий бюджет)</w:t>
            </w:r>
          </w:p>
        </w:tc>
      </w:tr>
      <w:tr w:rsidR="00CC2873" w:rsidRPr="00E90228" w14:paraId="02E7B7F5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2651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 xml:space="preserve">Придбано з/ч та проведено ремонт автобуса </w:t>
            </w:r>
            <w:r>
              <w:rPr>
                <w:lang w:val="uk-UA"/>
              </w:rPr>
              <w:t>водієм.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ABA6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8035,00(місцевий бюджет)</w:t>
            </w:r>
          </w:p>
        </w:tc>
      </w:tr>
      <w:tr w:rsidR="00CC2873" w:rsidRPr="00E90228" w14:paraId="453AAAEF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269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Придбано меблі до комп</w:t>
            </w:r>
            <w:r w:rsidRPr="00E90228">
              <w:t>’</w:t>
            </w:r>
            <w:proofErr w:type="spellStart"/>
            <w:r w:rsidRPr="00E90228">
              <w:rPr>
                <w:lang w:val="uk-UA"/>
              </w:rPr>
              <w:t>терного</w:t>
            </w:r>
            <w:proofErr w:type="spellEnd"/>
            <w:r w:rsidRPr="00E90228">
              <w:rPr>
                <w:lang w:val="uk-UA"/>
              </w:rPr>
              <w:t xml:space="preserve"> класу (Стіл комп</w:t>
            </w:r>
            <w:r w:rsidRPr="00E90228">
              <w:t>’</w:t>
            </w:r>
            <w:proofErr w:type="spellStart"/>
            <w:r w:rsidRPr="00E90228">
              <w:rPr>
                <w:lang w:val="uk-UA"/>
              </w:rPr>
              <w:t>ютерний</w:t>
            </w:r>
            <w:proofErr w:type="spellEnd"/>
            <w:r w:rsidRPr="00E90228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90228">
              <w:rPr>
                <w:lang w:val="uk-UA"/>
              </w:rPr>
              <w:t>стілець</w:t>
            </w:r>
            <w:r>
              <w:rPr>
                <w:lang w:val="uk-UA"/>
              </w:rPr>
              <w:t>-</w:t>
            </w:r>
            <w:r w:rsidRPr="00E90228">
              <w:rPr>
                <w:lang w:val="uk-UA"/>
              </w:rPr>
              <w:t xml:space="preserve"> 10 </w:t>
            </w:r>
            <w:proofErr w:type="spellStart"/>
            <w:r w:rsidRPr="00E90228">
              <w:rPr>
                <w:lang w:val="uk-UA"/>
              </w:rPr>
              <w:t>шт</w:t>
            </w:r>
            <w:proofErr w:type="spellEnd"/>
            <w:r w:rsidRPr="00E90228">
              <w:rPr>
                <w:lang w:val="uk-UA"/>
              </w:rPr>
              <w:t>)</w:t>
            </w:r>
            <w:r>
              <w:rPr>
                <w:lang w:val="uk-UA"/>
              </w:rPr>
              <w:t xml:space="preserve"> для навчального кабінету «Захист України»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96A9" w14:textId="77777777" w:rsidR="00CC2873" w:rsidRPr="00E90228" w:rsidRDefault="00CC2873" w:rsidP="0071199B">
            <w:pPr>
              <w:rPr>
                <w:sz w:val="28"/>
                <w:szCs w:val="28"/>
                <w:lang w:val="uk-UA"/>
              </w:rPr>
            </w:pPr>
            <w:r w:rsidRPr="00E90228">
              <w:rPr>
                <w:lang w:val="uk-UA"/>
              </w:rPr>
              <w:t>42810,00( місцевий бюджет)</w:t>
            </w:r>
          </w:p>
        </w:tc>
      </w:tr>
      <w:tr w:rsidR="00CC2873" w:rsidRPr="00E90228" w14:paraId="6B5C3309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6EFC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Придбано обладнання для харчоблоку (овочерізка,</w:t>
            </w:r>
            <w:r>
              <w:rPr>
                <w:lang w:val="uk-UA"/>
              </w:rPr>
              <w:t xml:space="preserve"> </w:t>
            </w:r>
            <w:r w:rsidRPr="00E90228">
              <w:rPr>
                <w:lang w:val="uk-UA"/>
              </w:rPr>
              <w:t>плита електрична)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A36C" w14:textId="77777777" w:rsidR="00CC2873" w:rsidRPr="00E90228" w:rsidRDefault="00CC2873" w:rsidP="0071199B">
            <w:pPr>
              <w:rPr>
                <w:sz w:val="28"/>
                <w:szCs w:val="28"/>
                <w:lang w:val="uk-UA"/>
              </w:rPr>
            </w:pPr>
            <w:r w:rsidRPr="00E90228">
              <w:rPr>
                <w:lang w:val="uk-UA"/>
              </w:rPr>
              <w:t>91466,00( місцевий бюджет)</w:t>
            </w:r>
          </w:p>
        </w:tc>
      </w:tr>
      <w:tr w:rsidR="00CC2873" w:rsidRPr="00E90228" w14:paraId="76D3D0B0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114" w14:textId="77777777" w:rsidR="00CC2873" w:rsidRPr="00E90228" w:rsidRDefault="00CC2873" w:rsidP="0071199B">
            <w:pPr>
              <w:rPr>
                <w:sz w:val="28"/>
                <w:szCs w:val="28"/>
                <w:lang w:val="uk-UA"/>
              </w:rPr>
            </w:pPr>
            <w:r w:rsidRPr="00E90228">
              <w:rPr>
                <w:lang w:val="uk-UA"/>
              </w:rPr>
              <w:t>Придбано персональні комп</w:t>
            </w:r>
            <w:r>
              <w:rPr>
                <w:lang w:val="en-US"/>
              </w:rPr>
              <w:t>’</w:t>
            </w:r>
            <w:proofErr w:type="spellStart"/>
            <w:r w:rsidRPr="00E90228">
              <w:rPr>
                <w:lang w:val="uk-UA"/>
              </w:rPr>
              <w:t>ютери</w:t>
            </w:r>
            <w:proofErr w:type="spellEnd"/>
            <w:r w:rsidRPr="00E90228">
              <w:rPr>
                <w:lang w:val="uk-UA"/>
              </w:rPr>
              <w:t xml:space="preserve"> (10 комплектів</w:t>
            </w:r>
            <w:r w:rsidRPr="00E9022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E9D0" w14:textId="77777777" w:rsidR="00CC2873" w:rsidRPr="00E90228" w:rsidRDefault="00CC2873" w:rsidP="0071199B">
            <w:pPr>
              <w:rPr>
                <w:sz w:val="28"/>
                <w:szCs w:val="28"/>
                <w:lang w:val="uk-UA"/>
              </w:rPr>
            </w:pPr>
            <w:r w:rsidRPr="00E90228">
              <w:rPr>
                <w:lang w:val="uk-UA"/>
              </w:rPr>
              <w:t>320058,00 (місцевий бюджет</w:t>
            </w:r>
            <w:r>
              <w:rPr>
                <w:lang w:val="uk-UA"/>
              </w:rPr>
              <w:t>, з них 120.000 -за рахунок економії коштів</w:t>
            </w:r>
          </w:p>
        </w:tc>
      </w:tr>
      <w:tr w:rsidR="00CC2873" w:rsidRPr="00E90228" w14:paraId="3E38D2E1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E128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Придбано баян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80B1" w14:textId="77777777" w:rsidR="00CC2873" w:rsidRPr="00E90228" w:rsidRDefault="00CC2873" w:rsidP="0071199B">
            <w:pPr>
              <w:rPr>
                <w:sz w:val="28"/>
                <w:szCs w:val="28"/>
                <w:lang w:val="uk-UA"/>
              </w:rPr>
            </w:pPr>
            <w:r w:rsidRPr="00E90228">
              <w:rPr>
                <w:lang w:val="uk-UA"/>
              </w:rPr>
              <w:t>49950,00( місцевий бюджет)</w:t>
            </w:r>
          </w:p>
        </w:tc>
      </w:tr>
      <w:tr w:rsidR="00CC2873" w:rsidRPr="00E90228" w14:paraId="224E486A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CDA5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 xml:space="preserve">Проведено процедуру закупівлі на придбання </w:t>
            </w:r>
            <w:proofErr w:type="spellStart"/>
            <w:r w:rsidRPr="00E90228">
              <w:rPr>
                <w:lang w:val="uk-UA"/>
              </w:rPr>
              <w:t>пароконвектомату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E67E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193299,00( місцевий бюджет)</w:t>
            </w:r>
          </w:p>
        </w:tc>
      </w:tr>
      <w:tr w:rsidR="00CC2873" w:rsidRPr="00E90228" w14:paraId="7ED9506B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DFC7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Придбання та встановлення настінного кондиціонера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3E5" w14:textId="77777777" w:rsidR="00CC2873" w:rsidRPr="00E90228" w:rsidRDefault="00CC2873" w:rsidP="0071199B">
            <w:pPr>
              <w:rPr>
                <w:lang w:val="uk-UA"/>
              </w:rPr>
            </w:pPr>
            <w:r w:rsidRPr="00E90228">
              <w:rPr>
                <w:lang w:val="uk-UA"/>
              </w:rPr>
              <w:t>129750,00( місцевий бюджет)</w:t>
            </w:r>
            <w:r>
              <w:rPr>
                <w:lang w:val="uk-UA"/>
              </w:rPr>
              <w:t xml:space="preserve"> за рахунок економії коштів</w:t>
            </w:r>
          </w:p>
        </w:tc>
      </w:tr>
      <w:tr w:rsidR="00CC2873" w:rsidRPr="00E90228" w14:paraId="4A8FA60D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CF8" w14:textId="77777777" w:rsidR="00CC2873" w:rsidRPr="00E90228" w:rsidRDefault="00CC2873" w:rsidP="0071199B">
            <w:pPr>
              <w:rPr>
                <w:lang w:val="uk-UA"/>
              </w:rPr>
            </w:pPr>
            <w:r>
              <w:rPr>
                <w:lang w:val="uk-UA"/>
              </w:rPr>
              <w:t>Проведено опір ізоляції та заземлення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8EC" w14:textId="77777777" w:rsidR="00CC2873" w:rsidRPr="00E90228" w:rsidRDefault="00CC2873" w:rsidP="0071199B">
            <w:pPr>
              <w:rPr>
                <w:lang w:val="uk-UA"/>
              </w:rPr>
            </w:pPr>
          </w:p>
        </w:tc>
      </w:tr>
      <w:tr w:rsidR="00CC2873" w:rsidRPr="00E90228" w14:paraId="79034830" w14:textId="77777777" w:rsidTr="0071199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255B" w14:textId="77777777" w:rsidR="00CC2873" w:rsidRDefault="00CC2873" w:rsidP="0071199B">
            <w:pPr>
              <w:rPr>
                <w:lang w:val="uk-UA"/>
              </w:rPr>
            </w:pPr>
            <w:r>
              <w:rPr>
                <w:lang w:val="uk-UA"/>
              </w:rPr>
              <w:t>Проведено поточний ремонт системи опалення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C55D" w14:textId="77777777" w:rsidR="00CC2873" w:rsidRPr="00E90228" w:rsidRDefault="00CC2873" w:rsidP="0071199B">
            <w:pPr>
              <w:rPr>
                <w:lang w:val="uk-UA"/>
              </w:rPr>
            </w:pPr>
          </w:p>
        </w:tc>
      </w:tr>
    </w:tbl>
    <w:p w14:paraId="5F099266" w14:textId="77777777" w:rsidR="00CC2873" w:rsidRPr="00CC2873" w:rsidRDefault="00CC2873" w:rsidP="001F69AD">
      <w:pPr>
        <w:pStyle w:val="aa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  <w:lang w:val="uk-UA"/>
        </w:rPr>
      </w:pPr>
    </w:p>
    <w:p w14:paraId="0761E42E" w14:textId="77777777" w:rsidR="00352242" w:rsidRDefault="00352242" w:rsidP="001F69AD">
      <w:pPr>
        <w:pStyle w:val="aa"/>
        <w:spacing w:before="0" w:beforeAutospacing="0" w:after="160" w:afterAutospacing="0"/>
        <w:jc w:val="both"/>
        <w:rPr>
          <w:b/>
          <w:bCs/>
          <w:color w:val="002060"/>
          <w:sz w:val="28"/>
          <w:szCs w:val="28"/>
          <w:shd w:val="clear" w:color="auto" w:fill="FFFFFF"/>
        </w:rPr>
      </w:pPr>
    </w:p>
    <w:p w14:paraId="0B4CDDA9" w14:textId="6CD01FD3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2060"/>
          <w:sz w:val="28"/>
          <w:szCs w:val="28"/>
          <w:shd w:val="clear" w:color="auto" w:fill="FFFFFF"/>
        </w:rPr>
        <w:t xml:space="preserve">          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Стратегічна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shd w:val="clear" w:color="auto" w:fill="FFFFFF"/>
        </w:rPr>
        <w:t>ціль</w:t>
      </w:r>
      <w:proofErr w:type="spellEnd"/>
      <w:r>
        <w:rPr>
          <w:b/>
          <w:bCs/>
          <w:color w:val="002060"/>
          <w:sz w:val="28"/>
          <w:szCs w:val="28"/>
          <w:shd w:val="clear" w:color="auto" w:fill="FFFFFF"/>
        </w:rPr>
        <w:t>: </w:t>
      </w:r>
      <w:r>
        <w:rPr>
          <w:b/>
          <w:bCs/>
          <w:color w:val="0070C0"/>
          <w:sz w:val="28"/>
          <w:szCs w:val="28"/>
          <w:shd w:val="clear" w:color="auto" w:fill="FFFFFF"/>
        </w:rPr>
        <w:t>ПАРТНЕРСТВО В ОСВІТІ. РОЗБУДОВА ГРОМАДСЬКО-АКТИВНОГО ЗАКЛАДУ ОСВІТИ</w:t>
      </w:r>
    </w:p>
    <w:p w14:paraId="1EE04CA7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З метою </w:t>
      </w:r>
      <w:proofErr w:type="spellStart"/>
      <w:r>
        <w:rPr>
          <w:color w:val="111111"/>
          <w:sz w:val="28"/>
          <w:szCs w:val="28"/>
        </w:rPr>
        <w:t>впровадження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 державно-</w:t>
      </w:r>
      <w:proofErr w:type="spellStart"/>
      <w:r>
        <w:rPr>
          <w:color w:val="111111"/>
          <w:sz w:val="28"/>
          <w:szCs w:val="28"/>
        </w:rPr>
        <w:t>громадської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моделі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управлін</w:t>
      </w:r>
      <w:r>
        <w:rPr>
          <w:color w:val="111111"/>
          <w:sz w:val="28"/>
          <w:szCs w:val="28"/>
        </w:rPr>
        <w:softHyphen/>
        <w:t>ня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залучаються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 xml:space="preserve">до  </w:t>
      </w:r>
      <w:proofErr w:type="spellStart"/>
      <w:r>
        <w:rPr>
          <w:color w:val="111111"/>
          <w:sz w:val="28"/>
          <w:szCs w:val="28"/>
        </w:rPr>
        <w:t>управління</w:t>
      </w:r>
      <w:proofErr w:type="spellEnd"/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такі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органи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загальношкільна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конференція</w:t>
      </w:r>
      <w:proofErr w:type="spellEnd"/>
      <w:r>
        <w:rPr>
          <w:color w:val="111111"/>
          <w:sz w:val="28"/>
          <w:szCs w:val="28"/>
        </w:rPr>
        <w:t xml:space="preserve">; рада </w:t>
      </w:r>
      <w:proofErr w:type="spellStart"/>
      <w:r>
        <w:rPr>
          <w:color w:val="111111"/>
          <w:sz w:val="28"/>
          <w:szCs w:val="28"/>
        </w:rPr>
        <w:t>профілактики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правопорушень</w:t>
      </w:r>
      <w:proofErr w:type="spellEnd"/>
      <w:r>
        <w:rPr>
          <w:color w:val="111111"/>
          <w:sz w:val="28"/>
          <w:szCs w:val="28"/>
        </w:rPr>
        <w:t xml:space="preserve">;  </w:t>
      </w:r>
      <w:proofErr w:type="spellStart"/>
      <w:r>
        <w:rPr>
          <w:color w:val="111111"/>
          <w:sz w:val="28"/>
          <w:szCs w:val="28"/>
        </w:rPr>
        <w:t>батьківський</w:t>
      </w:r>
      <w:proofErr w:type="spellEnd"/>
      <w:r>
        <w:rPr>
          <w:color w:val="111111"/>
          <w:sz w:val="28"/>
          <w:szCs w:val="28"/>
        </w:rPr>
        <w:t xml:space="preserve"> рада; </w:t>
      </w:r>
      <w:proofErr w:type="spellStart"/>
      <w:r>
        <w:rPr>
          <w:color w:val="111111"/>
          <w:sz w:val="28"/>
          <w:szCs w:val="28"/>
        </w:rPr>
        <w:lastRenderedPageBreak/>
        <w:t>адміністрація</w:t>
      </w:r>
      <w:proofErr w:type="spellEnd"/>
      <w:r>
        <w:rPr>
          <w:color w:val="111111"/>
          <w:sz w:val="28"/>
          <w:szCs w:val="28"/>
        </w:rPr>
        <w:t xml:space="preserve"> закладу </w:t>
      </w:r>
      <w:proofErr w:type="spellStart"/>
      <w:r>
        <w:rPr>
          <w:color w:val="111111"/>
          <w:sz w:val="28"/>
          <w:szCs w:val="28"/>
        </w:rPr>
        <w:t>освіти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педагогічна</w:t>
      </w:r>
      <w:proofErr w:type="spellEnd"/>
      <w:r>
        <w:rPr>
          <w:color w:val="111111"/>
          <w:sz w:val="28"/>
          <w:szCs w:val="28"/>
        </w:rPr>
        <w:t xml:space="preserve"> рада; </w:t>
      </w:r>
      <w:proofErr w:type="spellStart"/>
      <w:r>
        <w:rPr>
          <w:color w:val="111111"/>
          <w:sz w:val="28"/>
          <w:szCs w:val="28"/>
        </w:rPr>
        <w:t>профспілковий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комітет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органи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самоврядування</w:t>
      </w:r>
      <w:proofErr w:type="spellEnd"/>
      <w:r>
        <w:rPr>
          <w:color w:val="111111"/>
          <w:sz w:val="28"/>
          <w:szCs w:val="28"/>
        </w:rPr>
        <w:t>.</w:t>
      </w:r>
    </w:p>
    <w:p w14:paraId="1DE9553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Державно-</w:t>
      </w:r>
      <w:proofErr w:type="spellStart"/>
      <w:r>
        <w:rPr>
          <w:color w:val="111111"/>
          <w:sz w:val="28"/>
          <w:szCs w:val="28"/>
        </w:rPr>
        <w:t>громадське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управління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освітньому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закладі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базується</w:t>
      </w:r>
      <w:proofErr w:type="spellEnd"/>
      <w:r>
        <w:rPr>
          <w:color w:val="111111"/>
          <w:sz w:val="28"/>
          <w:szCs w:val="28"/>
        </w:rPr>
        <w:t xml:space="preserve"> на принципах: </w:t>
      </w:r>
      <w:proofErr w:type="spellStart"/>
      <w:r>
        <w:rPr>
          <w:color w:val="111111"/>
          <w:sz w:val="28"/>
          <w:szCs w:val="28"/>
        </w:rPr>
        <w:t>демократичності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прозорості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управлінських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рішень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колегіальності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делегуванні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повноважень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громадського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обговорення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важливих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питань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життя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школи</w:t>
      </w:r>
      <w:proofErr w:type="spellEnd"/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звітності</w:t>
      </w:r>
      <w:proofErr w:type="spellEnd"/>
      <w:r>
        <w:rPr>
          <w:color w:val="111111"/>
          <w:sz w:val="28"/>
          <w:szCs w:val="28"/>
        </w:rPr>
        <w:t xml:space="preserve"> директора перед </w:t>
      </w:r>
      <w:proofErr w:type="spellStart"/>
      <w:r>
        <w:rPr>
          <w:color w:val="111111"/>
          <w:sz w:val="28"/>
          <w:szCs w:val="28"/>
        </w:rPr>
        <w:t>шкільною</w:t>
      </w:r>
      <w:proofErr w:type="spellEnd"/>
      <w:r>
        <w:rPr>
          <w:color w:val="111111"/>
          <w:sz w:val="28"/>
          <w:szCs w:val="28"/>
        </w:rPr>
        <w:t xml:space="preserve"> громадою та </w:t>
      </w:r>
      <w:proofErr w:type="spellStart"/>
      <w:r>
        <w:rPr>
          <w:color w:val="111111"/>
          <w:sz w:val="28"/>
          <w:szCs w:val="28"/>
        </w:rPr>
        <w:t>засновником</w:t>
      </w:r>
      <w:proofErr w:type="spellEnd"/>
      <w:r>
        <w:rPr>
          <w:color w:val="111111"/>
          <w:sz w:val="28"/>
          <w:szCs w:val="28"/>
        </w:rPr>
        <w:t>.</w:t>
      </w:r>
    </w:p>
    <w:p w14:paraId="1B781CA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Адміністрація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партнерстві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 органами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спрямовує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свою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пошук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ресурсів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розвитку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вирішення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проблем в межах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>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Вчителі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беруть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участь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роботі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місцевого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громадському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9F08A3C" w14:textId="0E0F845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Таким чином, </w:t>
      </w:r>
      <w:proofErr w:type="spellStart"/>
      <w:r>
        <w:rPr>
          <w:color w:val="000000"/>
          <w:sz w:val="28"/>
          <w:szCs w:val="28"/>
        </w:rPr>
        <w:t>планові</w:t>
      </w:r>
      <w:proofErr w:type="spellEnd"/>
      <w:r>
        <w:rPr>
          <w:color w:val="000000"/>
          <w:sz w:val="28"/>
          <w:szCs w:val="28"/>
        </w:rPr>
        <w:t xml:space="preserve"> заходи у 202</w:t>
      </w:r>
      <w:r w:rsidR="00352242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-202</w:t>
      </w:r>
      <w:r w:rsidR="00352242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 н. р. </w:t>
      </w:r>
      <w:proofErr w:type="spellStart"/>
      <w:r>
        <w:rPr>
          <w:color w:val="000000"/>
          <w:sz w:val="28"/>
          <w:szCs w:val="28"/>
        </w:rPr>
        <w:t>були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реалізовані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повній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мірі</w:t>
      </w:r>
      <w:proofErr w:type="spellEnd"/>
      <w:r>
        <w:rPr>
          <w:color w:val="000000"/>
          <w:sz w:val="28"/>
          <w:szCs w:val="28"/>
        </w:rPr>
        <w:t>.</w:t>
      </w:r>
    </w:p>
    <w:p w14:paraId="4BF40FE4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 xml:space="preserve">Ми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розуміємо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найголовніше</w:t>
      </w:r>
      <w:proofErr w:type="spellEnd"/>
      <w:r>
        <w:rPr>
          <w:color w:val="000000"/>
          <w:sz w:val="28"/>
          <w:szCs w:val="28"/>
        </w:rPr>
        <w:t xml:space="preserve"> зараз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є </w:t>
      </w:r>
      <w:proofErr w:type="spellStart"/>
      <w:r>
        <w:rPr>
          <w:color w:val="000000"/>
          <w:sz w:val="28"/>
          <w:szCs w:val="28"/>
        </w:rPr>
        <w:t>безпека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>!</w:t>
      </w:r>
    </w:p>
    <w:p w14:paraId="6D126D79" w14:textId="3CACC4BC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</w:rPr>
        <w:t>Дяку</w:t>
      </w:r>
      <w:proofErr w:type="spellStart"/>
      <w:r w:rsidR="00352242">
        <w:rPr>
          <w:color w:val="000000"/>
          <w:sz w:val="28"/>
          <w:szCs w:val="28"/>
          <w:lang w:val="uk-UA"/>
        </w:rPr>
        <w:t>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учням</w:t>
      </w:r>
      <w:proofErr w:type="spellEnd"/>
      <w:r>
        <w:rPr>
          <w:color w:val="000000"/>
          <w:sz w:val="28"/>
          <w:szCs w:val="28"/>
        </w:rPr>
        <w:t xml:space="preserve">, батькам за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здорову</w:t>
      </w:r>
      <w:proofErr w:type="spellEnd"/>
      <w:r>
        <w:rPr>
          <w:color w:val="000000"/>
          <w:sz w:val="28"/>
          <w:szCs w:val="28"/>
        </w:rPr>
        <w:t xml:space="preserve"> критику.</w:t>
      </w:r>
    </w:p>
    <w:p w14:paraId="76FEBE61" w14:textId="7D58067F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</w:rPr>
        <w:t>Висловлю</w:t>
      </w:r>
      <w:r w:rsidR="00352242">
        <w:rPr>
          <w:color w:val="000000"/>
          <w:sz w:val="28"/>
          <w:szCs w:val="28"/>
          <w:lang w:val="uk-UA"/>
        </w:rPr>
        <w:t>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щиру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подяку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співпрацю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учням</w:t>
      </w:r>
      <w:proofErr w:type="spellEnd"/>
      <w:r>
        <w:rPr>
          <w:color w:val="000000"/>
          <w:sz w:val="28"/>
          <w:szCs w:val="28"/>
        </w:rPr>
        <w:t xml:space="preserve"> – за </w:t>
      </w:r>
      <w:proofErr w:type="spellStart"/>
      <w:r>
        <w:rPr>
          <w:color w:val="000000"/>
          <w:sz w:val="28"/>
          <w:szCs w:val="28"/>
        </w:rPr>
        <w:t>бажання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вчитися</w:t>
      </w:r>
      <w:proofErr w:type="spellEnd"/>
      <w:r>
        <w:rPr>
          <w:color w:val="000000"/>
          <w:sz w:val="28"/>
          <w:szCs w:val="28"/>
        </w:rPr>
        <w:t xml:space="preserve">, учителям — за </w:t>
      </w:r>
      <w:proofErr w:type="spellStart"/>
      <w:r>
        <w:rPr>
          <w:color w:val="000000"/>
          <w:sz w:val="28"/>
          <w:szCs w:val="28"/>
        </w:rPr>
        <w:t>творчість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любов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своєї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професії</w:t>
      </w:r>
      <w:proofErr w:type="spellEnd"/>
      <w:r>
        <w:rPr>
          <w:color w:val="000000"/>
          <w:sz w:val="28"/>
          <w:szCs w:val="28"/>
        </w:rPr>
        <w:t xml:space="preserve">; батькам — за </w:t>
      </w:r>
      <w:proofErr w:type="spellStart"/>
      <w:r>
        <w:rPr>
          <w:color w:val="000000"/>
          <w:sz w:val="28"/>
          <w:szCs w:val="28"/>
        </w:rPr>
        <w:t>допомогу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розуміння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підтримку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сподіваюсь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подальшу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плідну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співпрацю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технічному</w:t>
      </w:r>
      <w:proofErr w:type="spellEnd"/>
      <w:r>
        <w:rPr>
          <w:color w:val="000000"/>
          <w:sz w:val="28"/>
          <w:szCs w:val="28"/>
        </w:rPr>
        <w:t xml:space="preserve"> персоналу за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щоденну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працю</w:t>
      </w:r>
      <w:proofErr w:type="spellEnd"/>
      <w:r>
        <w:rPr>
          <w:color w:val="000000"/>
          <w:sz w:val="28"/>
          <w:szCs w:val="28"/>
        </w:rPr>
        <w:t xml:space="preserve">, за чистоту в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та 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 xml:space="preserve">. </w:t>
      </w:r>
      <w:r w:rsidR="00352242">
        <w:rPr>
          <w:color w:val="000000"/>
          <w:sz w:val="28"/>
          <w:szCs w:val="28"/>
          <w:lang w:val="uk-UA"/>
        </w:rPr>
        <w:t>Віримо</w:t>
      </w:r>
      <w:r>
        <w:rPr>
          <w:color w:val="000000"/>
          <w:sz w:val="28"/>
          <w:szCs w:val="28"/>
        </w:rPr>
        <w:t xml:space="preserve"> в наш </w:t>
      </w:r>
      <w:proofErr w:type="spellStart"/>
      <w:r>
        <w:rPr>
          <w:color w:val="000000"/>
          <w:sz w:val="28"/>
          <w:szCs w:val="28"/>
        </w:rPr>
        <w:t>навчальний</w:t>
      </w:r>
      <w:proofErr w:type="spellEnd"/>
      <w:r>
        <w:rPr>
          <w:color w:val="000000"/>
          <w:sz w:val="28"/>
          <w:szCs w:val="28"/>
        </w:rPr>
        <w:t xml:space="preserve"> заклад, </w:t>
      </w:r>
      <w:proofErr w:type="spellStart"/>
      <w:r>
        <w:rPr>
          <w:color w:val="000000"/>
          <w:sz w:val="28"/>
          <w:szCs w:val="28"/>
        </w:rPr>
        <w:t>захоплю</w:t>
      </w:r>
      <w:r w:rsidR="00352242">
        <w:rPr>
          <w:color w:val="000000"/>
          <w:sz w:val="28"/>
          <w:szCs w:val="28"/>
          <w:lang w:val="uk-UA"/>
        </w:rPr>
        <w:t>ємось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талановитими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особистостями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учнями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вчителями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випускниками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примножують</w:t>
      </w:r>
      <w:proofErr w:type="spellEnd"/>
      <w:r>
        <w:rPr>
          <w:color w:val="000000"/>
          <w:sz w:val="28"/>
          <w:szCs w:val="28"/>
        </w:rPr>
        <w:t xml:space="preserve"> справу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</w:p>
    <w:p w14:paraId="25DA8028" w14:textId="36ECDA6D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Вір</w:t>
      </w:r>
      <w:r w:rsidR="00352242">
        <w:rPr>
          <w:color w:val="000000"/>
          <w:sz w:val="28"/>
          <w:szCs w:val="28"/>
          <w:shd w:val="clear" w:color="auto" w:fill="FFFFFF"/>
          <w:lang w:val="uk-UA"/>
        </w:rPr>
        <w:t>имо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перемогу, </w:t>
      </w:r>
      <w:r w:rsidR="00352242">
        <w:rPr>
          <w:color w:val="000000"/>
          <w:sz w:val="28"/>
          <w:szCs w:val="28"/>
          <w:shd w:val="clear" w:color="auto" w:fill="FFFFFF"/>
          <w:lang w:val="uk-UA"/>
        </w:rPr>
        <w:t xml:space="preserve">навчання </w:t>
      </w:r>
      <w:r>
        <w:rPr>
          <w:color w:val="000000"/>
          <w:sz w:val="28"/>
          <w:szCs w:val="28"/>
          <w:shd w:val="clear" w:color="auto" w:fill="FFFFFF"/>
        </w:rPr>
        <w:t xml:space="preserve">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повітряних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тривог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блекаутів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без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війни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A734E2E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70C0"/>
          <w:sz w:val="28"/>
          <w:szCs w:val="28"/>
        </w:rPr>
        <w:t xml:space="preserve">Перед </w:t>
      </w:r>
      <w:proofErr w:type="spellStart"/>
      <w:proofErr w:type="gramStart"/>
      <w:r>
        <w:rPr>
          <w:b/>
          <w:bCs/>
          <w:color w:val="0070C0"/>
          <w:sz w:val="28"/>
          <w:szCs w:val="28"/>
        </w:rPr>
        <w:t>колективом</w:t>
      </w:r>
      <w:proofErr w:type="spellEnd"/>
      <w:r>
        <w:rPr>
          <w:b/>
          <w:bCs/>
          <w:color w:val="0070C0"/>
          <w:sz w:val="28"/>
          <w:szCs w:val="28"/>
        </w:rPr>
        <w:t>  поставлено</w:t>
      </w:r>
      <w:proofErr w:type="gramEnd"/>
      <w:r>
        <w:rPr>
          <w:b/>
          <w:bCs/>
          <w:color w:val="0070C0"/>
          <w:sz w:val="28"/>
          <w:szCs w:val="28"/>
        </w:rPr>
        <w:t xml:space="preserve">  </w:t>
      </w:r>
      <w:proofErr w:type="spellStart"/>
      <w:r>
        <w:rPr>
          <w:b/>
          <w:bCs/>
          <w:color w:val="0070C0"/>
          <w:sz w:val="28"/>
          <w:szCs w:val="28"/>
        </w:rPr>
        <w:t>такі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виховні</w:t>
      </w:r>
      <w:proofErr w:type="spellEnd"/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завдання</w:t>
      </w:r>
      <w:proofErr w:type="spellEnd"/>
      <w:r>
        <w:rPr>
          <w:b/>
          <w:bCs/>
          <w:color w:val="0070C0"/>
          <w:sz w:val="28"/>
          <w:szCs w:val="28"/>
        </w:rPr>
        <w:t>:</w:t>
      </w:r>
    </w:p>
    <w:p w14:paraId="448B17C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1. </w:t>
      </w:r>
      <w:proofErr w:type="spellStart"/>
      <w:r>
        <w:rPr>
          <w:color w:val="111111"/>
          <w:sz w:val="28"/>
          <w:szCs w:val="28"/>
        </w:rPr>
        <w:t>Продовжувати</w:t>
      </w:r>
      <w:proofErr w:type="spellEnd"/>
      <w:r>
        <w:rPr>
          <w:color w:val="111111"/>
          <w:sz w:val="28"/>
          <w:szCs w:val="28"/>
        </w:rPr>
        <w:t xml:space="preserve"> роботу над проблемною темою: «</w:t>
      </w:r>
      <w:proofErr w:type="spellStart"/>
      <w:r>
        <w:rPr>
          <w:color w:val="111111"/>
          <w:sz w:val="28"/>
          <w:szCs w:val="28"/>
        </w:rPr>
        <w:t>Формування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інноваційного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середовища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патріотичних</w:t>
      </w:r>
      <w:proofErr w:type="spellEnd"/>
      <w:r>
        <w:rPr>
          <w:color w:val="111111"/>
          <w:sz w:val="28"/>
          <w:szCs w:val="28"/>
        </w:rPr>
        <w:t xml:space="preserve"> та </w:t>
      </w:r>
      <w:proofErr w:type="spellStart"/>
      <w:r>
        <w:rPr>
          <w:color w:val="111111"/>
          <w:sz w:val="28"/>
          <w:szCs w:val="28"/>
        </w:rPr>
        <w:t>громадянських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якостей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основі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педагогіки</w:t>
      </w:r>
      <w:proofErr w:type="spellEnd"/>
      <w:r>
        <w:rPr>
          <w:color w:val="111111"/>
          <w:sz w:val="28"/>
          <w:szCs w:val="28"/>
        </w:rPr>
        <w:t xml:space="preserve"> партнерства в </w:t>
      </w:r>
      <w:proofErr w:type="spellStart"/>
      <w:r>
        <w:rPr>
          <w:color w:val="111111"/>
          <w:sz w:val="28"/>
          <w:szCs w:val="28"/>
        </w:rPr>
        <w:t>умовах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реалізації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компетентнісного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підходу</w:t>
      </w:r>
      <w:proofErr w:type="spellEnd"/>
      <w:r>
        <w:rPr>
          <w:color w:val="111111"/>
          <w:sz w:val="28"/>
          <w:szCs w:val="28"/>
        </w:rPr>
        <w:t xml:space="preserve"> та принципу </w:t>
      </w:r>
      <w:proofErr w:type="spellStart"/>
      <w:r>
        <w:rPr>
          <w:color w:val="111111"/>
          <w:sz w:val="28"/>
          <w:szCs w:val="28"/>
        </w:rPr>
        <w:t>дитиноцентризму</w:t>
      </w:r>
      <w:proofErr w:type="spellEnd"/>
      <w:r>
        <w:rPr>
          <w:color w:val="111111"/>
          <w:sz w:val="28"/>
          <w:szCs w:val="28"/>
        </w:rPr>
        <w:t>»</w:t>
      </w:r>
    </w:p>
    <w:p w14:paraId="271BD15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 2. </w:t>
      </w:r>
      <w:proofErr w:type="spellStart"/>
      <w:proofErr w:type="gramStart"/>
      <w:r>
        <w:rPr>
          <w:color w:val="111111"/>
          <w:sz w:val="28"/>
          <w:szCs w:val="28"/>
        </w:rPr>
        <w:t>Впроваджувати</w:t>
      </w:r>
      <w:proofErr w:type="spellEnd"/>
      <w:r>
        <w:rPr>
          <w:color w:val="111111"/>
          <w:sz w:val="28"/>
          <w:szCs w:val="28"/>
        </w:rPr>
        <w:t>  в</w:t>
      </w:r>
      <w:proofErr w:type="gram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освітній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інноваційні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технології</w:t>
      </w:r>
      <w:proofErr w:type="spellEnd"/>
      <w:r>
        <w:rPr>
          <w:color w:val="111111"/>
          <w:sz w:val="28"/>
          <w:szCs w:val="28"/>
        </w:rPr>
        <w:t xml:space="preserve">,  </w:t>
      </w:r>
      <w:proofErr w:type="spellStart"/>
      <w:r>
        <w:rPr>
          <w:color w:val="111111"/>
          <w:sz w:val="28"/>
          <w:szCs w:val="28"/>
        </w:rPr>
        <w:t>продовжувати</w:t>
      </w:r>
      <w:proofErr w:type="spellEnd"/>
      <w:r>
        <w:rPr>
          <w:color w:val="111111"/>
          <w:sz w:val="28"/>
          <w:szCs w:val="28"/>
        </w:rPr>
        <w:t xml:space="preserve">  роботу  над  </w:t>
      </w:r>
      <w:proofErr w:type="spellStart"/>
      <w:r>
        <w:rPr>
          <w:color w:val="111111"/>
          <w:sz w:val="28"/>
          <w:szCs w:val="28"/>
        </w:rPr>
        <w:t>проектними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технологіями</w:t>
      </w:r>
      <w:proofErr w:type="spellEnd"/>
      <w:r>
        <w:rPr>
          <w:color w:val="111111"/>
          <w:sz w:val="28"/>
          <w:szCs w:val="28"/>
        </w:rPr>
        <w:t>.</w:t>
      </w:r>
    </w:p>
    <w:p w14:paraId="713A91E0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3. </w:t>
      </w:r>
      <w:proofErr w:type="spellStart"/>
      <w:proofErr w:type="gramStart"/>
      <w:r>
        <w:rPr>
          <w:color w:val="111111"/>
          <w:sz w:val="28"/>
          <w:szCs w:val="28"/>
        </w:rPr>
        <w:t>Впроваджувати</w:t>
      </w:r>
      <w:proofErr w:type="spellEnd"/>
      <w:r>
        <w:rPr>
          <w:color w:val="111111"/>
          <w:sz w:val="28"/>
          <w:szCs w:val="28"/>
        </w:rPr>
        <w:t xml:space="preserve">  </w:t>
      </w:r>
      <w:proofErr w:type="spellStart"/>
      <w:r>
        <w:rPr>
          <w:color w:val="111111"/>
          <w:sz w:val="28"/>
          <w:szCs w:val="28"/>
        </w:rPr>
        <w:t>сучасні</w:t>
      </w:r>
      <w:proofErr w:type="spellEnd"/>
      <w:proofErr w:type="gramEnd"/>
      <w:r>
        <w:rPr>
          <w:color w:val="111111"/>
          <w:sz w:val="28"/>
          <w:szCs w:val="28"/>
        </w:rPr>
        <w:t xml:space="preserve">   </w:t>
      </w:r>
      <w:proofErr w:type="spellStart"/>
      <w:r>
        <w:rPr>
          <w:color w:val="111111"/>
          <w:sz w:val="28"/>
          <w:szCs w:val="28"/>
        </w:rPr>
        <w:t>методи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навчання</w:t>
      </w:r>
      <w:proofErr w:type="spellEnd"/>
      <w:r>
        <w:rPr>
          <w:color w:val="111111"/>
          <w:sz w:val="28"/>
          <w:szCs w:val="28"/>
        </w:rPr>
        <w:t xml:space="preserve"> і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 xml:space="preserve"> у </w:t>
      </w:r>
      <w:proofErr w:type="spellStart"/>
      <w:r>
        <w:rPr>
          <w:color w:val="111111"/>
          <w:sz w:val="28"/>
          <w:szCs w:val="28"/>
        </w:rPr>
        <w:t>педагогічну</w:t>
      </w:r>
      <w:proofErr w:type="spellEnd"/>
      <w:r>
        <w:rPr>
          <w:color w:val="111111"/>
          <w:sz w:val="28"/>
          <w:szCs w:val="28"/>
        </w:rPr>
        <w:t xml:space="preserve"> практику на </w:t>
      </w:r>
      <w:proofErr w:type="spellStart"/>
      <w:r>
        <w:rPr>
          <w:color w:val="111111"/>
          <w:sz w:val="28"/>
          <w:szCs w:val="28"/>
        </w:rPr>
        <w:t>основі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соціалізації</w:t>
      </w:r>
      <w:proofErr w:type="spellEnd"/>
      <w:r>
        <w:rPr>
          <w:color w:val="111111"/>
          <w:sz w:val="28"/>
          <w:szCs w:val="28"/>
        </w:rPr>
        <w:t xml:space="preserve">, в </w:t>
      </w:r>
      <w:proofErr w:type="spellStart"/>
      <w:r>
        <w:rPr>
          <w:color w:val="111111"/>
          <w:sz w:val="28"/>
          <w:szCs w:val="28"/>
        </w:rPr>
        <w:t>контексті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подій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що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постали</w:t>
      </w:r>
      <w:proofErr w:type="spellEnd"/>
      <w:r>
        <w:rPr>
          <w:color w:val="111111"/>
          <w:sz w:val="28"/>
          <w:szCs w:val="28"/>
        </w:rPr>
        <w:t xml:space="preserve"> перед </w:t>
      </w:r>
      <w:proofErr w:type="spellStart"/>
      <w:r>
        <w:rPr>
          <w:color w:val="111111"/>
          <w:sz w:val="28"/>
          <w:szCs w:val="28"/>
        </w:rPr>
        <w:t>країною</w:t>
      </w:r>
      <w:proofErr w:type="spellEnd"/>
      <w:r>
        <w:rPr>
          <w:color w:val="111111"/>
          <w:sz w:val="28"/>
          <w:szCs w:val="28"/>
        </w:rPr>
        <w:t>.</w:t>
      </w:r>
    </w:p>
    <w:p w14:paraId="6EFB431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Створювати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умови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професійного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вивчення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впровадження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навчально-виховний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кращого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педагогічного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досвіду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3848FDC1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Продовжувати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роботу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питань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виховання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громадської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свідомості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патріотизму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національних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традицій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моралі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поваги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символів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33BA476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6.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Активізувати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роботу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шляхом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ліцеєм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лінійок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активно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залучати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учнів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позаурочному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житті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02212A6C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7.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Забезпечити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безумовне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всіх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норм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захисту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дітей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пільгових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категорій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інших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учасників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процесу</w:t>
      </w:r>
      <w:proofErr w:type="spellEnd"/>
      <w:r>
        <w:rPr>
          <w:color w:val="000000"/>
          <w:sz w:val="28"/>
          <w:szCs w:val="28"/>
          <w:shd w:val="clear" w:color="auto" w:fill="FFFFFF"/>
        </w:rPr>
        <w:t>.                                                                                            </w:t>
      </w:r>
    </w:p>
    <w:p w14:paraId="4D6525C2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8. </w:t>
      </w:r>
      <w:proofErr w:type="spellStart"/>
      <w:r>
        <w:rPr>
          <w:color w:val="111111"/>
          <w:sz w:val="28"/>
          <w:szCs w:val="28"/>
        </w:rPr>
        <w:t>Продовжувати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профілактичну</w:t>
      </w:r>
      <w:proofErr w:type="spellEnd"/>
      <w:r>
        <w:rPr>
          <w:color w:val="111111"/>
          <w:sz w:val="28"/>
          <w:szCs w:val="28"/>
        </w:rPr>
        <w:t xml:space="preserve"> роботу з правового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>.</w:t>
      </w:r>
    </w:p>
    <w:p w14:paraId="3C6669FB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 xml:space="preserve">9. </w:t>
      </w:r>
      <w:proofErr w:type="spellStart"/>
      <w:r>
        <w:rPr>
          <w:color w:val="111111"/>
          <w:sz w:val="28"/>
          <w:szCs w:val="28"/>
        </w:rPr>
        <w:t>Впроваджувати</w:t>
      </w:r>
      <w:proofErr w:type="spellEnd"/>
      <w:r>
        <w:rPr>
          <w:color w:val="111111"/>
          <w:sz w:val="28"/>
          <w:szCs w:val="28"/>
        </w:rPr>
        <w:t xml:space="preserve"> в </w:t>
      </w:r>
      <w:proofErr w:type="spellStart"/>
      <w:r>
        <w:rPr>
          <w:color w:val="111111"/>
          <w:sz w:val="28"/>
          <w:szCs w:val="28"/>
        </w:rPr>
        <w:t>освітній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процес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Концепцію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національно-патріотичного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виховання</w:t>
      </w:r>
      <w:proofErr w:type="spellEnd"/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  <w:lang w:val="uk-UA"/>
        </w:rPr>
        <w:t xml:space="preserve"> </w:t>
      </w:r>
    </w:p>
    <w:p w14:paraId="3FFC9F3F" w14:textId="77777777" w:rsidR="001F69AD" w:rsidRDefault="001F69AD" w:rsidP="001F69AD">
      <w:pPr>
        <w:pStyle w:val="aa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lang w:val="uk-UA"/>
        </w:rPr>
        <w:t xml:space="preserve">10. </w:t>
      </w:r>
      <w:proofErr w:type="spellStart"/>
      <w:r>
        <w:rPr>
          <w:color w:val="111111"/>
          <w:sz w:val="28"/>
          <w:szCs w:val="28"/>
        </w:rPr>
        <w:t>Активізувати</w:t>
      </w:r>
      <w:proofErr w:type="spellEnd"/>
      <w:r>
        <w:rPr>
          <w:color w:val="111111"/>
          <w:sz w:val="28"/>
          <w:szCs w:val="28"/>
        </w:rPr>
        <w:t xml:space="preserve"> роботу </w:t>
      </w:r>
      <w:proofErr w:type="spellStart"/>
      <w:r>
        <w:rPr>
          <w:color w:val="111111"/>
          <w:sz w:val="28"/>
          <w:szCs w:val="28"/>
        </w:rPr>
        <w:t>серед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учнівського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колективу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color w:val="111111"/>
          <w:sz w:val="28"/>
          <w:szCs w:val="28"/>
        </w:rPr>
        <w:t>протидії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булінгу</w:t>
      </w:r>
      <w:proofErr w:type="spellEnd"/>
      <w:r>
        <w:rPr>
          <w:color w:val="111111"/>
          <w:sz w:val="28"/>
          <w:szCs w:val="28"/>
        </w:rPr>
        <w:t xml:space="preserve"> на </w:t>
      </w:r>
      <w:proofErr w:type="spellStart"/>
      <w:r>
        <w:rPr>
          <w:color w:val="111111"/>
          <w:sz w:val="28"/>
          <w:szCs w:val="28"/>
        </w:rPr>
        <w:t>насилля</w:t>
      </w:r>
      <w:proofErr w:type="spellEnd"/>
      <w:r>
        <w:rPr>
          <w:color w:val="111111"/>
          <w:sz w:val="28"/>
          <w:szCs w:val="28"/>
        </w:rPr>
        <w:t>.</w:t>
      </w:r>
    </w:p>
    <w:p w14:paraId="5975FE4A" w14:textId="77777777" w:rsidR="001F69AD" w:rsidRPr="0030746E" w:rsidRDefault="001F69AD" w:rsidP="001F69AD">
      <w:pPr>
        <w:rPr>
          <w:b/>
          <w:caps/>
          <w:color w:val="8EAADB"/>
          <w:sz w:val="28"/>
          <w:szCs w:val="28"/>
        </w:rPr>
      </w:pPr>
    </w:p>
    <w:p w14:paraId="1EA944E3" w14:textId="0B7A1506" w:rsidR="001F69AD" w:rsidRPr="0030746E" w:rsidRDefault="001F69AD" w:rsidP="001F69AD">
      <w:pPr>
        <w:pStyle w:val="a8"/>
        <w:numPr>
          <w:ilvl w:val="0"/>
          <w:numId w:val="1"/>
        </w:numPr>
        <w:rPr>
          <w:caps/>
          <w:color w:val="8EAADB"/>
          <w:sz w:val="28"/>
          <w:szCs w:val="28"/>
          <w:lang w:val="uk-UA"/>
        </w:rPr>
      </w:pPr>
      <w:r w:rsidRPr="0030746E">
        <w:rPr>
          <w:b/>
          <w:caps/>
          <w:color w:val="8EAADB"/>
          <w:sz w:val="28"/>
          <w:szCs w:val="28"/>
        </w:rPr>
        <w:t>Пріоритетні напрями розвитку закладу освіти, організації та вдосконалення навчально-виховного процесу</w:t>
      </w:r>
      <w:r w:rsidRPr="0030746E">
        <w:rPr>
          <w:b/>
          <w:caps/>
          <w:color w:val="8EAADB"/>
          <w:sz w:val="28"/>
          <w:szCs w:val="28"/>
          <w:lang w:val="uk-UA"/>
        </w:rPr>
        <w:t xml:space="preserve"> в</w:t>
      </w:r>
      <w:r w:rsidRPr="0030746E">
        <w:rPr>
          <w:b/>
          <w:caps/>
          <w:color w:val="8EAADB"/>
          <w:sz w:val="28"/>
          <w:szCs w:val="28"/>
        </w:rPr>
        <w:t xml:space="preserve"> 202</w:t>
      </w:r>
      <w:r w:rsidR="00352242">
        <w:rPr>
          <w:b/>
          <w:caps/>
          <w:color w:val="8EAADB"/>
          <w:sz w:val="28"/>
          <w:szCs w:val="28"/>
          <w:lang w:val="uk-UA"/>
        </w:rPr>
        <w:t>5</w:t>
      </w:r>
      <w:r w:rsidRPr="0030746E">
        <w:rPr>
          <w:b/>
          <w:caps/>
          <w:color w:val="8EAADB"/>
          <w:sz w:val="28"/>
          <w:szCs w:val="28"/>
        </w:rPr>
        <w:t>-202</w:t>
      </w:r>
      <w:r w:rsidR="00352242">
        <w:rPr>
          <w:b/>
          <w:caps/>
          <w:color w:val="8EAADB"/>
          <w:sz w:val="28"/>
          <w:szCs w:val="28"/>
          <w:lang w:val="uk-UA"/>
        </w:rPr>
        <w:t>6</w:t>
      </w:r>
      <w:r w:rsidRPr="0030746E">
        <w:rPr>
          <w:b/>
          <w:caps/>
          <w:color w:val="8EAADB"/>
          <w:sz w:val="28"/>
          <w:szCs w:val="28"/>
        </w:rPr>
        <w:t xml:space="preserve"> навчальному році</w:t>
      </w:r>
    </w:p>
    <w:p w14:paraId="5EC4706F" w14:textId="77777777" w:rsidR="001F69AD" w:rsidRPr="0030746E" w:rsidRDefault="001F69AD" w:rsidP="001F69AD">
      <w:pPr>
        <w:pStyle w:val="a8"/>
        <w:spacing w:line="276" w:lineRule="auto"/>
        <w:jc w:val="both"/>
        <w:rPr>
          <w:b/>
          <w:color w:val="8EAADB"/>
          <w:sz w:val="28"/>
          <w:szCs w:val="28"/>
        </w:rPr>
      </w:pPr>
    </w:p>
    <w:p w14:paraId="311A4677" w14:textId="4CDE6ED5" w:rsidR="001F69AD" w:rsidRPr="00C9609C" w:rsidRDefault="001F69AD" w:rsidP="001F69AD">
      <w:pPr>
        <w:spacing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метою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Конституції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повну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>»,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Державного стандарту </w:t>
      </w:r>
      <w:proofErr w:type="spellStart"/>
      <w:r>
        <w:rPr>
          <w:color w:val="000000"/>
          <w:sz w:val="28"/>
          <w:szCs w:val="28"/>
        </w:rPr>
        <w:t>початкової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Державного стандарту </w:t>
      </w:r>
      <w:proofErr w:type="spellStart"/>
      <w:r>
        <w:rPr>
          <w:color w:val="000000"/>
          <w:sz w:val="28"/>
          <w:szCs w:val="28"/>
        </w:rPr>
        <w:t>базової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Державного стандарту </w:t>
      </w:r>
      <w:proofErr w:type="spellStart"/>
      <w:r>
        <w:rPr>
          <w:color w:val="000000"/>
          <w:sz w:val="28"/>
          <w:szCs w:val="28"/>
          <w:highlight w:val="white"/>
        </w:rPr>
        <w:t>базової</w:t>
      </w:r>
      <w:proofErr w:type="spellEnd"/>
      <w:r>
        <w:rPr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color w:val="000000"/>
          <w:sz w:val="28"/>
          <w:szCs w:val="28"/>
          <w:highlight w:val="white"/>
        </w:rPr>
        <w:t>повної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загальної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середньої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освіти</w:t>
      </w:r>
      <w:proofErr w:type="spellEnd"/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</w:rPr>
        <w:t xml:space="preserve">Плану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на 2017—2029 роки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Концепції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сфері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«Нова </w:t>
      </w:r>
      <w:proofErr w:type="spellStart"/>
      <w:r>
        <w:rPr>
          <w:color w:val="000000"/>
          <w:sz w:val="28"/>
          <w:szCs w:val="28"/>
        </w:rPr>
        <w:t>українська</w:t>
      </w:r>
      <w:proofErr w:type="spellEnd"/>
      <w:r>
        <w:rPr>
          <w:color w:val="000000"/>
          <w:sz w:val="28"/>
          <w:szCs w:val="28"/>
        </w:rPr>
        <w:t xml:space="preserve"> школа»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законодавчих</w:t>
      </w:r>
      <w:proofErr w:type="spellEnd"/>
      <w:r>
        <w:rPr>
          <w:color w:val="000000"/>
          <w:sz w:val="28"/>
          <w:szCs w:val="28"/>
        </w:rPr>
        <w:t xml:space="preserve"> та нормативно-</w:t>
      </w:r>
      <w:proofErr w:type="spellStart"/>
      <w:r>
        <w:rPr>
          <w:color w:val="000000"/>
          <w:sz w:val="28"/>
          <w:szCs w:val="28"/>
        </w:rPr>
        <w:t>правових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документів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законодавства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галузі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Освіта</w:t>
      </w:r>
      <w:proofErr w:type="spellEnd"/>
      <w:r>
        <w:rPr>
          <w:color w:val="000000"/>
          <w:sz w:val="28"/>
          <w:szCs w:val="28"/>
        </w:rPr>
        <w:t xml:space="preserve">»,  </w:t>
      </w:r>
      <w:proofErr w:type="spellStart"/>
      <w:r>
        <w:rPr>
          <w:color w:val="000000"/>
          <w:sz w:val="28"/>
          <w:szCs w:val="28"/>
        </w:rPr>
        <w:t>створення</w:t>
      </w:r>
      <w:proofErr w:type="spellEnd"/>
      <w:r>
        <w:rPr>
          <w:color w:val="000000"/>
          <w:sz w:val="28"/>
          <w:szCs w:val="28"/>
        </w:rPr>
        <w:t xml:space="preserve"> умов для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доступу </w:t>
      </w:r>
      <w:proofErr w:type="spellStart"/>
      <w:r>
        <w:rPr>
          <w:color w:val="000000"/>
          <w:sz w:val="28"/>
          <w:szCs w:val="28"/>
        </w:rPr>
        <w:t>громадян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якісної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вдосконалення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культурних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національних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освітніх</w:t>
      </w:r>
      <w:proofErr w:type="spellEnd"/>
      <w:r>
        <w:rPr>
          <w:color w:val="000000"/>
          <w:sz w:val="28"/>
          <w:szCs w:val="28"/>
        </w:rPr>
        <w:t xml:space="preserve"> прав і </w:t>
      </w:r>
      <w:proofErr w:type="spellStart"/>
      <w:r>
        <w:rPr>
          <w:color w:val="000000"/>
          <w:sz w:val="28"/>
          <w:szCs w:val="28"/>
        </w:rPr>
        <w:t>запитів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високого</w:t>
      </w:r>
      <w:proofErr w:type="spellEnd"/>
      <w:r>
        <w:rPr>
          <w:color w:val="000000"/>
          <w:sz w:val="28"/>
          <w:szCs w:val="28"/>
        </w:rPr>
        <w:t xml:space="preserve"> статусу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суспільстві</w:t>
      </w:r>
      <w:proofErr w:type="spellEnd"/>
      <w:r>
        <w:rPr>
          <w:color w:val="000000"/>
          <w:sz w:val="28"/>
          <w:szCs w:val="28"/>
          <w:lang w:val="uk-UA"/>
        </w:rPr>
        <w:t>, р</w:t>
      </w:r>
      <w:proofErr w:type="spellStart"/>
      <w:r>
        <w:rPr>
          <w:color w:val="000000"/>
          <w:sz w:val="28"/>
          <w:szCs w:val="28"/>
        </w:rPr>
        <w:t>оботу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колективу</w:t>
      </w:r>
      <w:proofErr w:type="spellEnd"/>
      <w:r>
        <w:rPr>
          <w:color w:val="000000"/>
          <w:sz w:val="28"/>
          <w:szCs w:val="28"/>
          <w:lang w:val="uk-UA"/>
        </w:rPr>
        <w:t xml:space="preserve"> та організацію освітньої діяльності Поляницького ліцею </w:t>
      </w:r>
      <w:proofErr w:type="spellStart"/>
      <w:r>
        <w:rPr>
          <w:color w:val="000000"/>
          <w:sz w:val="28"/>
          <w:szCs w:val="28"/>
          <w:lang w:val="uk-UA"/>
        </w:rPr>
        <w:t>Поялницької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</w:t>
      </w:r>
      <w:r>
        <w:rPr>
          <w:color w:val="000000"/>
          <w:sz w:val="28"/>
          <w:szCs w:val="28"/>
        </w:rPr>
        <w:t xml:space="preserve">ради </w:t>
      </w:r>
      <w:r w:rsidRPr="00F3766F">
        <w:rPr>
          <w:b/>
          <w:bCs/>
          <w:iCs/>
          <w:sz w:val="28"/>
          <w:szCs w:val="28"/>
        </w:rPr>
        <w:t>в  202</w:t>
      </w:r>
      <w:r w:rsidR="00352242">
        <w:rPr>
          <w:b/>
          <w:bCs/>
          <w:iCs/>
          <w:sz w:val="28"/>
          <w:szCs w:val="28"/>
          <w:lang w:val="uk-UA"/>
        </w:rPr>
        <w:t>5-</w:t>
      </w:r>
      <w:r w:rsidRPr="00F3766F">
        <w:rPr>
          <w:b/>
          <w:bCs/>
          <w:iCs/>
          <w:sz w:val="28"/>
          <w:szCs w:val="28"/>
        </w:rPr>
        <w:t>202</w:t>
      </w:r>
      <w:r w:rsidR="00352242">
        <w:rPr>
          <w:b/>
          <w:bCs/>
          <w:iCs/>
          <w:sz w:val="28"/>
          <w:szCs w:val="28"/>
          <w:lang w:val="uk-UA"/>
        </w:rPr>
        <w:t>6</w:t>
      </w:r>
      <w:r w:rsidRPr="00F3766F">
        <w:rPr>
          <w:b/>
          <w:bCs/>
          <w:iCs/>
          <w:sz w:val="28"/>
          <w:szCs w:val="28"/>
        </w:rPr>
        <w:t xml:space="preserve"> </w:t>
      </w:r>
      <w:proofErr w:type="spellStart"/>
      <w:r w:rsidRPr="00F3766F">
        <w:rPr>
          <w:b/>
          <w:bCs/>
          <w:iCs/>
          <w:sz w:val="28"/>
          <w:szCs w:val="28"/>
        </w:rPr>
        <w:t>н.р</w:t>
      </w:r>
      <w:proofErr w:type="spellEnd"/>
      <w:r w:rsidRPr="00F3766F">
        <w:rPr>
          <w:b/>
          <w:bCs/>
          <w:iCs/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спрямувати</w:t>
      </w:r>
      <w:proofErr w:type="spellEnd"/>
      <w:r>
        <w:rPr>
          <w:color w:val="000000"/>
          <w:sz w:val="28"/>
          <w:szCs w:val="28"/>
        </w:rPr>
        <w:t xml:space="preserve"> на:</w:t>
      </w:r>
      <w:r w:rsidRPr="00A517E7">
        <w:rPr>
          <w:b/>
          <w:bCs/>
          <w:iCs/>
          <w:sz w:val="28"/>
          <w:szCs w:val="28"/>
        </w:rPr>
        <w:t xml:space="preserve"> </w:t>
      </w:r>
    </w:p>
    <w:p w14:paraId="580E0B89" w14:textId="77777777" w:rsidR="001F69AD" w:rsidRPr="00C9609C" w:rsidRDefault="001F69AD" w:rsidP="001F69AD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9609C"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C9609C">
        <w:rPr>
          <w:color w:val="000000"/>
          <w:sz w:val="28"/>
          <w:szCs w:val="28"/>
        </w:rPr>
        <w:t xml:space="preserve"> </w:t>
      </w:r>
      <w:proofErr w:type="spellStart"/>
      <w:r w:rsidRPr="00C9609C">
        <w:rPr>
          <w:color w:val="000000"/>
          <w:sz w:val="28"/>
          <w:szCs w:val="28"/>
        </w:rPr>
        <w:t>державних</w:t>
      </w:r>
      <w:proofErr w:type="spellEnd"/>
      <w:proofErr w:type="gramEnd"/>
      <w:r w:rsidRPr="00C9609C">
        <w:rPr>
          <w:color w:val="000000"/>
          <w:sz w:val="28"/>
          <w:szCs w:val="28"/>
        </w:rPr>
        <w:t xml:space="preserve"> </w:t>
      </w:r>
      <w:proofErr w:type="spellStart"/>
      <w:r w:rsidRPr="00C9609C">
        <w:rPr>
          <w:color w:val="000000"/>
          <w:sz w:val="28"/>
          <w:szCs w:val="28"/>
        </w:rPr>
        <w:t>законів</w:t>
      </w:r>
      <w:proofErr w:type="spellEnd"/>
      <w:r w:rsidRPr="00C9609C">
        <w:rPr>
          <w:color w:val="000000"/>
          <w:sz w:val="28"/>
          <w:szCs w:val="28"/>
        </w:rPr>
        <w:t xml:space="preserve"> та </w:t>
      </w:r>
      <w:proofErr w:type="spellStart"/>
      <w:r w:rsidRPr="00C9609C">
        <w:rPr>
          <w:color w:val="000000"/>
          <w:sz w:val="28"/>
          <w:szCs w:val="28"/>
        </w:rPr>
        <w:t>нормативних</w:t>
      </w:r>
      <w:proofErr w:type="spellEnd"/>
      <w:r w:rsidRPr="00C9609C">
        <w:rPr>
          <w:color w:val="000000"/>
          <w:sz w:val="28"/>
          <w:szCs w:val="28"/>
        </w:rPr>
        <w:t xml:space="preserve"> </w:t>
      </w:r>
      <w:proofErr w:type="spellStart"/>
      <w:r w:rsidRPr="00C9609C">
        <w:rPr>
          <w:color w:val="000000"/>
          <w:sz w:val="28"/>
          <w:szCs w:val="28"/>
        </w:rPr>
        <w:t>документів</w:t>
      </w:r>
      <w:proofErr w:type="spellEnd"/>
      <w:r w:rsidRPr="00C9609C">
        <w:rPr>
          <w:color w:val="000000"/>
          <w:sz w:val="28"/>
          <w:szCs w:val="28"/>
        </w:rPr>
        <w:t>;</w:t>
      </w:r>
    </w:p>
    <w:p w14:paraId="2DDD6B79" w14:textId="77777777" w:rsidR="001F69AD" w:rsidRPr="00E56E35" w:rsidRDefault="001F69AD" w:rsidP="001F69AD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proofErr w:type="spellStart"/>
      <w:r w:rsidRPr="00E56E35">
        <w:rPr>
          <w:color w:val="000000"/>
          <w:sz w:val="28"/>
          <w:szCs w:val="28"/>
        </w:rPr>
        <w:t>продовження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реформи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загальної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середньої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освіти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відповідно</w:t>
      </w:r>
      <w:proofErr w:type="spellEnd"/>
      <w:r w:rsidRPr="00E56E35">
        <w:rPr>
          <w:color w:val="000000"/>
          <w:sz w:val="28"/>
          <w:szCs w:val="28"/>
        </w:rPr>
        <w:t xml:space="preserve"> до </w:t>
      </w:r>
      <w:proofErr w:type="spellStart"/>
      <w:r w:rsidRPr="00E56E35">
        <w:rPr>
          <w:color w:val="000000"/>
          <w:sz w:val="28"/>
          <w:szCs w:val="28"/>
        </w:rPr>
        <w:t>Концепції</w:t>
      </w:r>
      <w:proofErr w:type="spellEnd"/>
      <w:r w:rsidRPr="00E56E35">
        <w:rPr>
          <w:color w:val="000000"/>
          <w:sz w:val="28"/>
          <w:szCs w:val="28"/>
        </w:rPr>
        <w:t xml:space="preserve"> «Нова </w:t>
      </w:r>
      <w:proofErr w:type="spellStart"/>
      <w:r w:rsidRPr="00E56E35">
        <w:rPr>
          <w:color w:val="000000"/>
          <w:sz w:val="28"/>
          <w:szCs w:val="28"/>
        </w:rPr>
        <w:t>українська</w:t>
      </w:r>
      <w:proofErr w:type="spellEnd"/>
      <w:r w:rsidRPr="00E56E35">
        <w:rPr>
          <w:color w:val="000000"/>
          <w:sz w:val="28"/>
          <w:szCs w:val="28"/>
        </w:rPr>
        <w:t xml:space="preserve"> школа»; </w:t>
      </w:r>
    </w:p>
    <w:p w14:paraId="2270DF98" w14:textId="443D3BD5" w:rsidR="001F69AD" w:rsidRPr="009E5C68" w:rsidRDefault="001F69AD" w:rsidP="001F69AD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proofErr w:type="spellStart"/>
      <w:r w:rsidRPr="00E56E35">
        <w:rPr>
          <w:color w:val="000000"/>
          <w:sz w:val="28"/>
          <w:szCs w:val="28"/>
        </w:rPr>
        <w:t>впровадження</w:t>
      </w:r>
      <w:proofErr w:type="spellEnd"/>
      <w:r w:rsidRPr="00E56E35">
        <w:rPr>
          <w:color w:val="000000"/>
          <w:sz w:val="28"/>
          <w:szCs w:val="28"/>
        </w:rPr>
        <w:t xml:space="preserve"> у </w:t>
      </w:r>
      <w:r w:rsidRPr="00E56E35">
        <w:rPr>
          <w:sz w:val="28"/>
          <w:szCs w:val="28"/>
        </w:rPr>
        <w:t>5-</w:t>
      </w:r>
      <w:r w:rsidR="00352242">
        <w:rPr>
          <w:sz w:val="28"/>
          <w:szCs w:val="28"/>
          <w:lang w:val="uk-UA"/>
        </w:rPr>
        <w:t>8</w:t>
      </w:r>
      <w:r w:rsidRPr="00E56E35">
        <w:rPr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класах</w:t>
      </w:r>
      <w:proofErr w:type="spellEnd"/>
      <w:r w:rsidRPr="00E56E35">
        <w:rPr>
          <w:color w:val="000000"/>
          <w:sz w:val="28"/>
          <w:szCs w:val="28"/>
        </w:rPr>
        <w:t xml:space="preserve"> нового Державного стандарту </w:t>
      </w:r>
      <w:proofErr w:type="spellStart"/>
      <w:r w:rsidRPr="00E56E35">
        <w:rPr>
          <w:color w:val="000000"/>
          <w:sz w:val="28"/>
          <w:szCs w:val="28"/>
        </w:rPr>
        <w:t>базової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середньої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освіти</w:t>
      </w:r>
      <w:proofErr w:type="spellEnd"/>
      <w:r w:rsidRPr="00E56E35">
        <w:rPr>
          <w:color w:val="000000"/>
          <w:sz w:val="28"/>
          <w:szCs w:val="28"/>
        </w:rPr>
        <w:t xml:space="preserve"> (</w:t>
      </w:r>
      <w:proofErr w:type="spellStart"/>
      <w:r w:rsidRPr="00E56E35">
        <w:rPr>
          <w:color w:val="000000"/>
          <w:sz w:val="28"/>
          <w:szCs w:val="28"/>
        </w:rPr>
        <w:t>далі</w:t>
      </w:r>
      <w:proofErr w:type="spellEnd"/>
      <w:r w:rsidRPr="00E56E35">
        <w:rPr>
          <w:color w:val="000000"/>
          <w:sz w:val="28"/>
          <w:szCs w:val="28"/>
        </w:rPr>
        <w:t xml:space="preserve"> – </w:t>
      </w:r>
      <w:proofErr w:type="spellStart"/>
      <w:r w:rsidRPr="00E56E35">
        <w:rPr>
          <w:color w:val="000000"/>
          <w:sz w:val="28"/>
          <w:szCs w:val="28"/>
        </w:rPr>
        <w:t>Державний</w:t>
      </w:r>
      <w:proofErr w:type="spellEnd"/>
      <w:r w:rsidRPr="00E56E35">
        <w:rPr>
          <w:color w:val="000000"/>
          <w:sz w:val="28"/>
          <w:szCs w:val="28"/>
        </w:rPr>
        <w:t xml:space="preserve"> стандарт); </w:t>
      </w:r>
    </w:p>
    <w:p w14:paraId="5F3E8D81" w14:textId="77777777" w:rsidR="001F69AD" w:rsidRPr="0048250D" w:rsidRDefault="001F69AD" w:rsidP="001F69AD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r w:rsidRPr="0048250D">
        <w:rPr>
          <w:color w:val="000000"/>
          <w:sz w:val="28"/>
          <w:szCs w:val="28"/>
          <w:lang w:val="uk-UA"/>
        </w:rPr>
        <w:t>в</w:t>
      </w:r>
      <w:proofErr w:type="spellStart"/>
      <w:r w:rsidRPr="0048250D">
        <w:rPr>
          <w:color w:val="000000"/>
          <w:sz w:val="28"/>
          <w:szCs w:val="28"/>
        </w:rPr>
        <w:t>досконалювати</w:t>
      </w:r>
      <w:proofErr w:type="spellEnd"/>
      <w:r w:rsidRPr="0048250D">
        <w:rPr>
          <w:color w:val="000000"/>
          <w:sz w:val="28"/>
          <w:szCs w:val="28"/>
        </w:rPr>
        <w:t xml:space="preserve"> </w:t>
      </w:r>
      <w:proofErr w:type="spellStart"/>
      <w:r w:rsidRPr="0048250D">
        <w:rPr>
          <w:color w:val="000000"/>
          <w:sz w:val="28"/>
          <w:szCs w:val="28"/>
        </w:rPr>
        <w:t>професійні</w:t>
      </w:r>
      <w:proofErr w:type="spellEnd"/>
      <w:r w:rsidRPr="0048250D">
        <w:rPr>
          <w:color w:val="000000"/>
          <w:sz w:val="28"/>
          <w:szCs w:val="28"/>
        </w:rPr>
        <w:t xml:space="preserve"> </w:t>
      </w:r>
      <w:proofErr w:type="spellStart"/>
      <w:r w:rsidRPr="0048250D">
        <w:rPr>
          <w:color w:val="000000"/>
          <w:sz w:val="28"/>
          <w:szCs w:val="28"/>
        </w:rPr>
        <w:t>компетентності</w:t>
      </w:r>
      <w:proofErr w:type="spellEnd"/>
      <w:r w:rsidRPr="0048250D">
        <w:rPr>
          <w:color w:val="000000"/>
          <w:sz w:val="28"/>
          <w:szCs w:val="28"/>
        </w:rPr>
        <w:t xml:space="preserve"> для </w:t>
      </w:r>
      <w:proofErr w:type="spellStart"/>
      <w:r w:rsidRPr="0048250D">
        <w:rPr>
          <w:color w:val="000000"/>
          <w:sz w:val="28"/>
          <w:szCs w:val="28"/>
        </w:rPr>
        <w:t>роботи</w:t>
      </w:r>
      <w:proofErr w:type="spellEnd"/>
      <w:r w:rsidRPr="0048250D">
        <w:rPr>
          <w:color w:val="000000"/>
          <w:sz w:val="28"/>
          <w:szCs w:val="28"/>
        </w:rPr>
        <w:t xml:space="preserve"> в </w:t>
      </w:r>
      <w:proofErr w:type="spellStart"/>
      <w:r w:rsidRPr="0048250D">
        <w:rPr>
          <w:color w:val="000000"/>
          <w:sz w:val="28"/>
          <w:szCs w:val="28"/>
        </w:rPr>
        <w:t>умовах</w:t>
      </w:r>
      <w:proofErr w:type="spellEnd"/>
      <w:r w:rsidRPr="0048250D">
        <w:rPr>
          <w:color w:val="000000"/>
          <w:sz w:val="28"/>
          <w:szCs w:val="28"/>
        </w:rPr>
        <w:t xml:space="preserve"> </w:t>
      </w:r>
      <w:proofErr w:type="spellStart"/>
      <w:r w:rsidRPr="0048250D">
        <w:rPr>
          <w:color w:val="000000"/>
          <w:sz w:val="28"/>
          <w:szCs w:val="28"/>
        </w:rPr>
        <w:t>дистанційного</w:t>
      </w:r>
      <w:proofErr w:type="spellEnd"/>
      <w:r w:rsidRPr="0048250D">
        <w:rPr>
          <w:color w:val="000000"/>
          <w:sz w:val="28"/>
          <w:szCs w:val="28"/>
        </w:rPr>
        <w:t xml:space="preserve"> та </w:t>
      </w:r>
      <w:proofErr w:type="spellStart"/>
      <w:r w:rsidRPr="0048250D">
        <w:rPr>
          <w:color w:val="000000"/>
          <w:sz w:val="28"/>
          <w:szCs w:val="28"/>
        </w:rPr>
        <w:t>змішаного</w:t>
      </w:r>
      <w:proofErr w:type="spellEnd"/>
      <w:r w:rsidRPr="0048250D">
        <w:rPr>
          <w:color w:val="000000"/>
          <w:sz w:val="28"/>
          <w:szCs w:val="28"/>
        </w:rPr>
        <w:t xml:space="preserve"> </w:t>
      </w:r>
      <w:proofErr w:type="spellStart"/>
      <w:r w:rsidRPr="0048250D">
        <w:rPr>
          <w:color w:val="000000"/>
          <w:sz w:val="28"/>
          <w:szCs w:val="28"/>
        </w:rPr>
        <w:t>навчання</w:t>
      </w:r>
      <w:proofErr w:type="spellEnd"/>
      <w:r w:rsidRPr="0048250D">
        <w:rPr>
          <w:color w:val="000000"/>
          <w:sz w:val="28"/>
          <w:szCs w:val="28"/>
        </w:rPr>
        <w:t>.</w:t>
      </w:r>
    </w:p>
    <w:p w14:paraId="7DC76C0B" w14:textId="77777777" w:rsidR="001F69AD" w:rsidRPr="00E56E35" w:rsidRDefault="001F69AD" w:rsidP="001F69AD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r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абезпечити</w:t>
      </w:r>
      <w:proofErr w:type="spellEnd"/>
      <w:r>
        <w:rPr>
          <w:color w:val="000000"/>
          <w:sz w:val="28"/>
          <w:szCs w:val="28"/>
        </w:rPr>
        <w:t xml:space="preserve"> систему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адаптації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інтеграції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14:paraId="6688EE8F" w14:textId="77777777" w:rsidR="001F69AD" w:rsidRPr="00E56E35" w:rsidRDefault="001F69AD" w:rsidP="001F69AD">
      <w:pPr>
        <w:pStyle w:val="a8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E56E35">
        <w:rPr>
          <w:color w:val="000000"/>
          <w:sz w:val="28"/>
          <w:szCs w:val="28"/>
        </w:rPr>
        <w:lastRenderedPageBreak/>
        <w:t>створення</w:t>
      </w:r>
      <w:proofErr w:type="spellEnd"/>
      <w:r w:rsidRPr="00E56E35">
        <w:rPr>
          <w:color w:val="000000"/>
          <w:sz w:val="28"/>
          <w:szCs w:val="28"/>
        </w:rPr>
        <w:t xml:space="preserve"> умов для </w:t>
      </w:r>
      <w:proofErr w:type="spellStart"/>
      <w:r w:rsidRPr="00E56E35">
        <w:rPr>
          <w:color w:val="000000"/>
          <w:sz w:val="28"/>
          <w:szCs w:val="28"/>
        </w:rPr>
        <w:t>рівного</w:t>
      </w:r>
      <w:proofErr w:type="spellEnd"/>
      <w:r w:rsidRPr="00E56E35">
        <w:rPr>
          <w:color w:val="000000"/>
          <w:sz w:val="28"/>
          <w:szCs w:val="28"/>
        </w:rPr>
        <w:t xml:space="preserve"> доступу до </w:t>
      </w:r>
      <w:proofErr w:type="spellStart"/>
      <w:r w:rsidRPr="00E56E35">
        <w:rPr>
          <w:color w:val="000000"/>
          <w:sz w:val="28"/>
          <w:szCs w:val="28"/>
        </w:rPr>
        <w:t>якісної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освіти</w:t>
      </w:r>
      <w:proofErr w:type="spellEnd"/>
      <w:r w:rsidRPr="00E56E35">
        <w:rPr>
          <w:color w:val="000000"/>
          <w:sz w:val="28"/>
          <w:szCs w:val="28"/>
        </w:rPr>
        <w:t xml:space="preserve"> в </w:t>
      </w:r>
      <w:proofErr w:type="spellStart"/>
      <w:r w:rsidRPr="00E56E35">
        <w:rPr>
          <w:color w:val="000000"/>
          <w:sz w:val="28"/>
          <w:szCs w:val="28"/>
        </w:rPr>
        <w:t>умовах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функціонування</w:t>
      </w:r>
      <w:proofErr w:type="spellEnd"/>
      <w:r w:rsidRPr="00E56E35">
        <w:rPr>
          <w:color w:val="000000"/>
          <w:sz w:val="28"/>
          <w:szCs w:val="28"/>
        </w:rPr>
        <w:t xml:space="preserve"> </w:t>
      </w:r>
      <w:proofErr w:type="spellStart"/>
      <w:r w:rsidRPr="00E56E35">
        <w:rPr>
          <w:color w:val="000000"/>
          <w:sz w:val="28"/>
          <w:szCs w:val="28"/>
        </w:rPr>
        <w:t>освітнього</w:t>
      </w:r>
      <w:proofErr w:type="spellEnd"/>
      <w:r w:rsidRPr="00E56E35">
        <w:rPr>
          <w:color w:val="000000"/>
          <w:sz w:val="28"/>
          <w:szCs w:val="28"/>
        </w:rPr>
        <w:t xml:space="preserve"> округу;</w:t>
      </w:r>
    </w:p>
    <w:p w14:paraId="2E34DADD" w14:textId="77777777" w:rsidR="001F69AD" w:rsidRPr="00E56E35" w:rsidRDefault="001F69AD" w:rsidP="001F69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proofErr w:type="spellStart"/>
      <w:r>
        <w:rPr>
          <w:color w:val="000000"/>
          <w:sz w:val="28"/>
          <w:szCs w:val="28"/>
        </w:rPr>
        <w:t>реалізацію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плану і </w:t>
      </w:r>
      <w:proofErr w:type="spellStart"/>
      <w:r>
        <w:rPr>
          <w:color w:val="000000"/>
          <w:sz w:val="28"/>
          <w:szCs w:val="28"/>
        </w:rPr>
        <w:t>модернізованих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предметів</w:t>
      </w:r>
      <w:proofErr w:type="spellEnd"/>
      <w:r>
        <w:rPr>
          <w:color w:val="000000"/>
          <w:sz w:val="28"/>
          <w:szCs w:val="28"/>
        </w:rPr>
        <w:t>;</w:t>
      </w:r>
    </w:p>
    <w:p w14:paraId="3CBD0DE0" w14:textId="77777777" w:rsidR="001F69AD" w:rsidRDefault="001F69AD" w:rsidP="001F69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r w:rsidRPr="00E56E3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національно-патріотичного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громадянської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позиції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3BCA300E" w14:textId="77777777" w:rsidR="001F69AD" w:rsidRPr="00985430" w:rsidRDefault="001F69AD" w:rsidP="001F69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color w:val="000000"/>
          <w:sz w:val="40"/>
          <w:szCs w:val="40"/>
        </w:rPr>
      </w:pPr>
      <w:proofErr w:type="spellStart"/>
      <w:r>
        <w:rPr>
          <w:color w:val="000000"/>
          <w:sz w:val="28"/>
          <w:szCs w:val="28"/>
        </w:rPr>
        <w:t>просвіта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безпеки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способів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побудови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зворотного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зв’язку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очної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дистанційної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змішаної</w:t>
      </w:r>
      <w:proofErr w:type="spellEnd"/>
      <w:r>
        <w:rPr>
          <w:color w:val="000000"/>
          <w:sz w:val="28"/>
          <w:szCs w:val="28"/>
        </w:rPr>
        <w:t xml:space="preserve"> форм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психологічні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аспекти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стану.</w:t>
      </w:r>
    </w:p>
    <w:p w14:paraId="56A24F38" w14:textId="77777777" w:rsidR="001F69AD" w:rsidRPr="00840EEA" w:rsidRDefault="001F69AD" w:rsidP="001F69AD">
      <w:pPr>
        <w:shd w:val="clear" w:color="auto" w:fill="FFFFFF"/>
        <w:jc w:val="both"/>
      </w:pPr>
    </w:p>
    <w:p w14:paraId="2BC5F1C9" w14:textId="77777777" w:rsidR="001F69AD" w:rsidRDefault="001F69AD" w:rsidP="001F69AD">
      <w:pPr>
        <w:pStyle w:val="a8"/>
        <w:numPr>
          <w:ilvl w:val="0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 w:rsidRPr="00C9609C">
        <w:rPr>
          <w:rFonts w:eastAsia="Calibri"/>
          <w:b/>
          <w:color w:val="800000"/>
          <w:sz w:val="28"/>
          <w:szCs w:val="28"/>
        </w:rPr>
        <w:t xml:space="preserve">ЗА НАПРЯМОМ «ОСВІТНЄ СЕРЕДОВИЩЕ» </w:t>
      </w:r>
    </w:p>
    <w:p w14:paraId="63D968B6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 w:rsidRPr="006B30D2">
        <w:rPr>
          <w:sz w:val="28"/>
          <w:szCs w:val="28"/>
          <w:lang w:val="uk-UA"/>
        </w:rPr>
        <w:t>облаштувати за сучасними освітніми вимогами кабінет Захисту України;</w:t>
      </w:r>
    </w:p>
    <w:p w14:paraId="2692ECE7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6B30D2">
        <w:rPr>
          <w:sz w:val="28"/>
          <w:szCs w:val="28"/>
        </w:rPr>
        <w:t>родовжувати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облаштування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рекреаційних</w:t>
      </w:r>
      <w:proofErr w:type="spellEnd"/>
      <w:r w:rsidRPr="006B30D2">
        <w:rPr>
          <w:sz w:val="28"/>
          <w:szCs w:val="28"/>
        </w:rPr>
        <w:t xml:space="preserve"> зон </w:t>
      </w:r>
      <w:proofErr w:type="spellStart"/>
      <w:r w:rsidRPr="006B30D2">
        <w:rPr>
          <w:sz w:val="28"/>
          <w:szCs w:val="28"/>
        </w:rPr>
        <w:t>відпочинку</w:t>
      </w:r>
      <w:proofErr w:type="spellEnd"/>
      <w:r w:rsidRPr="006B30D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;</w:t>
      </w:r>
    </w:p>
    <w:p w14:paraId="6D972B23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6B30D2">
        <w:rPr>
          <w:sz w:val="28"/>
          <w:szCs w:val="28"/>
        </w:rPr>
        <w:t>роводити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навчання</w:t>
      </w:r>
      <w:proofErr w:type="spellEnd"/>
      <w:r w:rsidRPr="006B30D2">
        <w:rPr>
          <w:sz w:val="28"/>
          <w:szCs w:val="28"/>
        </w:rPr>
        <w:t xml:space="preserve"> та </w:t>
      </w:r>
      <w:proofErr w:type="spellStart"/>
      <w:r w:rsidRPr="006B30D2">
        <w:rPr>
          <w:sz w:val="28"/>
          <w:szCs w:val="28"/>
        </w:rPr>
        <w:t>інструктажі</w:t>
      </w:r>
      <w:proofErr w:type="spellEnd"/>
      <w:r w:rsidRPr="006B30D2">
        <w:rPr>
          <w:sz w:val="28"/>
          <w:szCs w:val="28"/>
        </w:rPr>
        <w:t xml:space="preserve"> з </w:t>
      </w:r>
      <w:proofErr w:type="spellStart"/>
      <w:r w:rsidRPr="006B30D2">
        <w:rPr>
          <w:sz w:val="28"/>
          <w:szCs w:val="28"/>
        </w:rPr>
        <w:t>охорони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праці</w:t>
      </w:r>
      <w:proofErr w:type="spellEnd"/>
      <w:r w:rsidRPr="006B30D2">
        <w:rPr>
          <w:sz w:val="28"/>
          <w:szCs w:val="28"/>
        </w:rPr>
        <w:t xml:space="preserve">, </w:t>
      </w:r>
      <w:proofErr w:type="spellStart"/>
      <w:r w:rsidRPr="006B30D2">
        <w:rPr>
          <w:sz w:val="28"/>
          <w:szCs w:val="28"/>
        </w:rPr>
        <w:t>безпеки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життєдіяльності</w:t>
      </w:r>
      <w:proofErr w:type="spellEnd"/>
      <w:r w:rsidRPr="006B30D2">
        <w:rPr>
          <w:sz w:val="28"/>
          <w:szCs w:val="28"/>
        </w:rPr>
        <w:t xml:space="preserve">, </w:t>
      </w:r>
      <w:proofErr w:type="spellStart"/>
      <w:r w:rsidRPr="006B30D2">
        <w:rPr>
          <w:sz w:val="28"/>
          <w:szCs w:val="28"/>
        </w:rPr>
        <w:t>пожежної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безпеки</w:t>
      </w:r>
      <w:proofErr w:type="spellEnd"/>
      <w:r w:rsidRPr="006B30D2">
        <w:rPr>
          <w:sz w:val="28"/>
          <w:szCs w:val="28"/>
        </w:rPr>
        <w:t xml:space="preserve">, правил </w:t>
      </w:r>
      <w:proofErr w:type="spellStart"/>
      <w:r w:rsidRPr="006B30D2"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>;</w:t>
      </w:r>
    </w:p>
    <w:p w14:paraId="5B5EDA05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6B30D2">
        <w:rPr>
          <w:sz w:val="28"/>
          <w:szCs w:val="28"/>
          <w:lang w:val="uk-UA"/>
        </w:rPr>
        <w:t xml:space="preserve">творити у бібліотеці новий освітній простір у стилі </w:t>
      </w:r>
      <w:proofErr w:type="spellStart"/>
      <w:r w:rsidRPr="006B30D2">
        <w:rPr>
          <w:sz w:val="28"/>
          <w:szCs w:val="28"/>
        </w:rPr>
        <w:t>openspace</w:t>
      </w:r>
      <w:proofErr w:type="spellEnd"/>
      <w:r w:rsidRPr="006B30D2">
        <w:rPr>
          <w:sz w:val="28"/>
          <w:szCs w:val="28"/>
          <w:lang w:val="uk-UA"/>
        </w:rPr>
        <w:t xml:space="preserve"> для проведення зустрічей з цікавими людьми, проведення </w:t>
      </w:r>
      <w:r w:rsidRPr="006B30D2">
        <w:rPr>
          <w:sz w:val="28"/>
          <w:szCs w:val="28"/>
        </w:rPr>
        <w:t>TED</w:t>
      </w:r>
      <w:r w:rsidRPr="006B30D2">
        <w:rPr>
          <w:sz w:val="28"/>
          <w:szCs w:val="28"/>
          <w:lang w:val="uk-UA"/>
        </w:rPr>
        <w:t>- конференцій</w:t>
      </w:r>
      <w:r>
        <w:rPr>
          <w:sz w:val="28"/>
          <w:szCs w:val="28"/>
          <w:lang w:val="uk-UA"/>
        </w:rPr>
        <w:t>;</w:t>
      </w:r>
    </w:p>
    <w:p w14:paraId="60DED8D7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 w:rsidRPr="006B30D2">
        <w:rPr>
          <w:sz w:val="28"/>
          <w:szCs w:val="28"/>
        </w:rPr>
        <w:t>творити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бази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даних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електронних</w:t>
      </w:r>
      <w:proofErr w:type="spellEnd"/>
      <w:r w:rsidRPr="006B30D2">
        <w:rPr>
          <w:sz w:val="28"/>
          <w:szCs w:val="28"/>
        </w:rPr>
        <w:t xml:space="preserve"> книг </w:t>
      </w:r>
      <w:proofErr w:type="spellStart"/>
      <w:r w:rsidRPr="006B30D2">
        <w:rPr>
          <w:sz w:val="28"/>
          <w:szCs w:val="28"/>
        </w:rPr>
        <w:t>відповідно</w:t>
      </w:r>
      <w:proofErr w:type="spellEnd"/>
      <w:r w:rsidRPr="006B30D2">
        <w:rPr>
          <w:sz w:val="28"/>
          <w:szCs w:val="28"/>
        </w:rPr>
        <w:t xml:space="preserve"> до </w:t>
      </w:r>
      <w:proofErr w:type="spellStart"/>
      <w:r w:rsidRPr="006B30D2">
        <w:rPr>
          <w:sz w:val="28"/>
          <w:szCs w:val="28"/>
        </w:rPr>
        <w:t>шкільної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програми</w:t>
      </w:r>
      <w:proofErr w:type="spellEnd"/>
      <w:r w:rsidRPr="006B30D2">
        <w:rPr>
          <w:sz w:val="28"/>
          <w:szCs w:val="28"/>
        </w:rPr>
        <w:t xml:space="preserve"> з </w:t>
      </w:r>
      <w:proofErr w:type="spellStart"/>
      <w:r w:rsidRPr="006B30D2">
        <w:rPr>
          <w:sz w:val="28"/>
          <w:szCs w:val="28"/>
        </w:rPr>
        <w:t>української</w:t>
      </w:r>
      <w:proofErr w:type="spellEnd"/>
      <w:r w:rsidRPr="006B30D2">
        <w:rPr>
          <w:sz w:val="28"/>
          <w:szCs w:val="28"/>
        </w:rPr>
        <w:t xml:space="preserve"> та </w:t>
      </w:r>
      <w:proofErr w:type="spellStart"/>
      <w:r w:rsidRPr="006B30D2">
        <w:rPr>
          <w:sz w:val="28"/>
          <w:szCs w:val="28"/>
        </w:rPr>
        <w:t>за</w:t>
      </w:r>
      <w:r>
        <w:rPr>
          <w:sz w:val="28"/>
          <w:szCs w:val="28"/>
        </w:rPr>
        <w:t>рубіжної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;</w:t>
      </w:r>
    </w:p>
    <w:p w14:paraId="6031A6F1" w14:textId="77777777" w:rsidR="001F69AD" w:rsidRPr="006B30D2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 w:rsidRPr="006B30D2">
        <w:rPr>
          <w:sz w:val="28"/>
          <w:szCs w:val="28"/>
        </w:rPr>
        <w:t>абезпечити</w:t>
      </w:r>
      <w:proofErr w:type="spellEnd"/>
      <w:r w:rsidRPr="006B30D2">
        <w:rPr>
          <w:sz w:val="28"/>
          <w:szCs w:val="28"/>
        </w:rPr>
        <w:t xml:space="preserve"> систему </w:t>
      </w:r>
      <w:proofErr w:type="spellStart"/>
      <w:r w:rsidRPr="006B30D2">
        <w:rPr>
          <w:sz w:val="28"/>
          <w:szCs w:val="28"/>
        </w:rPr>
        <w:t>роботи</w:t>
      </w:r>
      <w:proofErr w:type="spellEnd"/>
      <w:r w:rsidRPr="006B30D2">
        <w:rPr>
          <w:sz w:val="28"/>
          <w:szCs w:val="28"/>
        </w:rPr>
        <w:t xml:space="preserve"> з </w:t>
      </w:r>
      <w:proofErr w:type="spellStart"/>
      <w:r w:rsidRPr="006B30D2">
        <w:rPr>
          <w:sz w:val="28"/>
          <w:szCs w:val="28"/>
        </w:rPr>
        <w:t>адаптації</w:t>
      </w:r>
      <w:proofErr w:type="spellEnd"/>
      <w:r w:rsidRPr="006B30D2">
        <w:rPr>
          <w:sz w:val="28"/>
          <w:szCs w:val="28"/>
        </w:rPr>
        <w:t xml:space="preserve"> та </w:t>
      </w:r>
      <w:proofErr w:type="spellStart"/>
      <w:r w:rsidRPr="006B30D2">
        <w:rPr>
          <w:sz w:val="28"/>
          <w:szCs w:val="28"/>
        </w:rPr>
        <w:t>інтеграції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здобувачів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освіти</w:t>
      </w:r>
      <w:proofErr w:type="spellEnd"/>
      <w:r w:rsidRPr="006B30D2">
        <w:rPr>
          <w:sz w:val="28"/>
          <w:szCs w:val="28"/>
        </w:rPr>
        <w:t xml:space="preserve"> до </w:t>
      </w:r>
      <w:proofErr w:type="spellStart"/>
      <w:r w:rsidRPr="006B30D2">
        <w:rPr>
          <w:sz w:val="28"/>
          <w:szCs w:val="28"/>
        </w:rPr>
        <w:t>освітнього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процесу</w:t>
      </w:r>
      <w:proofErr w:type="spellEnd"/>
      <w:r w:rsidRPr="006B30D2">
        <w:rPr>
          <w:sz w:val="28"/>
          <w:szCs w:val="28"/>
        </w:rPr>
        <w:t>.</w:t>
      </w:r>
    </w:p>
    <w:p w14:paraId="6BDE4889" w14:textId="77777777" w:rsidR="001F69AD" w:rsidRPr="000B6ED8" w:rsidRDefault="001F69AD" w:rsidP="001F69AD">
      <w:pPr>
        <w:ind w:firstLine="680"/>
        <w:jc w:val="both"/>
        <w:rPr>
          <w:sz w:val="28"/>
          <w:szCs w:val="28"/>
        </w:rPr>
      </w:pPr>
    </w:p>
    <w:p w14:paraId="49919991" w14:textId="77777777" w:rsidR="001F69AD" w:rsidRPr="00A36DBD" w:rsidRDefault="001F69AD" w:rsidP="001F69AD">
      <w:pPr>
        <w:pStyle w:val="a8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6B30D2">
        <w:rPr>
          <w:rFonts w:eastAsia="Calibri"/>
          <w:b/>
          <w:color w:val="800000"/>
          <w:sz w:val="28"/>
          <w:szCs w:val="28"/>
        </w:rPr>
        <w:t>ЗА НАПРЯМОМ «СИСТЕМА ОЦІНЮВАННЯ ЗДОБУВАЧІВ ЗНАНЬ»</w:t>
      </w:r>
    </w:p>
    <w:p w14:paraId="71BD3BCB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r w:rsidRPr="00A36DBD">
        <w:rPr>
          <w:sz w:val="28"/>
          <w:szCs w:val="28"/>
          <w:lang w:val="uk-UA"/>
        </w:rPr>
        <w:t xml:space="preserve">Розроблення критеріїв оцінювання навчальних досягнень учнів при використанні інших, крім класно-урочної, форм організації освітнього процесу та форм роботи з учнями: дистанційного, </w:t>
      </w:r>
      <w:r>
        <w:rPr>
          <w:sz w:val="28"/>
          <w:szCs w:val="28"/>
          <w:lang w:val="uk-UA"/>
        </w:rPr>
        <w:t>сімейного</w:t>
      </w:r>
      <w:r w:rsidRPr="00A36DBD">
        <w:rPr>
          <w:sz w:val="28"/>
          <w:szCs w:val="28"/>
          <w:lang w:val="uk-UA"/>
        </w:rPr>
        <w:t xml:space="preserve"> навчання;</w:t>
      </w:r>
    </w:p>
    <w:p w14:paraId="03ABDF13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вважати о</w:t>
      </w:r>
      <w:proofErr w:type="spellStart"/>
      <w:r w:rsidRPr="00A36DBD">
        <w:rPr>
          <w:sz w:val="28"/>
          <w:szCs w:val="28"/>
        </w:rPr>
        <w:t>бов’язков</w:t>
      </w:r>
      <w:r>
        <w:rPr>
          <w:sz w:val="28"/>
          <w:szCs w:val="28"/>
          <w:lang w:val="uk-UA"/>
        </w:rPr>
        <w:t>им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оприлюднення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критеріїв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оцінювання</w:t>
      </w:r>
      <w:proofErr w:type="spellEnd"/>
      <w:r w:rsidRPr="00A36DBD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 xml:space="preserve"> </w:t>
      </w:r>
    </w:p>
    <w:p w14:paraId="739986FC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</w:t>
      </w:r>
      <w:r w:rsidRPr="00A36DBD">
        <w:rPr>
          <w:sz w:val="28"/>
          <w:szCs w:val="28"/>
          <w:lang w:val="uk-UA"/>
        </w:rPr>
        <w:t>ровадж</w:t>
      </w:r>
      <w:r>
        <w:rPr>
          <w:sz w:val="28"/>
          <w:szCs w:val="28"/>
          <w:lang w:val="uk-UA"/>
        </w:rPr>
        <w:t xml:space="preserve">увати </w:t>
      </w:r>
      <w:r w:rsidRPr="00A36DBD">
        <w:rPr>
          <w:sz w:val="28"/>
          <w:szCs w:val="28"/>
          <w:lang w:val="uk-UA"/>
        </w:rPr>
        <w:t xml:space="preserve"> </w:t>
      </w:r>
      <w:proofErr w:type="spellStart"/>
      <w:r w:rsidRPr="00A36DBD">
        <w:rPr>
          <w:sz w:val="28"/>
          <w:szCs w:val="28"/>
          <w:lang w:val="uk-UA"/>
        </w:rPr>
        <w:t>самооцінювання</w:t>
      </w:r>
      <w:proofErr w:type="spellEnd"/>
      <w:r w:rsidRPr="00A36DBD">
        <w:rPr>
          <w:sz w:val="28"/>
          <w:szCs w:val="28"/>
          <w:lang w:val="uk-UA"/>
        </w:rPr>
        <w:t xml:space="preserve"> і </w:t>
      </w:r>
      <w:proofErr w:type="spellStart"/>
      <w:r w:rsidRPr="00A36DBD">
        <w:rPr>
          <w:sz w:val="28"/>
          <w:szCs w:val="28"/>
          <w:lang w:val="uk-UA"/>
        </w:rPr>
        <w:t>взаємооцінювання</w:t>
      </w:r>
      <w:proofErr w:type="spellEnd"/>
      <w:r w:rsidRPr="00A36D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учнів та о</w:t>
      </w:r>
      <w:r w:rsidRPr="00A36DBD">
        <w:rPr>
          <w:sz w:val="28"/>
          <w:szCs w:val="28"/>
          <w:lang w:val="uk-UA"/>
        </w:rPr>
        <w:t xml:space="preserve">тримання постійного зворотного зв’язку </w:t>
      </w:r>
      <w:r>
        <w:rPr>
          <w:sz w:val="28"/>
          <w:szCs w:val="28"/>
          <w:lang w:val="uk-UA"/>
        </w:rPr>
        <w:t>від учнів у процесі оцінювання.</w:t>
      </w:r>
    </w:p>
    <w:p w14:paraId="63DC5C65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DBD">
        <w:rPr>
          <w:sz w:val="28"/>
          <w:szCs w:val="28"/>
        </w:rPr>
        <w:t>Розвивати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критичне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мислення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учнів</w:t>
      </w:r>
      <w:proofErr w:type="spellEnd"/>
      <w:r w:rsidRPr="00A36DBD">
        <w:rPr>
          <w:sz w:val="28"/>
          <w:szCs w:val="28"/>
        </w:rPr>
        <w:t>.</w:t>
      </w:r>
    </w:p>
    <w:p w14:paraId="17D1696F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DBD">
        <w:rPr>
          <w:sz w:val="28"/>
          <w:szCs w:val="28"/>
        </w:rPr>
        <w:t>Урізноманітнювати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форми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роботи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використання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вчителями</w:t>
      </w:r>
      <w:proofErr w:type="spellEnd"/>
      <w:r w:rsidRPr="00A36DBD">
        <w:rPr>
          <w:sz w:val="28"/>
          <w:szCs w:val="28"/>
        </w:rPr>
        <w:t xml:space="preserve"> для </w:t>
      </w:r>
      <w:proofErr w:type="spellStart"/>
      <w:r w:rsidRPr="00A36DBD">
        <w:rPr>
          <w:sz w:val="28"/>
          <w:szCs w:val="28"/>
        </w:rPr>
        <w:t>впровадження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формувального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оцінювання</w:t>
      </w:r>
      <w:proofErr w:type="spellEnd"/>
      <w:r w:rsidRPr="00A36DBD">
        <w:rPr>
          <w:sz w:val="28"/>
          <w:szCs w:val="28"/>
        </w:rPr>
        <w:t xml:space="preserve"> в </w:t>
      </w:r>
      <w:proofErr w:type="spellStart"/>
      <w:r w:rsidRPr="00A36DBD">
        <w:rPr>
          <w:sz w:val="28"/>
          <w:szCs w:val="28"/>
        </w:rPr>
        <w:t>освітньому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процесі</w:t>
      </w:r>
      <w:proofErr w:type="spellEnd"/>
    </w:p>
    <w:p w14:paraId="57C67986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DBD">
        <w:rPr>
          <w:sz w:val="28"/>
          <w:szCs w:val="28"/>
        </w:rPr>
        <w:t>Забезпечити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розвиток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відповідального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ставлення</w:t>
      </w:r>
      <w:proofErr w:type="spellEnd"/>
      <w:r w:rsidRPr="00A36DBD">
        <w:rPr>
          <w:sz w:val="28"/>
          <w:szCs w:val="28"/>
        </w:rPr>
        <w:t xml:space="preserve"> до </w:t>
      </w:r>
      <w:proofErr w:type="spellStart"/>
      <w:r w:rsidRPr="00A36DBD">
        <w:rPr>
          <w:sz w:val="28"/>
          <w:szCs w:val="28"/>
        </w:rPr>
        <w:t>навчання</w:t>
      </w:r>
      <w:proofErr w:type="spellEnd"/>
      <w:r w:rsidRPr="00A36DBD">
        <w:rPr>
          <w:sz w:val="28"/>
          <w:szCs w:val="28"/>
        </w:rPr>
        <w:t xml:space="preserve"> шляхом: </w:t>
      </w:r>
    </w:p>
    <w:p w14:paraId="7430FE57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A36DBD">
        <w:rPr>
          <w:sz w:val="28"/>
          <w:szCs w:val="28"/>
          <w:lang w:val="uk-UA"/>
        </w:rPr>
        <w:t xml:space="preserve">активізації участі учнів в організації своєї навчальної діяльності; </w:t>
      </w:r>
    </w:p>
    <w:p w14:paraId="169A48B1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BD7B59">
        <w:rPr>
          <w:sz w:val="28"/>
          <w:szCs w:val="28"/>
          <w:lang w:val="uk-UA"/>
        </w:rPr>
        <w:t xml:space="preserve"> </w:t>
      </w:r>
      <w:proofErr w:type="spellStart"/>
      <w:r w:rsidRPr="00A36DBD">
        <w:rPr>
          <w:sz w:val="28"/>
          <w:szCs w:val="28"/>
        </w:rPr>
        <w:t>наявності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чітких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критеріїв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оцінювання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навчальних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досягнень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учнів</w:t>
      </w:r>
      <w:proofErr w:type="spellEnd"/>
      <w:r w:rsidRPr="00A36DBD">
        <w:rPr>
          <w:sz w:val="28"/>
          <w:szCs w:val="28"/>
        </w:rPr>
        <w:t xml:space="preserve">; </w:t>
      </w:r>
    </w:p>
    <w:p w14:paraId="37E37628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A36DBD">
        <w:rPr>
          <w:sz w:val="28"/>
          <w:szCs w:val="28"/>
        </w:rPr>
        <w:lastRenderedPageBreak/>
        <w:t xml:space="preserve"> </w:t>
      </w:r>
      <w:proofErr w:type="spellStart"/>
      <w:r w:rsidRPr="00A36DBD">
        <w:rPr>
          <w:sz w:val="28"/>
          <w:szCs w:val="28"/>
        </w:rPr>
        <w:t>зосередженні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освітнього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процесу</w:t>
      </w:r>
      <w:proofErr w:type="spellEnd"/>
      <w:r w:rsidRPr="00A36DBD">
        <w:rPr>
          <w:sz w:val="28"/>
          <w:szCs w:val="28"/>
        </w:rPr>
        <w:t xml:space="preserve"> на </w:t>
      </w:r>
      <w:proofErr w:type="spellStart"/>
      <w:r w:rsidRPr="00A36DBD">
        <w:rPr>
          <w:sz w:val="28"/>
          <w:szCs w:val="28"/>
        </w:rPr>
        <w:t>оволодіння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учнями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ключовими</w:t>
      </w:r>
      <w:proofErr w:type="spellEnd"/>
      <w:r w:rsidRPr="00A36DBD">
        <w:rPr>
          <w:sz w:val="28"/>
          <w:szCs w:val="28"/>
        </w:rPr>
        <w:t xml:space="preserve"> компетентностями, а не на </w:t>
      </w:r>
      <w:proofErr w:type="spellStart"/>
      <w:r w:rsidRPr="00A36DBD">
        <w:rPr>
          <w:sz w:val="28"/>
          <w:szCs w:val="28"/>
        </w:rPr>
        <w:t>відтворенні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інформації</w:t>
      </w:r>
      <w:proofErr w:type="spellEnd"/>
      <w:r w:rsidRPr="00A36DBD">
        <w:rPr>
          <w:sz w:val="28"/>
          <w:szCs w:val="28"/>
        </w:rPr>
        <w:t xml:space="preserve">; </w:t>
      </w:r>
    </w:p>
    <w:p w14:paraId="2C38BDCA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можливість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вибору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учнями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власної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освітньої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траєкторії</w:t>
      </w:r>
      <w:proofErr w:type="spellEnd"/>
      <w:r w:rsidRPr="00A36DBD">
        <w:rPr>
          <w:sz w:val="28"/>
          <w:szCs w:val="28"/>
        </w:rPr>
        <w:t>;</w:t>
      </w:r>
    </w:p>
    <w:p w14:paraId="17D5BF62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заохочення</w:t>
      </w:r>
      <w:proofErr w:type="spellEnd"/>
      <w:r w:rsidRPr="00A36DBD">
        <w:rPr>
          <w:sz w:val="28"/>
          <w:szCs w:val="28"/>
        </w:rPr>
        <w:t xml:space="preserve"> і позитивного </w:t>
      </w:r>
      <w:proofErr w:type="spellStart"/>
      <w:r w:rsidRPr="00A36DBD">
        <w:rPr>
          <w:sz w:val="28"/>
          <w:szCs w:val="28"/>
        </w:rPr>
        <w:t>оцінювання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роботи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учня</w:t>
      </w:r>
      <w:proofErr w:type="spellEnd"/>
      <w:r w:rsidRPr="00A36DBD">
        <w:rPr>
          <w:sz w:val="28"/>
          <w:szCs w:val="28"/>
        </w:rPr>
        <w:t xml:space="preserve">; </w:t>
      </w:r>
    </w:p>
    <w:p w14:paraId="7E1BD3A3" w14:textId="77777777" w:rsidR="001F69AD" w:rsidRPr="00A36DBD" w:rsidRDefault="001F69AD" w:rsidP="001F69A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надання</w:t>
      </w:r>
      <w:proofErr w:type="spellEnd"/>
      <w:r w:rsidRPr="00A36DBD">
        <w:rPr>
          <w:sz w:val="28"/>
          <w:szCs w:val="28"/>
        </w:rPr>
        <w:t xml:space="preserve"> конструктивного </w:t>
      </w:r>
      <w:proofErr w:type="spellStart"/>
      <w:r w:rsidRPr="00A36DBD">
        <w:rPr>
          <w:sz w:val="28"/>
          <w:szCs w:val="28"/>
        </w:rPr>
        <w:t>зворотного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зв’язку</w:t>
      </w:r>
      <w:proofErr w:type="spellEnd"/>
      <w:r w:rsidRPr="00A36DBD">
        <w:rPr>
          <w:sz w:val="28"/>
          <w:szCs w:val="28"/>
        </w:rPr>
        <w:t xml:space="preserve"> на </w:t>
      </w:r>
      <w:proofErr w:type="spellStart"/>
      <w:r w:rsidRPr="00A36DBD">
        <w:rPr>
          <w:sz w:val="28"/>
          <w:szCs w:val="28"/>
        </w:rPr>
        <w:t>роботи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учнів</w:t>
      </w:r>
      <w:proofErr w:type="spellEnd"/>
      <w:r w:rsidRPr="00A36DBD">
        <w:rPr>
          <w:sz w:val="28"/>
          <w:szCs w:val="28"/>
        </w:rPr>
        <w:t xml:space="preserve">, </w:t>
      </w:r>
      <w:proofErr w:type="spellStart"/>
      <w:r w:rsidRPr="00A36DBD">
        <w:rPr>
          <w:sz w:val="28"/>
          <w:szCs w:val="28"/>
        </w:rPr>
        <w:t>їхні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результати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навчання</w:t>
      </w:r>
      <w:proofErr w:type="spellEnd"/>
    </w:p>
    <w:p w14:paraId="0C930788" w14:textId="77777777" w:rsidR="001F69AD" w:rsidRPr="00840EEA" w:rsidRDefault="001F69AD" w:rsidP="001F69AD">
      <w:pPr>
        <w:ind w:firstLine="680"/>
        <w:jc w:val="both"/>
        <w:rPr>
          <w:rFonts w:eastAsia="Calibri"/>
          <w:sz w:val="28"/>
          <w:szCs w:val="28"/>
        </w:rPr>
      </w:pPr>
    </w:p>
    <w:p w14:paraId="7F94B4DC" w14:textId="77777777" w:rsidR="001F69AD" w:rsidRDefault="001F69AD" w:rsidP="001F69AD">
      <w:pPr>
        <w:pStyle w:val="a8"/>
        <w:numPr>
          <w:ilvl w:val="0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 w:rsidRPr="00A36DBD">
        <w:rPr>
          <w:rFonts w:eastAsia="Calibri"/>
          <w:b/>
          <w:color w:val="800000"/>
          <w:sz w:val="28"/>
          <w:szCs w:val="28"/>
        </w:rPr>
        <w:t>ЗА НАПРЯМОМ «ПЕДАГОГІЧН</w:t>
      </w:r>
      <w:r w:rsidRPr="00A36DBD">
        <w:rPr>
          <w:rFonts w:eastAsia="Calibri"/>
          <w:b/>
          <w:color w:val="800000"/>
          <w:sz w:val="28"/>
          <w:szCs w:val="28"/>
          <w:lang w:val="uk-UA"/>
        </w:rPr>
        <w:t xml:space="preserve">А </w:t>
      </w:r>
      <w:r w:rsidRPr="00A36DBD">
        <w:rPr>
          <w:rFonts w:eastAsia="Calibri"/>
          <w:b/>
          <w:color w:val="800000"/>
          <w:sz w:val="28"/>
          <w:szCs w:val="28"/>
        </w:rPr>
        <w:t>ДІЯЛЬН</w:t>
      </w:r>
      <w:r>
        <w:rPr>
          <w:rFonts w:eastAsia="Calibri"/>
          <w:b/>
          <w:color w:val="800000"/>
          <w:sz w:val="28"/>
          <w:szCs w:val="28"/>
          <w:lang w:val="uk-UA"/>
        </w:rPr>
        <w:t>І</w:t>
      </w:r>
      <w:r w:rsidRPr="00A36DBD">
        <w:rPr>
          <w:rFonts w:eastAsia="Calibri"/>
          <w:b/>
          <w:color w:val="800000"/>
          <w:sz w:val="28"/>
          <w:szCs w:val="28"/>
        </w:rPr>
        <w:t>СТ</w:t>
      </w:r>
      <w:r w:rsidRPr="00A36DBD">
        <w:rPr>
          <w:rFonts w:eastAsia="Calibri"/>
          <w:b/>
          <w:color w:val="800000"/>
          <w:sz w:val="28"/>
          <w:szCs w:val="28"/>
          <w:lang w:val="uk-UA"/>
        </w:rPr>
        <w:t xml:space="preserve">Ь </w:t>
      </w:r>
      <w:r w:rsidRPr="00A36DBD">
        <w:rPr>
          <w:rFonts w:eastAsia="Calibri"/>
          <w:b/>
          <w:color w:val="800000"/>
          <w:sz w:val="28"/>
          <w:szCs w:val="28"/>
        </w:rPr>
        <w:t xml:space="preserve">ПЕДАГОГІЧНИХ ПРАЦІВНИКІВ» </w:t>
      </w:r>
    </w:p>
    <w:p w14:paraId="06EB4E91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 w:rsidRPr="00A36DBD">
        <w:rPr>
          <w:rFonts w:eastAsia="Calibri"/>
          <w:sz w:val="28"/>
          <w:szCs w:val="28"/>
          <w:lang w:val="uk-UA"/>
        </w:rPr>
        <w:t xml:space="preserve">педагогічним працівникам </w:t>
      </w:r>
      <w:r w:rsidRPr="00A36DBD">
        <w:rPr>
          <w:color w:val="000000"/>
          <w:sz w:val="28"/>
          <w:szCs w:val="28"/>
          <w:lang w:val="uk-UA"/>
        </w:rPr>
        <w:t>в</w:t>
      </w:r>
      <w:proofErr w:type="spellStart"/>
      <w:r w:rsidRPr="00A36DBD">
        <w:rPr>
          <w:color w:val="000000"/>
          <w:sz w:val="28"/>
          <w:szCs w:val="28"/>
        </w:rPr>
        <w:t>досконалювати</w:t>
      </w:r>
      <w:proofErr w:type="spellEnd"/>
      <w:r w:rsidRPr="00A36DBD">
        <w:rPr>
          <w:color w:val="000000"/>
          <w:sz w:val="28"/>
          <w:szCs w:val="28"/>
        </w:rPr>
        <w:t xml:space="preserve"> </w:t>
      </w:r>
      <w:proofErr w:type="spellStart"/>
      <w:r w:rsidRPr="00A36DBD">
        <w:rPr>
          <w:color w:val="000000"/>
          <w:sz w:val="28"/>
          <w:szCs w:val="28"/>
        </w:rPr>
        <w:t>професійні</w:t>
      </w:r>
      <w:proofErr w:type="spellEnd"/>
      <w:r w:rsidRPr="00A36DBD">
        <w:rPr>
          <w:color w:val="000000"/>
          <w:sz w:val="28"/>
          <w:szCs w:val="28"/>
        </w:rPr>
        <w:t xml:space="preserve"> </w:t>
      </w:r>
      <w:proofErr w:type="spellStart"/>
      <w:r w:rsidRPr="00A36DBD">
        <w:rPr>
          <w:color w:val="000000"/>
          <w:sz w:val="28"/>
          <w:szCs w:val="28"/>
        </w:rPr>
        <w:t>компетентності</w:t>
      </w:r>
      <w:proofErr w:type="spellEnd"/>
      <w:r w:rsidRPr="00A36DBD">
        <w:rPr>
          <w:color w:val="000000"/>
          <w:sz w:val="28"/>
          <w:szCs w:val="28"/>
        </w:rPr>
        <w:t xml:space="preserve"> для </w:t>
      </w:r>
      <w:proofErr w:type="spellStart"/>
      <w:r w:rsidRPr="00A36DBD">
        <w:rPr>
          <w:color w:val="000000"/>
          <w:sz w:val="28"/>
          <w:szCs w:val="28"/>
        </w:rPr>
        <w:t>роботи</w:t>
      </w:r>
      <w:proofErr w:type="spellEnd"/>
      <w:r w:rsidRPr="00A36DBD">
        <w:rPr>
          <w:color w:val="000000"/>
          <w:sz w:val="28"/>
          <w:szCs w:val="28"/>
        </w:rPr>
        <w:t xml:space="preserve"> в </w:t>
      </w:r>
      <w:proofErr w:type="spellStart"/>
      <w:r w:rsidRPr="00A36DBD">
        <w:rPr>
          <w:color w:val="000000"/>
          <w:sz w:val="28"/>
          <w:szCs w:val="28"/>
        </w:rPr>
        <w:t>умовах</w:t>
      </w:r>
      <w:proofErr w:type="spellEnd"/>
      <w:r w:rsidRPr="00A36DBD">
        <w:rPr>
          <w:color w:val="000000"/>
          <w:sz w:val="28"/>
          <w:szCs w:val="28"/>
        </w:rPr>
        <w:t xml:space="preserve"> </w:t>
      </w:r>
      <w:proofErr w:type="spellStart"/>
      <w:r w:rsidRPr="00A36DBD">
        <w:rPr>
          <w:color w:val="000000"/>
          <w:sz w:val="28"/>
          <w:szCs w:val="28"/>
        </w:rPr>
        <w:t>дистанційного</w:t>
      </w:r>
      <w:proofErr w:type="spellEnd"/>
      <w:r w:rsidRPr="00A36DBD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  <w:lang w:val="uk-UA"/>
        </w:rPr>
        <w:t>сімейного</w:t>
      </w:r>
      <w:r w:rsidRPr="00A36DBD">
        <w:rPr>
          <w:color w:val="000000"/>
          <w:sz w:val="28"/>
          <w:szCs w:val="28"/>
        </w:rPr>
        <w:t xml:space="preserve"> </w:t>
      </w:r>
      <w:proofErr w:type="spellStart"/>
      <w:r w:rsidRPr="00A36DBD">
        <w:rPr>
          <w:color w:val="000000"/>
          <w:sz w:val="28"/>
          <w:szCs w:val="28"/>
        </w:rPr>
        <w:t>навчання</w:t>
      </w:r>
      <w:proofErr w:type="spellEnd"/>
      <w:r w:rsidRPr="00A36DBD">
        <w:rPr>
          <w:rFonts w:eastAsia="Calibri"/>
          <w:sz w:val="28"/>
          <w:szCs w:val="28"/>
          <w:lang w:val="uk-UA"/>
        </w:rPr>
        <w:t>;</w:t>
      </w:r>
    </w:p>
    <w:p w14:paraId="0C31C0DC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rFonts w:eastAsia="Calibri"/>
          <w:b/>
          <w:color w:val="800000"/>
          <w:sz w:val="28"/>
          <w:szCs w:val="28"/>
        </w:rPr>
      </w:pPr>
      <w:r w:rsidRPr="00A36DBD">
        <w:rPr>
          <w:rFonts w:eastAsia="Calibri"/>
          <w:sz w:val="28"/>
          <w:szCs w:val="28"/>
          <w:lang w:val="uk-UA"/>
        </w:rPr>
        <w:t>в</w:t>
      </w:r>
      <w:proofErr w:type="spellStart"/>
      <w:r w:rsidRPr="00A36DBD">
        <w:rPr>
          <w:rFonts w:eastAsia="Calibri"/>
          <w:sz w:val="28"/>
          <w:szCs w:val="28"/>
        </w:rPr>
        <w:t>чителям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під</w:t>
      </w:r>
      <w:proofErr w:type="spellEnd"/>
      <w:r w:rsidRPr="00A36DBD">
        <w:rPr>
          <w:rFonts w:eastAsia="Calibri"/>
          <w:sz w:val="28"/>
          <w:szCs w:val="28"/>
        </w:rPr>
        <w:t xml:space="preserve"> час </w:t>
      </w:r>
      <w:proofErr w:type="spellStart"/>
      <w:r w:rsidRPr="00A36DBD">
        <w:rPr>
          <w:rFonts w:eastAsia="Calibri"/>
          <w:sz w:val="28"/>
          <w:szCs w:val="28"/>
        </w:rPr>
        <w:t>проведення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навчальних</w:t>
      </w:r>
      <w:proofErr w:type="spellEnd"/>
      <w:r w:rsidRPr="00A36DBD">
        <w:rPr>
          <w:rFonts w:eastAsia="Calibri"/>
          <w:sz w:val="28"/>
          <w:szCs w:val="28"/>
        </w:rPr>
        <w:t xml:space="preserve"> занять </w:t>
      </w:r>
      <w:proofErr w:type="spellStart"/>
      <w:r w:rsidRPr="00A36DBD">
        <w:rPr>
          <w:sz w:val="28"/>
          <w:szCs w:val="28"/>
        </w:rPr>
        <w:t>здійснювати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наскрізний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процес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виховання</w:t>
      </w:r>
      <w:proofErr w:type="spellEnd"/>
      <w:r w:rsidRPr="00A36DBD">
        <w:rPr>
          <w:sz w:val="28"/>
          <w:szCs w:val="28"/>
        </w:rPr>
        <w:t xml:space="preserve">, </w:t>
      </w:r>
      <w:proofErr w:type="spellStart"/>
      <w:r w:rsidRPr="00A36DBD">
        <w:rPr>
          <w:sz w:val="28"/>
          <w:szCs w:val="28"/>
        </w:rPr>
        <w:t>поєднувати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виховний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процес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із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формуванням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ключових</w:t>
      </w:r>
      <w:proofErr w:type="spellEnd"/>
      <w:r w:rsidRPr="00A36DBD">
        <w:rPr>
          <w:sz w:val="28"/>
          <w:szCs w:val="28"/>
        </w:rPr>
        <w:t xml:space="preserve"> компетентностей та </w:t>
      </w:r>
      <w:proofErr w:type="spellStart"/>
      <w:r w:rsidRPr="00A36DBD">
        <w:rPr>
          <w:sz w:val="28"/>
          <w:szCs w:val="28"/>
        </w:rPr>
        <w:t>наскрізнихумінь</w:t>
      </w:r>
      <w:proofErr w:type="spellEnd"/>
      <w:r w:rsidRPr="00A36DBD">
        <w:rPr>
          <w:sz w:val="28"/>
          <w:szCs w:val="28"/>
        </w:rPr>
        <w:t xml:space="preserve"> </w:t>
      </w:r>
      <w:proofErr w:type="spellStart"/>
      <w:r w:rsidRPr="00A36DBD">
        <w:rPr>
          <w:sz w:val="28"/>
          <w:szCs w:val="28"/>
        </w:rPr>
        <w:t>учнів</w:t>
      </w:r>
      <w:proofErr w:type="spellEnd"/>
      <w:r w:rsidRPr="00A36DBD">
        <w:rPr>
          <w:sz w:val="28"/>
          <w:szCs w:val="28"/>
        </w:rPr>
        <w:t xml:space="preserve">, </w:t>
      </w:r>
      <w:proofErr w:type="spellStart"/>
      <w:r w:rsidRPr="00A36DBD">
        <w:rPr>
          <w:rFonts w:eastAsia="Calibri"/>
          <w:sz w:val="28"/>
          <w:szCs w:val="28"/>
        </w:rPr>
        <w:t>акцентувати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увагу</w:t>
      </w:r>
      <w:proofErr w:type="spellEnd"/>
      <w:r w:rsidRPr="00A36DBD">
        <w:rPr>
          <w:rFonts w:eastAsia="Calibri"/>
          <w:sz w:val="28"/>
          <w:szCs w:val="28"/>
        </w:rPr>
        <w:t xml:space="preserve"> на</w:t>
      </w:r>
      <w:r w:rsidRPr="00A36DBD">
        <w:rPr>
          <w:rFonts w:eastAsia="Calibri"/>
          <w:sz w:val="28"/>
          <w:szCs w:val="28"/>
          <w:lang w:val="uk-UA"/>
        </w:rPr>
        <w:t>:</w:t>
      </w:r>
    </w:p>
    <w:p w14:paraId="6BC06387" w14:textId="77777777" w:rsidR="001F69AD" w:rsidRPr="006B30D2" w:rsidRDefault="001F69AD" w:rsidP="001F69AD">
      <w:pPr>
        <w:pStyle w:val="a8"/>
        <w:numPr>
          <w:ilvl w:val="0"/>
          <w:numId w:val="4"/>
        </w:numPr>
        <w:jc w:val="both"/>
        <w:rPr>
          <w:rFonts w:eastAsia="Calibri"/>
          <w:sz w:val="28"/>
          <w:szCs w:val="28"/>
        </w:rPr>
      </w:pPr>
      <w:proofErr w:type="spellStart"/>
      <w:r w:rsidRPr="006B30D2">
        <w:rPr>
          <w:sz w:val="28"/>
          <w:szCs w:val="28"/>
        </w:rPr>
        <w:t>Повагу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гідності</w:t>
      </w:r>
      <w:proofErr w:type="spellEnd"/>
      <w:r w:rsidRPr="006B30D2">
        <w:rPr>
          <w:sz w:val="28"/>
          <w:szCs w:val="28"/>
        </w:rPr>
        <w:t xml:space="preserve">, прав і свобод </w:t>
      </w:r>
      <w:proofErr w:type="spellStart"/>
      <w:r w:rsidRPr="006B30D2">
        <w:rPr>
          <w:sz w:val="28"/>
          <w:szCs w:val="28"/>
        </w:rPr>
        <w:t>людини</w:t>
      </w:r>
      <w:proofErr w:type="spellEnd"/>
      <w:r w:rsidRPr="006B30D2">
        <w:rPr>
          <w:sz w:val="28"/>
          <w:szCs w:val="28"/>
        </w:rPr>
        <w:t xml:space="preserve">. </w:t>
      </w:r>
    </w:p>
    <w:p w14:paraId="4EB7274E" w14:textId="77777777" w:rsidR="001F69AD" w:rsidRPr="006B30D2" w:rsidRDefault="001F69AD" w:rsidP="001F69A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6B30D2">
        <w:rPr>
          <w:sz w:val="28"/>
          <w:szCs w:val="28"/>
        </w:rPr>
        <w:t>Морально-</w:t>
      </w:r>
      <w:proofErr w:type="spellStart"/>
      <w:r w:rsidRPr="006B30D2">
        <w:rPr>
          <w:sz w:val="28"/>
          <w:szCs w:val="28"/>
        </w:rPr>
        <w:t>етичне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виховання</w:t>
      </w:r>
      <w:proofErr w:type="spellEnd"/>
      <w:r w:rsidRPr="006B30D2">
        <w:rPr>
          <w:sz w:val="28"/>
          <w:szCs w:val="28"/>
        </w:rPr>
        <w:t>.</w:t>
      </w:r>
    </w:p>
    <w:p w14:paraId="636BBF83" w14:textId="77777777" w:rsidR="001F69AD" w:rsidRPr="006B30D2" w:rsidRDefault="001F69AD" w:rsidP="001F69A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6B30D2">
        <w:rPr>
          <w:sz w:val="28"/>
          <w:szCs w:val="28"/>
        </w:rPr>
        <w:t>Розвиток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громадянської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свідомості</w:t>
      </w:r>
      <w:proofErr w:type="spellEnd"/>
      <w:r w:rsidRPr="006B30D2">
        <w:rPr>
          <w:sz w:val="28"/>
          <w:szCs w:val="28"/>
        </w:rPr>
        <w:t xml:space="preserve"> та </w:t>
      </w:r>
      <w:proofErr w:type="spellStart"/>
      <w:r w:rsidRPr="006B30D2">
        <w:rPr>
          <w:sz w:val="28"/>
          <w:szCs w:val="28"/>
        </w:rPr>
        <w:t>відповідальності</w:t>
      </w:r>
      <w:proofErr w:type="spellEnd"/>
      <w:r w:rsidRPr="006B30D2">
        <w:rPr>
          <w:sz w:val="28"/>
          <w:szCs w:val="28"/>
        </w:rPr>
        <w:t xml:space="preserve">. </w:t>
      </w:r>
    </w:p>
    <w:p w14:paraId="379EFF2C" w14:textId="77777777" w:rsidR="001F69AD" w:rsidRPr="006B30D2" w:rsidRDefault="001F69AD" w:rsidP="001F69A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6B30D2">
        <w:rPr>
          <w:sz w:val="28"/>
          <w:szCs w:val="28"/>
        </w:rPr>
        <w:t>Розвиток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навичок</w:t>
      </w:r>
      <w:proofErr w:type="spellEnd"/>
      <w:r w:rsidRPr="006B30D2">
        <w:rPr>
          <w:sz w:val="28"/>
          <w:szCs w:val="28"/>
        </w:rPr>
        <w:t xml:space="preserve"> критичного </w:t>
      </w:r>
      <w:proofErr w:type="spellStart"/>
      <w:r w:rsidRPr="006B30D2">
        <w:rPr>
          <w:sz w:val="28"/>
          <w:szCs w:val="28"/>
        </w:rPr>
        <w:t>мислення</w:t>
      </w:r>
      <w:proofErr w:type="spellEnd"/>
      <w:r w:rsidRPr="006B30D2">
        <w:rPr>
          <w:sz w:val="28"/>
          <w:szCs w:val="28"/>
        </w:rPr>
        <w:t>.</w:t>
      </w:r>
    </w:p>
    <w:p w14:paraId="69B01B1D" w14:textId="77777777" w:rsidR="001F69AD" w:rsidRPr="006B30D2" w:rsidRDefault="001F69AD" w:rsidP="001F69A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6B30D2">
        <w:rPr>
          <w:sz w:val="28"/>
          <w:szCs w:val="28"/>
        </w:rPr>
        <w:t>Розвиток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навичок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співпраці</w:t>
      </w:r>
      <w:proofErr w:type="spellEnd"/>
      <w:r w:rsidRPr="006B30D2">
        <w:rPr>
          <w:sz w:val="28"/>
          <w:szCs w:val="28"/>
        </w:rPr>
        <w:t xml:space="preserve"> та </w:t>
      </w:r>
      <w:proofErr w:type="spellStart"/>
      <w:r w:rsidRPr="006B30D2">
        <w:rPr>
          <w:sz w:val="28"/>
          <w:szCs w:val="28"/>
        </w:rPr>
        <w:t>командної</w:t>
      </w:r>
      <w:proofErr w:type="spellEnd"/>
      <w:r w:rsidRPr="006B30D2">
        <w:rPr>
          <w:sz w:val="28"/>
          <w:szCs w:val="28"/>
        </w:rPr>
        <w:t xml:space="preserve"> </w:t>
      </w:r>
      <w:proofErr w:type="spellStart"/>
      <w:r w:rsidRPr="006B30D2">
        <w:rPr>
          <w:sz w:val="28"/>
          <w:szCs w:val="28"/>
        </w:rPr>
        <w:t>роботи</w:t>
      </w:r>
      <w:proofErr w:type="spellEnd"/>
      <w:r w:rsidRPr="006B30D2">
        <w:rPr>
          <w:sz w:val="28"/>
          <w:szCs w:val="28"/>
        </w:rPr>
        <w:t xml:space="preserve">. </w:t>
      </w:r>
    </w:p>
    <w:p w14:paraId="240D2976" w14:textId="77777777" w:rsidR="001F69AD" w:rsidRDefault="001F69AD" w:rsidP="001F69AD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6B30D2">
        <w:rPr>
          <w:sz w:val="28"/>
          <w:szCs w:val="28"/>
        </w:rPr>
        <w:t>Формування</w:t>
      </w:r>
      <w:proofErr w:type="spellEnd"/>
      <w:r w:rsidRPr="006B30D2">
        <w:rPr>
          <w:sz w:val="28"/>
          <w:szCs w:val="28"/>
        </w:rPr>
        <w:t xml:space="preserve"> здорового та </w:t>
      </w:r>
      <w:proofErr w:type="spellStart"/>
      <w:r w:rsidRPr="006B30D2">
        <w:rPr>
          <w:sz w:val="28"/>
          <w:szCs w:val="28"/>
        </w:rPr>
        <w:t>екологічного</w:t>
      </w:r>
      <w:proofErr w:type="spellEnd"/>
      <w:r w:rsidRPr="006B30D2">
        <w:rPr>
          <w:sz w:val="28"/>
          <w:szCs w:val="28"/>
        </w:rPr>
        <w:t xml:space="preserve"> способу </w:t>
      </w:r>
      <w:proofErr w:type="spellStart"/>
      <w:r w:rsidRPr="006B30D2">
        <w:rPr>
          <w:sz w:val="28"/>
          <w:szCs w:val="28"/>
        </w:rPr>
        <w:t>життя</w:t>
      </w:r>
      <w:proofErr w:type="spellEnd"/>
      <w:r w:rsidRPr="006B30D2">
        <w:rPr>
          <w:sz w:val="28"/>
          <w:szCs w:val="28"/>
        </w:rPr>
        <w:t>.</w:t>
      </w:r>
    </w:p>
    <w:p w14:paraId="27FC6C5C" w14:textId="77777777" w:rsidR="001F69AD" w:rsidRPr="00A36DBD" w:rsidRDefault="001F69AD" w:rsidP="001F69AD">
      <w:pPr>
        <w:pStyle w:val="a8"/>
        <w:numPr>
          <w:ilvl w:val="1"/>
          <w:numId w:val="2"/>
        </w:numPr>
        <w:jc w:val="both"/>
        <w:rPr>
          <w:sz w:val="28"/>
          <w:szCs w:val="28"/>
        </w:rPr>
      </w:pPr>
      <w:proofErr w:type="spellStart"/>
      <w:r w:rsidRPr="00A36DBD">
        <w:rPr>
          <w:rFonts w:eastAsia="Calibri"/>
          <w:sz w:val="28"/>
          <w:szCs w:val="28"/>
        </w:rPr>
        <w:t>Створювати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умови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особистісно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орієнтованого</w:t>
      </w:r>
      <w:proofErr w:type="spellEnd"/>
      <w:r w:rsidRPr="00A36DBD">
        <w:rPr>
          <w:rFonts w:eastAsia="Calibri"/>
          <w:sz w:val="28"/>
          <w:szCs w:val="28"/>
        </w:rPr>
        <w:t xml:space="preserve"> </w:t>
      </w:r>
      <w:proofErr w:type="spellStart"/>
      <w:r w:rsidRPr="00A36DBD">
        <w:rPr>
          <w:rFonts w:eastAsia="Calibri"/>
          <w:sz w:val="28"/>
          <w:szCs w:val="28"/>
        </w:rPr>
        <w:t>навчання</w:t>
      </w:r>
      <w:proofErr w:type="spellEnd"/>
      <w:r w:rsidRPr="00A36DBD">
        <w:rPr>
          <w:rFonts w:eastAsia="Calibri"/>
          <w:sz w:val="28"/>
          <w:szCs w:val="28"/>
        </w:rPr>
        <w:t>:</w:t>
      </w:r>
    </w:p>
    <w:p w14:paraId="19D5CCC2" w14:textId="77777777" w:rsidR="001F69AD" w:rsidRPr="00840EEA" w:rsidRDefault="001F69AD" w:rsidP="001F69AD">
      <w:pPr>
        <w:ind w:firstLine="680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відмова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від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орієнтації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освітнього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процесу</w:t>
      </w:r>
      <w:proofErr w:type="spellEnd"/>
      <w:r w:rsidRPr="00840EEA">
        <w:rPr>
          <w:rFonts w:eastAsia="Calibri"/>
          <w:sz w:val="28"/>
          <w:szCs w:val="28"/>
        </w:rPr>
        <w:t xml:space="preserve"> на </w:t>
      </w:r>
      <w:proofErr w:type="spellStart"/>
      <w:r w:rsidRPr="00840EEA">
        <w:rPr>
          <w:rFonts w:eastAsia="Calibri"/>
          <w:sz w:val="28"/>
          <w:szCs w:val="28"/>
        </w:rPr>
        <w:t>пересічного</w:t>
      </w:r>
      <w:proofErr w:type="spellEnd"/>
      <w:r w:rsidRPr="00840EEA">
        <w:rPr>
          <w:rFonts w:eastAsia="Calibri"/>
          <w:sz w:val="28"/>
          <w:szCs w:val="28"/>
        </w:rPr>
        <w:t xml:space="preserve"> школяра;</w:t>
      </w:r>
    </w:p>
    <w:p w14:paraId="3A1CDEF5" w14:textId="77777777" w:rsidR="001F69AD" w:rsidRPr="00840EEA" w:rsidRDefault="001F69AD" w:rsidP="001F69AD">
      <w:pPr>
        <w:spacing w:line="276" w:lineRule="auto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обов’язкове</w:t>
      </w:r>
      <w:proofErr w:type="spellEnd"/>
      <w:r w:rsidRPr="00840EEA">
        <w:rPr>
          <w:rFonts w:eastAsia="Calibri"/>
          <w:sz w:val="28"/>
          <w:szCs w:val="28"/>
        </w:rPr>
        <w:t xml:space="preserve"> максимально </w:t>
      </w:r>
      <w:proofErr w:type="spellStart"/>
      <w:r w:rsidRPr="00840EEA">
        <w:rPr>
          <w:rFonts w:eastAsia="Calibri"/>
          <w:sz w:val="28"/>
          <w:szCs w:val="28"/>
        </w:rPr>
        <w:t>можливе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врахування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інтересів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кожної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дитини</w:t>
      </w:r>
      <w:proofErr w:type="spellEnd"/>
      <w:r w:rsidRPr="00840EEA">
        <w:rPr>
          <w:rFonts w:eastAsia="Calibri"/>
          <w:sz w:val="28"/>
          <w:szCs w:val="28"/>
        </w:rPr>
        <w:t xml:space="preserve">; </w:t>
      </w:r>
    </w:p>
    <w:p w14:paraId="00A2247D" w14:textId="77777777" w:rsidR="001F69AD" w:rsidRPr="00840EEA" w:rsidRDefault="001F69AD" w:rsidP="001F69AD">
      <w:pPr>
        <w:spacing w:line="276" w:lineRule="auto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підхід</w:t>
      </w:r>
      <w:proofErr w:type="spellEnd"/>
      <w:r w:rsidRPr="00840EEA">
        <w:rPr>
          <w:rFonts w:eastAsia="Calibri"/>
          <w:sz w:val="28"/>
          <w:szCs w:val="28"/>
        </w:rPr>
        <w:t xml:space="preserve"> до </w:t>
      </w:r>
      <w:proofErr w:type="spellStart"/>
      <w:r w:rsidRPr="00840EEA">
        <w:rPr>
          <w:rFonts w:eastAsia="Calibri"/>
          <w:sz w:val="28"/>
          <w:szCs w:val="28"/>
        </w:rPr>
        <w:t>дитини</w:t>
      </w:r>
      <w:proofErr w:type="spellEnd"/>
      <w:r w:rsidRPr="00840EEA">
        <w:rPr>
          <w:rFonts w:eastAsia="Calibri"/>
          <w:sz w:val="28"/>
          <w:szCs w:val="28"/>
        </w:rPr>
        <w:t xml:space="preserve"> як до </w:t>
      </w:r>
      <w:proofErr w:type="spellStart"/>
      <w:r w:rsidRPr="00840EEA">
        <w:rPr>
          <w:rFonts w:eastAsia="Calibri"/>
          <w:sz w:val="28"/>
          <w:szCs w:val="28"/>
        </w:rPr>
        <w:t>особистості</w:t>
      </w:r>
      <w:proofErr w:type="spellEnd"/>
      <w:r w:rsidRPr="00840EEA">
        <w:rPr>
          <w:rFonts w:eastAsia="Calibri"/>
          <w:sz w:val="28"/>
          <w:szCs w:val="28"/>
        </w:rPr>
        <w:t xml:space="preserve">; </w:t>
      </w:r>
    </w:p>
    <w:p w14:paraId="675E8DD3" w14:textId="77777777" w:rsidR="001F69AD" w:rsidRPr="00840EEA" w:rsidRDefault="001F69AD" w:rsidP="001F69AD">
      <w:pPr>
        <w:spacing w:line="276" w:lineRule="auto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забезпечення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свободи</w:t>
      </w:r>
      <w:proofErr w:type="spellEnd"/>
      <w:r w:rsidRPr="00840EEA">
        <w:rPr>
          <w:rFonts w:eastAsia="Calibri"/>
          <w:sz w:val="28"/>
          <w:szCs w:val="28"/>
        </w:rPr>
        <w:t xml:space="preserve"> і прав </w:t>
      </w:r>
      <w:proofErr w:type="spellStart"/>
      <w:r w:rsidRPr="00840EEA">
        <w:rPr>
          <w:rFonts w:eastAsia="Calibri"/>
          <w:sz w:val="28"/>
          <w:szCs w:val="28"/>
        </w:rPr>
        <w:t>дитини</w:t>
      </w:r>
      <w:proofErr w:type="spellEnd"/>
      <w:r w:rsidRPr="00840EEA">
        <w:rPr>
          <w:rFonts w:eastAsia="Calibri"/>
          <w:sz w:val="28"/>
          <w:szCs w:val="28"/>
        </w:rPr>
        <w:t xml:space="preserve"> в </w:t>
      </w:r>
      <w:proofErr w:type="spellStart"/>
      <w:r w:rsidRPr="00840EEA">
        <w:rPr>
          <w:rFonts w:eastAsia="Calibri"/>
          <w:sz w:val="28"/>
          <w:szCs w:val="28"/>
        </w:rPr>
        <w:t>усіх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проявах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її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діяльності</w:t>
      </w:r>
      <w:proofErr w:type="spellEnd"/>
      <w:r w:rsidRPr="00840EEA">
        <w:rPr>
          <w:rFonts w:eastAsia="Calibri"/>
          <w:sz w:val="28"/>
          <w:szCs w:val="28"/>
        </w:rPr>
        <w:t xml:space="preserve">; </w:t>
      </w:r>
    </w:p>
    <w:p w14:paraId="3173BD42" w14:textId="77777777" w:rsidR="001F69AD" w:rsidRPr="00840EEA" w:rsidRDefault="001F69AD" w:rsidP="001F69AD">
      <w:pPr>
        <w:spacing w:line="276" w:lineRule="auto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>-</w:t>
      </w:r>
      <w:proofErr w:type="spellStart"/>
      <w:r w:rsidRPr="00840EEA">
        <w:rPr>
          <w:rFonts w:eastAsia="Calibri"/>
          <w:sz w:val="28"/>
          <w:szCs w:val="28"/>
        </w:rPr>
        <w:t>урахування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вікових</w:t>
      </w:r>
      <w:proofErr w:type="spellEnd"/>
      <w:r w:rsidRPr="00840EEA">
        <w:rPr>
          <w:rFonts w:eastAsia="Calibri"/>
          <w:sz w:val="28"/>
          <w:szCs w:val="28"/>
        </w:rPr>
        <w:t xml:space="preserve">, </w:t>
      </w:r>
      <w:proofErr w:type="spellStart"/>
      <w:r w:rsidRPr="00840EEA">
        <w:rPr>
          <w:rFonts w:eastAsia="Calibri"/>
          <w:sz w:val="28"/>
          <w:szCs w:val="28"/>
        </w:rPr>
        <w:t>індивідуальних</w:t>
      </w:r>
      <w:proofErr w:type="spellEnd"/>
      <w:r w:rsidRPr="00840EEA">
        <w:rPr>
          <w:rFonts w:eastAsia="Calibri"/>
          <w:sz w:val="28"/>
          <w:szCs w:val="28"/>
        </w:rPr>
        <w:t xml:space="preserve"> та </w:t>
      </w:r>
      <w:proofErr w:type="spellStart"/>
      <w:r w:rsidRPr="00840EEA">
        <w:rPr>
          <w:rFonts w:eastAsia="Calibri"/>
          <w:sz w:val="28"/>
          <w:szCs w:val="28"/>
        </w:rPr>
        <w:t>психофізичних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особливостей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дитини</w:t>
      </w:r>
      <w:proofErr w:type="spellEnd"/>
      <w:r w:rsidRPr="00840EEA">
        <w:rPr>
          <w:rFonts w:eastAsia="Calibri"/>
          <w:sz w:val="28"/>
          <w:szCs w:val="28"/>
        </w:rPr>
        <w:t xml:space="preserve">, </w:t>
      </w:r>
      <w:proofErr w:type="spellStart"/>
      <w:r w:rsidRPr="00840EEA">
        <w:rPr>
          <w:rFonts w:eastAsia="Calibri"/>
          <w:sz w:val="28"/>
          <w:szCs w:val="28"/>
        </w:rPr>
        <w:t>її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життєвого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досвіду</w:t>
      </w:r>
      <w:proofErr w:type="spellEnd"/>
      <w:r w:rsidRPr="00840EEA">
        <w:rPr>
          <w:rFonts w:eastAsia="Calibri"/>
          <w:sz w:val="28"/>
          <w:szCs w:val="28"/>
        </w:rPr>
        <w:t xml:space="preserve">; </w:t>
      </w:r>
    </w:p>
    <w:p w14:paraId="4030579B" w14:textId="77777777" w:rsidR="001F69AD" w:rsidRPr="00840EEA" w:rsidRDefault="001F69AD" w:rsidP="001F69AD">
      <w:pPr>
        <w:spacing w:line="276" w:lineRule="auto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забезпечення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можливості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учню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вільно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висловлювати</w:t>
      </w:r>
      <w:proofErr w:type="spellEnd"/>
      <w:r w:rsidRPr="00840EEA">
        <w:rPr>
          <w:rFonts w:eastAsia="Calibri"/>
          <w:sz w:val="28"/>
          <w:szCs w:val="28"/>
        </w:rPr>
        <w:t xml:space="preserve"> свою думку;</w:t>
      </w:r>
    </w:p>
    <w:p w14:paraId="199DABDA" w14:textId="77777777" w:rsidR="001F69AD" w:rsidRPr="00840EEA" w:rsidRDefault="001F69AD" w:rsidP="001F69AD">
      <w:pPr>
        <w:spacing w:line="276" w:lineRule="auto"/>
        <w:jc w:val="both"/>
        <w:rPr>
          <w:rFonts w:eastAsia="Calibri"/>
          <w:sz w:val="28"/>
          <w:szCs w:val="28"/>
        </w:rPr>
      </w:pPr>
      <w:r w:rsidRPr="00840EEA">
        <w:rPr>
          <w:rFonts w:eastAsia="Calibri"/>
          <w:sz w:val="28"/>
          <w:szCs w:val="28"/>
        </w:rPr>
        <w:t xml:space="preserve">- </w:t>
      </w:r>
      <w:proofErr w:type="spellStart"/>
      <w:r w:rsidRPr="00840EEA">
        <w:rPr>
          <w:rFonts w:eastAsia="Calibri"/>
          <w:sz w:val="28"/>
          <w:szCs w:val="28"/>
        </w:rPr>
        <w:t>забезпечення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партнерських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стосунків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між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вчителем</w:t>
      </w:r>
      <w:proofErr w:type="spellEnd"/>
      <w:r w:rsidRPr="00840EEA">
        <w:rPr>
          <w:rFonts w:eastAsia="Calibri"/>
          <w:sz w:val="28"/>
          <w:szCs w:val="28"/>
        </w:rPr>
        <w:t xml:space="preserve"> і </w:t>
      </w:r>
      <w:proofErr w:type="spellStart"/>
      <w:r w:rsidRPr="00840EEA">
        <w:rPr>
          <w:rFonts w:eastAsia="Calibri"/>
          <w:sz w:val="28"/>
          <w:szCs w:val="28"/>
        </w:rPr>
        <w:t>дитиною</w:t>
      </w:r>
      <w:proofErr w:type="spellEnd"/>
      <w:r w:rsidRPr="00840EEA">
        <w:rPr>
          <w:rFonts w:eastAsia="Calibri"/>
          <w:sz w:val="28"/>
          <w:szCs w:val="28"/>
        </w:rPr>
        <w:t>.</w:t>
      </w:r>
    </w:p>
    <w:p w14:paraId="50D69C2B" w14:textId="77777777" w:rsidR="001F69AD" w:rsidRPr="00840EEA" w:rsidRDefault="001F69AD" w:rsidP="001F69A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4.4. </w:t>
      </w:r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Неухильно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дотримуватись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принципів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академічної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доброчесності</w:t>
      </w:r>
      <w:proofErr w:type="spellEnd"/>
      <w:r w:rsidRPr="00840EEA">
        <w:rPr>
          <w:sz w:val="28"/>
          <w:szCs w:val="28"/>
        </w:rPr>
        <w:t xml:space="preserve"> та </w:t>
      </w:r>
      <w:proofErr w:type="spellStart"/>
      <w:r w:rsidRPr="00840EEA">
        <w:rPr>
          <w:sz w:val="28"/>
          <w:szCs w:val="28"/>
        </w:rPr>
        <w:t>власним</w:t>
      </w:r>
      <w:proofErr w:type="spellEnd"/>
      <w:r w:rsidRPr="00840EEA">
        <w:rPr>
          <w:sz w:val="28"/>
          <w:szCs w:val="28"/>
        </w:rPr>
        <w:t xml:space="preserve"> прикладом </w:t>
      </w:r>
      <w:proofErr w:type="spellStart"/>
      <w:r w:rsidRPr="00840EEA">
        <w:rPr>
          <w:sz w:val="28"/>
          <w:szCs w:val="28"/>
        </w:rPr>
        <w:t>демонструвати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важливість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дотримання</w:t>
      </w:r>
      <w:proofErr w:type="spellEnd"/>
      <w:r w:rsidRPr="00840EEA">
        <w:rPr>
          <w:sz w:val="28"/>
          <w:szCs w:val="28"/>
        </w:rPr>
        <w:t xml:space="preserve"> норм </w:t>
      </w:r>
      <w:proofErr w:type="spellStart"/>
      <w:r w:rsidRPr="00840EEA">
        <w:rPr>
          <w:sz w:val="28"/>
          <w:szCs w:val="28"/>
        </w:rPr>
        <w:t>академічної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доброчесності</w:t>
      </w:r>
      <w:proofErr w:type="spellEnd"/>
      <w:r w:rsidRPr="00840EEA">
        <w:rPr>
          <w:sz w:val="28"/>
          <w:szCs w:val="28"/>
        </w:rPr>
        <w:t xml:space="preserve"> у </w:t>
      </w:r>
      <w:proofErr w:type="spellStart"/>
      <w:r w:rsidRPr="00840EEA">
        <w:rPr>
          <w:sz w:val="28"/>
          <w:szCs w:val="28"/>
        </w:rPr>
        <w:t>педагогічній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діяльності</w:t>
      </w:r>
      <w:proofErr w:type="spellEnd"/>
      <w:r w:rsidRPr="00840EEA">
        <w:rPr>
          <w:sz w:val="28"/>
          <w:szCs w:val="28"/>
        </w:rPr>
        <w:t xml:space="preserve"> (</w:t>
      </w:r>
      <w:proofErr w:type="spellStart"/>
      <w:r w:rsidRPr="00840EEA">
        <w:rPr>
          <w:sz w:val="28"/>
          <w:szCs w:val="28"/>
        </w:rPr>
        <w:t>посилання</w:t>
      </w:r>
      <w:proofErr w:type="spellEnd"/>
      <w:r w:rsidRPr="00840EEA">
        <w:rPr>
          <w:sz w:val="28"/>
          <w:szCs w:val="28"/>
        </w:rPr>
        <w:t xml:space="preserve"> на </w:t>
      </w:r>
      <w:proofErr w:type="spellStart"/>
      <w:r w:rsidRPr="00840EEA">
        <w:rPr>
          <w:sz w:val="28"/>
          <w:szCs w:val="28"/>
        </w:rPr>
        <w:t>джерела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які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використовуються</w:t>
      </w:r>
      <w:proofErr w:type="spellEnd"/>
      <w:r w:rsidRPr="00840EEA">
        <w:rPr>
          <w:sz w:val="28"/>
          <w:szCs w:val="28"/>
        </w:rPr>
        <w:t xml:space="preserve"> в </w:t>
      </w:r>
      <w:proofErr w:type="spellStart"/>
      <w:r w:rsidRPr="00840EEA">
        <w:rPr>
          <w:sz w:val="28"/>
          <w:szCs w:val="28"/>
        </w:rPr>
        <w:t>роботі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справедливе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оцінювання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навчальних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досягнень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учнів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підбір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завдань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які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відповідають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віковим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можливостям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учнів</w:t>
      </w:r>
      <w:proofErr w:type="spellEnd"/>
      <w:r w:rsidRPr="00840EEA">
        <w:rPr>
          <w:sz w:val="28"/>
          <w:szCs w:val="28"/>
        </w:rPr>
        <w:t>).</w:t>
      </w:r>
    </w:p>
    <w:p w14:paraId="5431EC85" w14:textId="77777777" w:rsidR="001F69AD" w:rsidRPr="00840EEA" w:rsidRDefault="001F69AD" w:rsidP="001F69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0EEA">
        <w:rPr>
          <w:sz w:val="28"/>
          <w:szCs w:val="28"/>
        </w:rPr>
        <w:t xml:space="preserve">.5. </w:t>
      </w:r>
      <w:proofErr w:type="spellStart"/>
      <w:r w:rsidRPr="00840EEA">
        <w:rPr>
          <w:sz w:val="28"/>
          <w:szCs w:val="28"/>
        </w:rPr>
        <w:t>Інформувати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учнів</w:t>
      </w:r>
      <w:proofErr w:type="spellEnd"/>
      <w:r w:rsidRPr="00840EEA">
        <w:rPr>
          <w:sz w:val="28"/>
          <w:szCs w:val="28"/>
        </w:rPr>
        <w:t xml:space="preserve"> про </w:t>
      </w:r>
      <w:proofErr w:type="spellStart"/>
      <w:r w:rsidRPr="00840EEA">
        <w:rPr>
          <w:sz w:val="28"/>
          <w:szCs w:val="28"/>
        </w:rPr>
        <w:t>необхідність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дотримання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академічної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доброчесності</w:t>
      </w:r>
      <w:proofErr w:type="spellEnd"/>
      <w:r w:rsidRPr="00840EEA">
        <w:rPr>
          <w:sz w:val="28"/>
          <w:szCs w:val="28"/>
        </w:rPr>
        <w:t xml:space="preserve">: </w:t>
      </w:r>
      <w:proofErr w:type="spellStart"/>
      <w:r w:rsidRPr="00840EEA">
        <w:rPr>
          <w:sz w:val="28"/>
          <w:szCs w:val="28"/>
        </w:rPr>
        <w:t>під</w:t>
      </w:r>
      <w:proofErr w:type="spellEnd"/>
      <w:r w:rsidRPr="00840EEA">
        <w:rPr>
          <w:sz w:val="28"/>
          <w:szCs w:val="28"/>
        </w:rPr>
        <w:t xml:space="preserve"> час </w:t>
      </w:r>
      <w:proofErr w:type="spellStart"/>
      <w:r w:rsidRPr="00840EEA">
        <w:rPr>
          <w:sz w:val="28"/>
          <w:szCs w:val="28"/>
        </w:rPr>
        <w:t>проведення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навчальних</w:t>
      </w:r>
      <w:proofErr w:type="spellEnd"/>
      <w:r w:rsidRPr="00840EEA">
        <w:rPr>
          <w:sz w:val="28"/>
          <w:szCs w:val="28"/>
        </w:rPr>
        <w:t xml:space="preserve"> занять, у </w:t>
      </w:r>
      <w:proofErr w:type="spellStart"/>
      <w:r w:rsidRPr="00840EEA">
        <w:rPr>
          <w:sz w:val="28"/>
          <w:szCs w:val="28"/>
        </w:rPr>
        <w:t>позаурочних</w:t>
      </w:r>
      <w:proofErr w:type="spellEnd"/>
      <w:r w:rsidRPr="00840EEA">
        <w:rPr>
          <w:sz w:val="28"/>
          <w:szCs w:val="28"/>
        </w:rPr>
        <w:t xml:space="preserve"> заходах, за </w:t>
      </w:r>
      <w:proofErr w:type="spellStart"/>
      <w:r w:rsidRPr="00840EEA">
        <w:rPr>
          <w:sz w:val="28"/>
          <w:szCs w:val="28"/>
        </w:rPr>
        <w:t>допомогою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наочної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інформації</w:t>
      </w:r>
      <w:proofErr w:type="spellEnd"/>
      <w:r w:rsidRPr="00840EEA">
        <w:rPr>
          <w:sz w:val="28"/>
          <w:szCs w:val="28"/>
        </w:rPr>
        <w:t xml:space="preserve"> (</w:t>
      </w:r>
      <w:proofErr w:type="spellStart"/>
      <w:r w:rsidRPr="00840EEA">
        <w:rPr>
          <w:sz w:val="28"/>
          <w:szCs w:val="28"/>
        </w:rPr>
        <w:t>наголошувати</w:t>
      </w:r>
      <w:proofErr w:type="spellEnd"/>
      <w:r w:rsidRPr="00840EEA">
        <w:rPr>
          <w:sz w:val="28"/>
          <w:szCs w:val="28"/>
        </w:rPr>
        <w:t xml:space="preserve"> на </w:t>
      </w:r>
      <w:proofErr w:type="spellStart"/>
      <w:r w:rsidRPr="00840EEA">
        <w:rPr>
          <w:sz w:val="28"/>
          <w:szCs w:val="28"/>
        </w:rPr>
        <w:t>дотриманні</w:t>
      </w:r>
      <w:proofErr w:type="spellEnd"/>
      <w:r w:rsidRPr="00840EEA">
        <w:rPr>
          <w:sz w:val="28"/>
          <w:szCs w:val="28"/>
        </w:rPr>
        <w:t xml:space="preserve"> таких </w:t>
      </w:r>
      <w:proofErr w:type="spellStart"/>
      <w:r w:rsidRPr="00840EEA">
        <w:rPr>
          <w:sz w:val="28"/>
          <w:szCs w:val="28"/>
        </w:rPr>
        <w:t>якостей</w:t>
      </w:r>
      <w:proofErr w:type="spellEnd"/>
      <w:r w:rsidRPr="00840EEA">
        <w:rPr>
          <w:sz w:val="28"/>
          <w:szCs w:val="28"/>
        </w:rPr>
        <w:t xml:space="preserve">, як </w:t>
      </w:r>
      <w:proofErr w:type="spellStart"/>
      <w:r w:rsidRPr="00840EEA">
        <w:rPr>
          <w:sz w:val="28"/>
          <w:szCs w:val="28"/>
        </w:rPr>
        <w:t>старанність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самостійність</w:t>
      </w:r>
      <w:proofErr w:type="spellEnd"/>
      <w:r w:rsidRPr="00840EEA">
        <w:rPr>
          <w:sz w:val="28"/>
          <w:szCs w:val="28"/>
        </w:rPr>
        <w:t xml:space="preserve"> у </w:t>
      </w:r>
      <w:proofErr w:type="spellStart"/>
      <w:r w:rsidRPr="00840EEA">
        <w:rPr>
          <w:sz w:val="28"/>
          <w:szCs w:val="28"/>
        </w:rPr>
        <w:t>навчанні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відповідальність</w:t>
      </w:r>
      <w:proofErr w:type="spellEnd"/>
      <w:r w:rsidRPr="00840EEA">
        <w:rPr>
          <w:sz w:val="28"/>
          <w:szCs w:val="28"/>
        </w:rPr>
        <w:t xml:space="preserve"> за </w:t>
      </w:r>
      <w:proofErr w:type="spellStart"/>
      <w:r w:rsidRPr="00840EEA">
        <w:rPr>
          <w:sz w:val="28"/>
          <w:szCs w:val="28"/>
        </w:rPr>
        <w:t>свої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рішення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чесність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здобуття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оцінок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тощо</w:t>
      </w:r>
      <w:proofErr w:type="spellEnd"/>
      <w:r w:rsidRPr="00840EEA">
        <w:rPr>
          <w:sz w:val="28"/>
          <w:szCs w:val="28"/>
        </w:rPr>
        <w:t>).</w:t>
      </w:r>
    </w:p>
    <w:p w14:paraId="1A4B8E6C" w14:textId="77777777" w:rsidR="001F69AD" w:rsidRPr="00840EEA" w:rsidRDefault="001F69AD" w:rsidP="001F69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0EEA">
        <w:rPr>
          <w:sz w:val="28"/>
          <w:szCs w:val="28"/>
        </w:rPr>
        <w:t xml:space="preserve">.6. </w:t>
      </w:r>
      <w:proofErr w:type="spellStart"/>
      <w:r w:rsidRPr="00840EEA">
        <w:rPr>
          <w:sz w:val="28"/>
          <w:szCs w:val="28"/>
        </w:rPr>
        <w:t>Інформувати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батьків</w:t>
      </w:r>
      <w:proofErr w:type="spellEnd"/>
      <w:r w:rsidRPr="00840EEA">
        <w:rPr>
          <w:sz w:val="28"/>
          <w:szCs w:val="28"/>
        </w:rPr>
        <w:t xml:space="preserve"> про </w:t>
      </w:r>
      <w:proofErr w:type="spellStart"/>
      <w:r w:rsidRPr="00840EEA">
        <w:rPr>
          <w:sz w:val="28"/>
          <w:szCs w:val="28"/>
        </w:rPr>
        <w:t>необхідність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дотримання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академічної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доброчесності</w:t>
      </w:r>
      <w:proofErr w:type="spellEnd"/>
      <w:r w:rsidRPr="00840EEA">
        <w:rPr>
          <w:sz w:val="28"/>
          <w:szCs w:val="28"/>
        </w:rPr>
        <w:t xml:space="preserve"> (</w:t>
      </w:r>
      <w:proofErr w:type="spellStart"/>
      <w:r w:rsidRPr="00840EEA">
        <w:rPr>
          <w:sz w:val="28"/>
          <w:szCs w:val="28"/>
        </w:rPr>
        <w:t>скажімо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придбання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дітям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збірників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готових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домашніх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завдань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lastRenderedPageBreak/>
        <w:t>виконання</w:t>
      </w:r>
      <w:proofErr w:type="spellEnd"/>
      <w:r w:rsidRPr="00840EEA">
        <w:rPr>
          <w:sz w:val="28"/>
          <w:szCs w:val="28"/>
        </w:rPr>
        <w:t xml:space="preserve"> за </w:t>
      </w:r>
      <w:proofErr w:type="spellStart"/>
      <w:r w:rsidRPr="00840EEA">
        <w:rPr>
          <w:sz w:val="28"/>
          <w:szCs w:val="28"/>
        </w:rPr>
        <w:t>дітей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домашніх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завдань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практичних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робіт</w:t>
      </w:r>
      <w:proofErr w:type="spellEnd"/>
      <w:r w:rsidRPr="00840EEA">
        <w:rPr>
          <w:sz w:val="28"/>
          <w:szCs w:val="28"/>
        </w:rPr>
        <w:t xml:space="preserve"> є </w:t>
      </w:r>
      <w:proofErr w:type="spellStart"/>
      <w:r w:rsidRPr="00840EEA">
        <w:rPr>
          <w:sz w:val="28"/>
          <w:szCs w:val="28"/>
        </w:rPr>
        <w:t>безпосереднім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порушенням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принципів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академічної</w:t>
      </w:r>
      <w:proofErr w:type="spellEnd"/>
      <w:r w:rsidRPr="00840EEA"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доброчесності</w:t>
      </w:r>
      <w:proofErr w:type="spellEnd"/>
      <w:r w:rsidRPr="00840EEA">
        <w:rPr>
          <w:sz w:val="28"/>
          <w:szCs w:val="28"/>
        </w:rPr>
        <w:t>).</w:t>
      </w:r>
    </w:p>
    <w:p w14:paraId="5FA3927C" w14:textId="77777777" w:rsidR="001F69AD" w:rsidRPr="00840EEA" w:rsidRDefault="001F69AD" w:rsidP="001F69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40EEA">
        <w:rPr>
          <w:sz w:val="28"/>
          <w:szCs w:val="28"/>
        </w:rPr>
        <w:t xml:space="preserve">.7. </w:t>
      </w:r>
      <w:proofErr w:type="spellStart"/>
      <w:r w:rsidRPr="00840EEA">
        <w:rPr>
          <w:sz w:val="28"/>
          <w:szCs w:val="28"/>
        </w:rPr>
        <w:t>Спрямовувати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завдань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40EEA">
        <w:rPr>
          <w:sz w:val="28"/>
          <w:szCs w:val="28"/>
        </w:rPr>
        <w:t>під</w:t>
      </w:r>
      <w:proofErr w:type="spellEnd"/>
      <w:r w:rsidRPr="00840EEA">
        <w:rPr>
          <w:sz w:val="28"/>
          <w:szCs w:val="28"/>
        </w:rPr>
        <w:t xml:space="preserve"> час </w:t>
      </w:r>
      <w:proofErr w:type="spellStart"/>
      <w:r w:rsidRPr="00840EEA"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навчальних</w:t>
      </w:r>
      <w:proofErr w:type="spellEnd"/>
      <w:r w:rsidRPr="00840EEA">
        <w:rPr>
          <w:sz w:val="28"/>
          <w:szCs w:val="28"/>
        </w:rPr>
        <w:t xml:space="preserve"> занять на </w:t>
      </w:r>
      <w:proofErr w:type="spellStart"/>
      <w:r w:rsidRPr="00840EEA">
        <w:rPr>
          <w:sz w:val="28"/>
          <w:szCs w:val="28"/>
        </w:rPr>
        <w:t>творчу</w:t>
      </w:r>
      <w:proofErr w:type="spellEnd"/>
      <w:r w:rsidRPr="00840EEA">
        <w:rPr>
          <w:sz w:val="28"/>
          <w:szCs w:val="28"/>
        </w:rPr>
        <w:t xml:space="preserve"> та </w:t>
      </w:r>
      <w:proofErr w:type="spellStart"/>
      <w:r w:rsidRPr="00840EEA">
        <w:rPr>
          <w:sz w:val="28"/>
          <w:szCs w:val="28"/>
        </w:rPr>
        <w:t>аналітичну</w:t>
      </w:r>
      <w:proofErr w:type="spellEnd"/>
      <w:r w:rsidRPr="00840EEA">
        <w:rPr>
          <w:sz w:val="28"/>
          <w:szCs w:val="28"/>
        </w:rPr>
        <w:t xml:space="preserve"> роботу </w:t>
      </w:r>
      <w:proofErr w:type="spellStart"/>
      <w:r w:rsidRPr="00840EEA">
        <w:rPr>
          <w:sz w:val="28"/>
          <w:szCs w:val="28"/>
        </w:rPr>
        <w:t>учнів</w:t>
      </w:r>
      <w:proofErr w:type="spellEnd"/>
      <w:r w:rsidRPr="00840EEA">
        <w:rPr>
          <w:sz w:val="28"/>
          <w:szCs w:val="28"/>
        </w:rPr>
        <w:t xml:space="preserve">, </w:t>
      </w:r>
      <w:proofErr w:type="spellStart"/>
      <w:r w:rsidRPr="00840EEA">
        <w:rPr>
          <w:sz w:val="28"/>
          <w:szCs w:val="28"/>
        </w:rPr>
        <w:t>ставити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проблемні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питання</w:t>
      </w:r>
      <w:proofErr w:type="spellEnd"/>
      <w:r w:rsidRPr="00840EEA">
        <w:rPr>
          <w:sz w:val="28"/>
          <w:szCs w:val="28"/>
        </w:rPr>
        <w:t xml:space="preserve">, на </w:t>
      </w:r>
      <w:proofErr w:type="spellStart"/>
      <w:r w:rsidRPr="00840EEA"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готової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відповіді</w:t>
      </w:r>
      <w:proofErr w:type="spellEnd"/>
      <w:r w:rsidRPr="00840EEA">
        <w:rPr>
          <w:sz w:val="28"/>
          <w:szCs w:val="28"/>
        </w:rPr>
        <w:t xml:space="preserve"> в </w:t>
      </w:r>
      <w:proofErr w:type="spellStart"/>
      <w:r w:rsidRPr="00840EEA">
        <w:rPr>
          <w:sz w:val="28"/>
          <w:szCs w:val="28"/>
        </w:rPr>
        <w:t>підручнику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40EEA">
        <w:rPr>
          <w:sz w:val="28"/>
          <w:szCs w:val="28"/>
        </w:rPr>
        <w:t>джерелах</w:t>
      </w:r>
      <w:proofErr w:type="spellEnd"/>
      <w:r w:rsidRPr="00840EEA">
        <w:rPr>
          <w:sz w:val="28"/>
          <w:szCs w:val="28"/>
        </w:rPr>
        <w:t xml:space="preserve">. </w:t>
      </w:r>
    </w:p>
    <w:p w14:paraId="2137834E" w14:textId="77777777" w:rsidR="001F69AD" w:rsidRDefault="001F69AD" w:rsidP="001F69A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40EEA">
        <w:rPr>
          <w:rFonts w:eastAsia="Calibri"/>
          <w:sz w:val="28"/>
          <w:szCs w:val="28"/>
        </w:rPr>
        <w:t>.8</w:t>
      </w:r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Педпрацівникам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створювати</w:t>
      </w:r>
      <w:proofErr w:type="spellEnd"/>
      <w:r>
        <w:rPr>
          <w:rFonts w:eastAsia="Calibri"/>
          <w:sz w:val="28"/>
          <w:szCs w:val="28"/>
        </w:rPr>
        <w:t xml:space="preserve"> та </w:t>
      </w:r>
      <w:proofErr w:type="spellStart"/>
      <w:r w:rsidRPr="00840EEA">
        <w:rPr>
          <w:rFonts w:eastAsia="Calibri"/>
          <w:sz w:val="28"/>
          <w:szCs w:val="28"/>
        </w:rPr>
        <w:t>розміщувати</w:t>
      </w:r>
      <w:proofErr w:type="spellEnd"/>
      <w:r w:rsidRPr="00840EEA">
        <w:rPr>
          <w:rFonts w:eastAsia="Calibri"/>
          <w:sz w:val="28"/>
          <w:szCs w:val="28"/>
        </w:rPr>
        <w:t xml:space="preserve"> на </w:t>
      </w:r>
      <w:proofErr w:type="spellStart"/>
      <w:r w:rsidRPr="00840EEA">
        <w:rPr>
          <w:rFonts w:eastAsia="Calibri"/>
          <w:sz w:val="28"/>
          <w:szCs w:val="28"/>
        </w:rPr>
        <w:t>освітніх</w:t>
      </w:r>
      <w:proofErr w:type="spellEnd"/>
      <w:r w:rsidRPr="00840EEA">
        <w:rPr>
          <w:rFonts w:eastAsia="Calibri"/>
          <w:sz w:val="28"/>
          <w:szCs w:val="28"/>
        </w:rPr>
        <w:t xml:space="preserve"> сайтах </w:t>
      </w:r>
      <w:proofErr w:type="spellStart"/>
      <w:r w:rsidRPr="00840EEA">
        <w:rPr>
          <w:rFonts w:eastAsia="Calibri"/>
          <w:sz w:val="28"/>
          <w:szCs w:val="28"/>
        </w:rPr>
        <w:t>власні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розробки</w:t>
      </w:r>
      <w:proofErr w:type="spellEnd"/>
      <w:r w:rsidRPr="00840EEA">
        <w:rPr>
          <w:rFonts w:eastAsia="Calibri"/>
          <w:sz w:val="28"/>
          <w:szCs w:val="28"/>
        </w:rPr>
        <w:t xml:space="preserve">, </w:t>
      </w:r>
      <w:proofErr w:type="spellStart"/>
      <w:r w:rsidRPr="00840EEA">
        <w:rPr>
          <w:rFonts w:eastAsia="Calibri"/>
          <w:sz w:val="28"/>
          <w:szCs w:val="28"/>
        </w:rPr>
        <w:t>публікації</w:t>
      </w:r>
      <w:proofErr w:type="spellEnd"/>
      <w:r w:rsidRPr="00840EEA">
        <w:rPr>
          <w:rFonts w:eastAsia="Calibri"/>
          <w:sz w:val="28"/>
          <w:szCs w:val="28"/>
        </w:rPr>
        <w:t xml:space="preserve">; </w:t>
      </w:r>
      <w:proofErr w:type="spellStart"/>
      <w:r>
        <w:rPr>
          <w:rFonts w:eastAsia="Calibri"/>
          <w:sz w:val="28"/>
          <w:szCs w:val="28"/>
        </w:rPr>
        <w:t>створити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власне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електронне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портфоліо</w:t>
      </w:r>
      <w:proofErr w:type="spellEnd"/>
      <w:r>
        <w:rPr>
          <w:rFonts w:eastAsia="Calibri"/>
          <w:sz w:val="28"/>
          <w:szCs w:val="28"/>
        </w:rPr>
        <w:t>.</w:t>
      </w:r>
    </w:p>
    <w:p w14:paraId="69B4FC28" w14:textId="77777777" w:rsidR="001F69AD" w:rsidRDefault="001F69AD" w:rsidP="001F69A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  <w:lang w:val="uk-UA"/>
        </w:rPr>
        <w:t>9</w:t>
      </w:r>
      <w:r w:rsidRPr="00840EEA">
        <w:rPr>
          <w:rFonts w:eastAsia="Calibri"/>
          <w:sz w:val="28"/>
          <w:szCs w:val="28"/>
        </w:rPr>
        <w:t xml:space="preserve">. </w:t>
      </w:r>
      <w:proofErr w:type="spellStart"/>
      <w:r w:rsidRPr="00840EEA">
        <w:rPr>
          <w:rFonts w:eastAsia="Calibri"/>
          <w:sz w:val="28"/>
          <w:szCs w:val="28"/>
        </w:rPr>
        <w:t>Враховувати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під</w:t>
      </w:r>
      <w:proofErr w:type="spellEnd"/>
      <w:r w:rsidRPr="00840EEA">
        <w:rPr>
          <w:rFonts w:eastAsia="Calibri"/>
          <w:sz w:val="28"/>
          <w:szCs w:val="28"/>
        </w:rPr>
        <w:t xml:space="preserve"> час </w:t>
      </w:r>
      <w:proofErr w:type="spellStart"/>
      <w:r w:rsidRPr="00840EEA">
        <w:rPr>
          <w:rFonts w:eastAsia="Calibri"/>
          <w:sz w:val="28"/>
          <w:szCs w:val="28"/>
        </w:rPr>
        <w:t>атестації</w:t>
      </w:r>
      <w:proofErr w:type="spellEnd"/>
      <w:r w:rsidRPr="00840EEA">
        <w:rPr>
          <w:rFonts w:eastAsia="Calibri"/>
          <w:sz w:val="28"/>
          <w:szCs w:val="28"/>
        </w:rPr>
        <w:t xml:space="preserve"> та </w:t>
      </w:r>
      <w:proofErr w:type="spellStart"/>
      <w:r w:rsidRPr="00840EEA">
        <w:rPr>
          <w:rFonts w:eastAsia="Calibri"/>
          <w:sz w:val="28"/>
          <w:szCs w:val="28"/>
        </w:rPr>
        <w:t>моніторингів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педагогічної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діяльності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педагогічних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працівників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відповідність</w:t>
      </w:r>
      <w:proofErr w:type="spellEnd"/>
      <w:r w:rsidRPr="00840EEA">
        <w:rPr>
          <w:rFonts w:eastAsia="Calibri"/>
          <w:sz w:val="28"/>
          <w:szCs w:val="28"/>
        </w:rPr>
        <w:t xml:space="preserve"> </w:t>
      </w:r>
      <w:proofErr w:type="spellStart"/>
      <w:r w:rsidRPr="00840EEA">
        <w:rPr>
          <w:rFonts w:eastAsia="Calibri"/>
          <w:sz w:val="28"/>
          <w:szCs w:val="28"/>
        </w:rPr>
        <w:t>професійному</w:t>
      </w:r>
      <w:proofErr w:type="spellEnd"/>
      <w:r w:rsidRPr="00840EEA">
        <w:rPr>
          <w:rFonts w:eastAsia="Calibri"/>
          <w:sz w:val="28"/>
          <w:szCs w:val="28"/>
        </w:rPr>
        <w:t xml:space="preserve"> стандарту </w:t>
      </w:r>
      <w:proofErr w:type="spellStart"/>
      <w:r w:rsidRPr="00840EEA">
        <w:rPr>
          <w:rFonts w:eastAsia="Calibri"/>
          <w:sz w:val="28"/>
          <w:szCs w:val="28"/>
        </w:rPr>
        <w:t>вчителя</w:t>
      </w:r>
      <w:proofErr w:type="spellEnd"/>
      <w:r w:rsidRPr="00840EEA">
        <w:rPr>
          <w:rFonts w:eastAsia="Calibri"/>
          <w:sz w:val="28"/>
          <w:szCs w:val="28"/>
        </w:rPr>
        <w:t>.</w:t>
      </w:r>
    </w:p>
    <w:p w14:paraId="5F3A8CE8" w14:textId="77777777" w:rsidR="001F69AD" w:rsidRDefault="001F69AD" w:rsidP="001F69AD">
      <w:pPr>
        <w:jc w:val="both"/>
        <w:rPr>
          <w:rFonts w:eastAsia="Calibri"/>
          <w:sz w:val="28"/>
          <w:szCs w:val="28"/>
          <w:lang w:val="uk-UA"/>
        </w:rPr>
      </w:pPr>
    </w:p>
    <w:p w14:paraId="643C7C37" w14:textId="77777777" w:rsidR="001F69AD" w:rsidRDefault="001F69AD" w:rsidP="001F69AD">
      <w:pPr>
        <w:pStyle w:val="a8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414ED8">
        <w:rPr>
          <w:rFonts w:eastAsia="Calibri"/>
          <w:b/>
          <w:color w:val="800000"/>
          <w:sz w:val="28"/>
          <w:szCs w:val="28"/>
        </w:rPr>
        <w:t>ЗА НАПРЯМОМ «УПРАВЛІНСЬКІ ПРОЦЕСИ ЗАКЛАДУ ОСВІТИ»</w:t>
      </w:r>
    </w:p>
    <w:p w14:paraId="7F76454F" w14:textId="202BD627" w:rsidR="001F69AD" w:rsidRPr="00414ED8" w:rsidRDefault="001F69AD" w:rsidP="001F69AD">
      <w:pPr>
        <w:pStyle w:val="a8"/>
        <w:numPr>
          <w:ilvl w:val="1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proofErr w:type="spellStart"/>
      <w:r w:rsidRPr="00414ED8">
        <w:rPr>
          <w:sz w:val="28"/>
          <w:szCs w:val="28"/>
        </w:rPr>
        <w:t>Забезпечити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реалізацію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Стратегії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розвитку</w:t>
      </w:r>
      <w:proofErr w:type="spellEnd"/>
      <w:r w:rsidRPr="00414ED8">
        <w:rPr>
          <w:sz w:val="28"/>
          <w:szCs w:val="28"/>
        </w:rPr>
        <w:t xml:space="preserve"> закладу </w:t>
      </w:r>
      <w:proofErr w:type="spellStart"/>
      <w:r w:rsidRPr="00414ED8">
        <w:rPr>
          <w:sz w:val="28"/>
          <w:szCs w:val="28"/>
        </w:rPr>
        <w:t>освіти</w:t>
      </w:r>
      <w:proofErr w:type="spellEnd"/>
      <w:r w:rsidRPr="00414ED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     </w:t>
      </w:r>
      <w:r w:rsidRPr="00414ED8">
        <w:rPr>
          <w:sz w:val="28"/>
          <w:szCs w:val="28"/>
        </w:rPr>
        <w:t xml:space="preserve"> 202</w:t>
      </w:r>
      <w:r w:rsidR="00352242">
        <w:rPr>
          <w:sz w:val="28"/>
          <w:szCs w:val="28"/>
          <w:lang w:val="uk-UA"/>
        </w:rPr>
        <w:t>5</w:t>
      </w:r>
      <w:r w:rsidRPr="00414ED8">
        <w:rPr>
          <w:sz w:val="28"/>
          <w:szCs w:val="28"/>
        </w:rPr>
        <w:t>-202</w:t>
      </w:r>
      <w:r w:rsidR="00352242">
        <w:rPr>
          <w:sz w:val="28"/>
          <w:szCs w:val="28"/>
          <w:lang w:val="uk-UA"/>
        </w:rPr>
        <w:t>6</w:t>
      </w:r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н.р</w:t>
      </w:r>
      <w:proofErr w:type="spellEnd"/>
      <w:r w:rsidRPr="00414ED8">
        <w:rPr>
          <w:sz w:val="28"/>
          <w:szCs w:val="28"/>
        </w:rPr>
        <w:t>.</w:t>
      </w:r>
    </w:p>
    <w:p w14:paraId="774DE726" w14:textId="77777777" w:rsidR="001F69AD" w:rsidRPr="00414ED8" w:rsidRDefault="001F69AD" w:rsidP="001F69AD">
      <w:pPr>
        <w:pStyle w:val="a8"/>
        <w:numPr>
          <w:ilvl w:val="1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r w:rsidRPr="00414ED8">
        <w:rPr>
          <w:sz w:val="28"/>
          <w:szCs w:val="28"/>
          <w:lang w:val="uk-UA"/>
        </w:rPr>
        <w:t xml:space="preserve"> </w:t>
      </w:r>
      <w:r w:rsidRPr="00414ED8">
        <w:rPr>
          <w:sz w:val="28"/>
          <w:szCs w:val="28"/>
        </w:rPr>
        <w:t xml:space="preserve">Разом </w:t>
      </w:r>
      <w:proofErr w:type="spellStart"/>
      <w:r w:rsidRPr="00414ED8">
        <w:rPr>
          <w:sz w:val="28"/>
          <w:szCs w:val="28"/>
        </w:rPr>
        <w:t>із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засновником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забезпечити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оновлення</w:t>
      </w:r>
      <w:proofErr w:type="spellEnd"/>
      <w:r w:rsidRPr="00414ED8">
        <w:rPr>
          <w:sz w:val="28"/>
          <w:szCs w:val="28"/>
        </w:rPr>
        <w:t xml:space="preserve"> та </w:t>
      </w:r>
      <w:proofErr w:type="spellStart"/>
      <w:r w:rsidRPr="00414ED8">
        <w:rPr>
          <w:sz w:val="28"/>
          <w:szCs w:val="28"/>
        </w:rPr>
        <w:t>зміцнення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навчально-матеріальної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бази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згідно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Стратегії</w:t>
      </w:r>
      <w:proofErr w:type="spellEnd"/>
      <w:r w:rsidRPr="00414ED8">
        <w:rPr>
          <w:sz w:val="28"/>
          <w:szCs w:val="28"/>
        </w:rPr>
        <w:t>.</w:t>
      </w:r>
    </w:p>
    <w:p w14:paraId="02A99BF6" w14:textId="77777777" w:rsidR="001F69AD" w:rsidRPr="00414ED8" w:rsidRDefault="001F69AD" w:rsidP="001F69AD">
      <w:pPr>
        <w:pStyle w:val="a8"/>
        <w:numPr>
          <w:ilvl w:val="1"/>
          <w:numId w:val="2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414ED8">
        <w:rPr>
          <w:sz w:val="28"/>
          <w:szCs w:val="28"/>
          <w:lang w:val="uk-UA"/>
        </w:rPr>
        <w:t xml:space="preserve"> Управлінські рішення приймати з урахуванням пропозицій учасників освітнього процесу. Посилити залучення всіх учасників освітнього процесу до розроблення внутрішніх документів, планів, заходів.</w:t>
      </w:r>
    </w:p>
    <w:p w14:paraId="3FD0E949" w14:textId="77777777" w:rsidR="001F69AD" w:rsidRPr="00414ED8" w:rsidRDefault="001F69AD" w:rsidP="001F69AD">
      <w:pPr>
        <w:pStyle w:val="a8"/>
        <w:numPr>
          <w:ilvl w:val="1"/>
          <w:numId w:val="2"/>
        </w:numPr>
        <w:ind w:left="0" w:firstLine="0"/>
        <w:jc w:val="both"/>
        <w:rPr>
          <w:rFonts w:eastAsia="Calibri"/>
          <w:sz w:val="28"/>
          <w:szCs w:val="28"/>
        </w:rPr>
      </w:pPr>
      <w:r w:rsidRPr="00414ED8">
        <w:rPr>
          <w:sz w:val="28"/>
          <w:szCs w:val="28"/>
        </w:rPr>
        <w:t xml:space="preserve">З метою </w:t>
      </w:r>
      <w:proofErr w:type="spellStart"/>
      <w:r w:rsidRPr="00414ED8">
        <w:rPr>
          <w:sz w:val="28"/>
          <w:szCs w:val="28"/>
        </w:rPr>
        <w:t>забезпечення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інформаційної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відкритості</w:t>
      </w:r>
      <w:proofErr w:type="spellEnd"/>
      <w:r w:rsidRPr="00414ED8">
        <w:rPr>
          <w:sz w:val="28"/>
          <w:szCs w:val="28"/>
        </w:rPr>
        <w:t xml:space="preserve"> закладу </w:t>
      </w:r>
      <w:proofErr w:type="spellStart"/>
      <w:r w:rsidRPr="00414ED8">
        <w:rPr>
          <w:sz w:val="28"/>
          <w:szCs w:val="28"/>
        </w:rPr>
        <w:t>освіти</w:t>
      </w:r>
      <w:proofErr w:type="spellEnd"/>
      <w:r w:rsidRPr="00414ED8">
        <w:rPr>
          <w:sz w:val="28"/>
          <w:szCs w:val="28"/>
        </w:rPr>
        <w:t xml:space="preserve">, </w:t>
      </w:r>
      <w:proofErr w:type="spellStart"/>
      <w:r w:rsidRPr="00414ED8">
        <w:rPr>
          <w:sz w:val="28"/>
          <w:szCs w:val="28"/>
        </w:rPr>
        <w:t>оновити</w:t>
      </w:r>
      <w:proofErr w:type="spellEnd"/>
      <w:r w:rsidRPr="00414ED8">
        <w:rPr>
          <w:sz w:val="28"/>
          <w:szCs w:val="28"/>
        </w:rPr>
        <w:t xml:space="preserve"> сайт закладу </w:t>
      </w:r>
      <w:proofErr w:type="spellStart"/>
      <w:r w:rsidRPr="00414ED8">
        <w:rPr>
          <w:sz w:val="28"/>
          <w:szCs w:val="28"/>
        </w:rPr>
        <w:t>освіти</w:t>
      </w:r>
      <w:proofErr w:type="spellEnd"/>
      <w:r w:rsidRPr="00414ED8">
        <w:rPr>
          <w:sz w:val="28"/>
          <w:szCs w:val="28"/>
        </w:rPr>
        <w:t xml:space="preserve">. </w:t>
      </w:r>
      <w:proofErr w:type="spellStart"/>
      <w:r w:rsidRPr="00414ED8">
        <w:rPr>
          <w:sz w:val="28"/>
          <w:szCs w:val="28"/>
        </w:rPr>
        <w:t>Забезпечувати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своєчасність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розміщення</w:t>
      </w:r>
      <w:proofErr w:type="spellEnd"/>
      <w:r w:rsidRPr="00414ED8">
        <w:rPr>
          <w:sz w:val="28"/>
          <w:szCs w:val="28"/>
        </w:rPr>
        <w:t xml:space="preserve"> </w:t>
      </w:r>
      <w:proofErr w:type="spellStart"/>
      <w:r w:rsidRPr="00414ED8">
        <w:rPr>
          <w:sz w:val="28"/>
          <w:szCs w:val="28"/>
        </w:rPr>
        <w:t>інформації</w:t>
      </w:r>
      <w:proofErr w:type="spellEnd"/>
      <w:r w:rsidRPr="00414ED8">
        <w:rPr>
          <w:sz w:val="28"/>
          <w:szCs w:val="28"/>
        </w:rPr>
        <w:t>.</w:t>
      </w:r>
    </w:p>
    <w:p w14:paraId="74BFD158" w14:textId="11AED808" w:rsidR="00DD28FD" w:rsidRDefault="00DD28FD"/>
    <w:sectPr w:rsidR="00DD2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44BF3" w14:textId="77777777" w:rsidR="00497FF9" w:rsidRDefault="00497FF9" w:rsidP="00636AA7">
      <w:r>
        <w:separator/>
      </w:r>
    </w:p>
  </w:endnote>
  <w:endnote w:type="continuationSeparator" w:id="0">
    <w:p w14:paraId="7C6B9E6F" w14:textId="77777777" w:rsidR="00497FF9" w:rsidRDefault="00497FF9" w:rsidP="006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C7B9" w14:textId="77777777" w:rsidR="00636AA7" w:rsidRDefault="00636AA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6139568"/>
      <w:docPartObj>
        <w:docPartGallery w:val="Page Numbers (Bottom of Page)"/>
        <w:docPartUnique/>
      </w:docPartObj>
    </w:sdtPr>
    <w:sdtContent>
      <w:p w14:paraId="13FB851D" w14:textId="17876D2D" w:rsidR="00636AA7" w:rsidRDefault="00636AA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1F44F" w14:textId="77777777" w:rsidR="00636AA7" w:rsidRDefault="00636AA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2C696" w14:textId="77777777" w:rsidR="00636AA7" w:rsidRDefault="00636A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5D53C" w14:textId="77777777" w:rsidR="00497FF9" w:rsidRDefault="00497FF9" w:rsidP="00636AA7">
      <w:r>
        <w:separator/>
      </w:r>
    </w:p>
  </w:footnote>
  <w:footnote w:type="continuationSeparator" w:id="0">
    <w:p w14:paraId="002B58B4" w14:textId="77777777" w:rsidR="00497FF9" w:rsidRDefault="00497FF9" w:rsidP="0063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6FF" w14:textId="77777777" w:rsidR="00636AA7" w:rsidRDefault="00636AA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F6A95" w14:textId="77777777" w:rsidR="00636AA7" w:rsidRDefault="00636AA7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88CA8" w14:textId="77777777" w:rsidR="00636AA7" w:rsidRDefault="00636AA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pt;height:11.3pt" o:bullet="t">
        <v:imagedata r:id="rId1" o:title="mso20A5"/>
      </v:shape>
    </w:pict>
  </w:numPicBullet>
  <w:abstractNum w:abstractNumId="0" w15:restartNumberingAfterBreak="0">
    <w:nsid w:val="02DE3D24"/>
    <w:multiLevelType w:val="hybridMultilevel"/>
    <w:tmpl w:val="8190DE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026B6"/>
    <w:multiLevelType w:val="multilevel"/>
    <w:tmpl w:val="926E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062"/>
    <w:multiLevelType w:val="multilevel"/>
    <w:tmpl w:val="C85C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16F6"/>
    <w:multiLevelType w:val="multilevel"/>
    <w:tmpl w:val="2ED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01652"/>
    <w:multiLevelType w:val="multilevel"/>
    <w:tmpl w:val="0F4A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C215C"/>
    <w:multiLevelType w:val="hybridMultilevel"/>
    <w:tmpl w:val="F9CA769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8407C25"/>
    <w:multiLevelType w:val="multilevel"/>
    <w:tmpl w:val="E7B4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B390A"/>
    <w:multiLevelType w:val="hybridMultilevel"/>
    <w:tmpl w:val="C7083B6A"/>
    <w:lvl w:ilvl="0" w:tplc="04190007">
      <w:start w:val="1"/>
      <w:numFmt w:val="bullet"/>
      <w:lvlText w:val=""/>
      <w:lvlPicBulletId w:val="0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B3733B9"/>
    <w:multiLevelType w:val="multilevel"/>
    <w:tmpl w:val="DF2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D26D6"/>
    <w:multiLevelType w:val="multilevel"/>
    <w:tmpl w:val="0EE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12412"/>
    <w:multiLevelType w:val="multilevel"/>
    <w:tmpl w:val="FB3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D413C"/>
    <w:multiLevelType w:val="multilevel"/>
    <w:tmpl w:val="C6E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E09AF"/>
    <w:multiLevelType w:val="multilevel"/>
    <w:tmpl w:val="5F4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2166F"/>
    <w:multiLevelType w:val="multilevel"/>
    <w:tmpl w:val="AE0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C413D"/>
    <w:multiLevelType w:val="multilevel"/>
    <w:tmpl w:val="057A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2E1086"/>
    <w:multiLevelType w:val="multilevel"/>
    <w:tmpl w:val="3A9A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E10D8"/>
    <w:multiLevelType w:val="multilevel"/>
    <w:tmpl w:val="7F685B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8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auto"/>
      </w:rPr>
    </w:lvl>
  </w:abstractNum>
  <w:abstractNum w:abstractNumId="17" w15:restartNumberingAfterBreak="0">
    <w:nsid w:val="3D9E263C"/>
    <w:multiLevelType w:val="multilevel"/>
    <w:tmpl w:val="0B3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43165E"/>
    <w:multiLevelType w:val="multilevel"/>
    <w:tmpl w:val="985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00101"/>
    <w:multiLevelType w:val="multilevel"/>
    <w:tmpl w:val="402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06B46"/>
    <w:multiLevelType w:val="multilevel"/>
    <w:tmpl w:val="54D4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F70DE"/>
    <w:multiLevelType w:val="multilevel"/>
    <w:tmpl w:val="A3C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861B5"/>
    <w:multiLevelType w:val="multilevel"/>
    <w:tmpl w:val="A1D8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8BB4745"/>
    <w:multiLevelType w:val="multilevel"/>
    <w:tmpl w:val="BAE8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44A9B"/>
    <w:multiLevelType w:val="multilevel"/>
    <w:tmpl w:val="C8F8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D65E9"/>
    <w:multiLevelType w:val="multilevel"/>
    <w:tmpl w:val="E99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3255B"/>
    <w:multiLevelType w:val="multilevel"/>
    <w:tmpl w:val="79EA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2341A"/>
    <w:multiLevelType w:val="multilevel"/>
    <w:tmpl w:val="2C5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9B59A4"/>
    <w:multiLevelType w:val="multilevel"/>
    <w:tmpl w:val="429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BE0589"/>
    <w:multiLevelType w:val="hybridMultilevel"/>
    <w:tmpl w:val="F000B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E6B75"/>
    <w:multiLevelType w:val="multilevel"/>
    <w:tmpl w:val="8B7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62A21"/>
    <w:multiLevelType w:val="multilevel"/>
    <w:tmpl w:val="C3C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9"/>
  </w:num>
  <w:num w:numId="4">
    <w:abstractNumId w:val="7"/>
  </w:num>
  <w:num w:numId="5">
    <w:abstractNumId w:val="5"/>
  </w:num>
  <w:num w:numId="6">
    <w:abstractNumId w:val="0"/>
  </w:num>
  <w:num w:numId="7">
    <w:abstractNumId w:val="18"/>
  </w:num>
  <w:num w:numId="8">
    <w:abstractNumId w:val="10"/>
  </w:num>
  <w:num w:numId="9">
    <w:abstractNumId w:val="19"/>
  </w:num>
  <w:num w:numId="10">
    <w:abstractNumId w:val="3"/>
  </w:num>
  <w:num w:numId="11">
    <w:abstractNumId w:val="4"/>
  </w:num>
  <w:num w:numId="12">
    <w:abstractNumId w:val="30"/>
  </w:num>
  <w:num w:numId="13">
    <w:abstractNumId w:val="14"/>
  </w:num>
  <w:num w:numId="14">
    <w:abstractNumId w:val="17"/>
  </w:num>
  <w:num w:numId="15">
    <w:abstractNumId w:val="28"/>
  </w:num>
  <w:num w:numId="16">
    <w:abstractNumId w:val="12"/>
  </w:num>
  <w:num w:numId="17">
    <w:abstractNumId w:val="24"/>
  </w:num>
  <w:num w:numId="18">
    <w:abstractNumId w:val="11"/>
  </w:num>
  <w:num w:numId="19">
    <w:abstractNumId w:val="26"/>
  </w:num>
  <w:num w:numId="20">
    <w:abstractNumId w:val="13"/>
  </w:num>
  <w:num w:numId="21">
    <w:abstractNumId w:val="20"/>
  </w:num>
  <w:num w:numId="22">
    <w:abstractNumId w:val="2"/>
  </w:num>
  <w:num w:numId="23">
    <w:abstractNumId w:val="1"/>
  </w:num>
  <w:num w:numId="24">
    <w:abstractNumId w:val="25"/>
  </w:num>
  <w:num w:numId="25">
    <w:abstractNumId w:val="21"/>
  </w:num>
  <w:num w:numId="26">
    <w:abstractNumId w:val="9"/>
  </w:num>
  <w:num w:numId="27">
    <w:abstractNumId w:val="27"/>
  </w:num>
  <w:num w:numId="28">
    <w:abstractNumId w:val="31"/>
  </w:num>
  <w:num w:numId="29">
    <w:abstractNumId w:val="6"/>
  </w:num>
  <w:num w:numId="30">
    <w:abstractNumId w:val="8"/>
  </w:num>
  <w:num w:numId="31">
    <w:abstractNumId w:val="23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71"/>
    <w:rsid w:val="00105186"/>
    <w:rsid w:val="00106BB6"/>
    <w:rsid w:val="00111E44"/>
    <w:rsid w:val="00154635"/>
    <w:rsid w:val="001C7061"/>
    <w:rsid w:val="001F69AD"/>
    <w:rsid w:val="0021030A"/>
    <w:rsid w:val="002B6B5A"/>
    <w:rsid w:val="00352242"/>
    <w:rsid w:val="003831E4"/>
    <w:rsid w:val="00497FF9"/>
    <w:rsid w:val="00540CE8"/>
    <w:rsid w:val="00570AA8"/>
    <w:rsid w:val="00605E74"/>
    <w:rsid w:val="00636AA7"/>
    <w:rsid w:val="00683B55"/>
    <w:rsid w:val="007168C4"/>
    <w:rsid w:val="00802034"/>
    <w:rsid w:val="00853D35"/>
    <w:rsid w:val="008C362A"/>
    <w:rsid w:val="00905DEF"/>
    <w:rsid w:val="00944DC0"/>
    <w:rsid w:val="009664E8"/>
    <w:rsid w:val="00A253EB"/>
    <w:rsid w:val="00A818DB"/>
    <w:rsid w:val="00A94716"/>
    <w:rsid w:val="00AC185B"/>
    <w:rsid w:val="00AD04BF"/>
    <w:rsid w:val="00AF6B9C"/>
    <w:rsid w:val="00B22915"/>
    <w:rsid w:val="00B97482"/>
    <w:rsid w:val="00C15F51"/>
    <w:rsid w:val="00CC2873"/>
    <w:rsid w:val="00CC6A63"/>
    <w:rsid w:val="00CE0A71"/>
    <w:rsid w:val="00D26716"/>
    <w:rsid w:val="00D666C4"/>
    <w:rsid w:val="00DD28FD"/>
    <w:rsid w:val="00DE17D6"/>
    <w:rsid w:val="00E37153"/>
    <w:rsid w:val="00E57CC0"/>
    <w:rsid w:val="00E62E56"/>
    <w:rsid w:val="00F074E2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9C9D"/>
  <w15:chartTrackingRefBased/>
  <w15:docId w15:val="{C26E2D2C-2F38-4089-B21A-479F507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69AD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F69A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F69AD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1F69AD"/>
    <w:pPr>
      <w:keepNext/>
      <w:outlineLvl w:val="3"/>
    </w:pPr>
    <w:rPr>
      <w:i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1F69AD"/>
    <w:pPr>
      <w:spacing w:before="240" w:after="60"/>
      <w:outlineLvl w:val="4"/>
    </w:pPr>
    <w:rPr>
      <w:sz w:val="22"/>
      <w:szCs w:val="20"/>
      <w:lang w:val="uk-UA"/>
    </w:rPr>
  </w:style>
  <w:style w:type="paragraph" w:styleId="6">
    <w:name w:val="heading 6"/>
    <w:basedOn w:val="a"/>
    <w:next w:val="a"/>
    <w:link w:val="60"/>
    <w:qFormat/>
    <w:rsid w:val="001F69AD"/>
    <w:pPr>
      <w:spacing w:before="240" w:after="60"/>
      <w:outlineLvl w:val="5"/>
    </w:pPr>
    <w:rPr>
      <w:i/>
      <w:sz w:val="22"/>
      <w:szCs w:val="20"/>
      <w:lang w:val="uk-UA"/>
    </w:rPr>
  </w:style>
  <w:style w:type="paragraph" w:styleId="7">
    <w:name w:val="heading 7"/>
    <w:basedOn w:val="a"/>
    <w:next w:val="a"/>
    <w:link w:val="70"/>
    <w:qFormat/>
    <w:rsid w:val="001F69AD"/>
    <w:pPr>
      <w:spacing w:before="240" w:after="60"/>
      <w:outlineLvl w:val="6"/>
    </w:pPr>
    <w:rPr>
      <w:rFonts w:ascii="Arial" w:hAnsi="Arial"/>
      <w:sz w:val="20"/>
      <w:szCs w:val="20"/>
      <w:lang w:val="uk-UA"/>
    </w:rPr>
  </w:style>
  <w:style w:type="paragraph" w:styleId="8">
    <w:name w:val="heading 8"/>
    <w:basedOn w:val="a"/>
    <w:next w:val="a"/>
    <w:link w:val="80"/>
    <w:qFormat/>
    <w:rsid w:val="001F69AD"/>
    <w:pPr>
      <w:keepNext/>
      <w:tabs>
        <w:tab w:val="left" w:pos="4286"/>
      </w:tabs>
      <w:outlineLvl w:val="7"/>
    </w:pPr>
    <w:rPr>
      <w:b/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rsid w:val="001F69AD"/>
    <w:pPr>
      <w:keepNext/>
      <w:jc w:val="both"/>
      <w:outlineLvl w:val="8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9AD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69A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9AD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1F69AD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F69AD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1F69AD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F69AD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F69A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1F69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Нормальный"/>
    <w:uiPriority w:val="99"/>
    <w:rsid w:val="001F69A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1F69AD"/>
    <w:pPr>
      <w:jc w:val="center"/>
    </w:pPr>
    <w:rPr>
      <w:rFonts w:ascii="Arial Narrow" w:hAnsi="Arial Narrow"/>
      <w:b/>
      <w:sz w:val="28"/>
      <w:szCs w:val="20"/>
      <w:lang w:val="uk-UA"/>
    </w:rPr>
  </w:style>
  <w:style w:type="character" w:customStyle="1" w:styleId="a5">
    <w:name w:val="Заголовок Знак"/>
    <w:basedOn w:val="a0"/>
    <w:link w:val="a4"/>
    <w:rsid w:val="001F69AD"/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rsid w:val="001F69AD"/>
    <w:pPr>
      <w:tabs>
        <w:tab w:val="left" w:pos="6100"/>
      </w:tabs>
    </w:pPr>
    <w:rPr>
      <w:sz w:val="14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1F69AD"/>
    <w:rPr>
      <w:rFonts w:ascii="Times New Roman" w:eastAsia="Times New Roman" w:hAnsi="Times New Roman" w:cs="Times New Roman"/>
      <w:sz w:val="144"/>
      <w:szCs w:val="24"/>
      <w:lang w:val="uk-UA" w:eastAsia="ru-RU"/>
    </w:rPr>
  </w:style>
  <w:style w:type="paragraph" w:styleId="a8">
    <w:name w:val="List Paragraph"/>
    <w:basedOn w:val="a"/>
    <w:link w:val="a9"/>
    <w:uiPriority w:val="34"/>
    <w:qFormat/>
    <w:rsid w:val="001F69A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1F69AD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1F69AD"/>
    <w:rPr>
      <w:b/>
      <w:bCs/>
    </w:rPr>
  </w:style>
  <w:style w:type="character" w:customStyle="1" w:styleId="a9">
    <w:name w:val="Абзац списка Знак"/>
    <w:link w:val="a8"/>
    <w:uiPriority w:val="34"/>
    <w:locked/>
    <w:rsid w:val="001F69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F69A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1F69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1F69AD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e">
    <w:name w:val="No Spacing"/>
    <w:link w:val="af"/>
    <w:uiPriority w:val="1"/>
    <w:qFormat/>
    <w:rsid w:val="001F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rsid w:val="001F69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F69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Emphasis"/>
    <w:uiPriority w:val="20"/>
    <w:qFormat/>
    <w:rsid w:val="001F69AD"/>
    <w:rPr>
      <w:i/>
      <w:iCs/>
    </w:rPr>
  </w:style>
  <w:style w:type="character" w:customStyle="1" w:styleId="FontStyle15">
    <w:name w:val="Font Style15"/>
    <w:rsid w:val="001F69AD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1F69AD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styleId="af2">
    <w:name w:val="Hyperlink"/>
    <w:uiPriority w:val="99"/>
    <w:unhideWhenUsed/>
    <w:rsid w:val="001F69AD"/>
    <w:rPr>
      <w:color w:val="0000FF"/>
      <w:u w:val="single"/>
    </w:rPr>
  </w:style>
  <w:style w:type="paragraph" w:customStyle="1" w:styleId="Default">
    <w:name w:val="Default"/>
    <w:rsid w:val="001F6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vps6">
    <w:name w:val="rvps6"/>
    <w:basedOn w:val="a"/>
    <w:rsid w:val="001F69AD"/>
    <w:pPr>
      <w:spacing w:before="100" w:beforeAutospacing="1" w:after="100" w:afterAutospacing="1"/>
    </w:pPr>
  </w:style>
  <w:style w:type="character" w:customStyle="1" w:styleId="rvts23">
    <w:name w:val="rvts23"/>
    <w:rsid w:val="001F69AD"/>
  </w:style>
  <w:style w:type="table" w:customStyle="1" w:styleId="TableNormal">
    <w:name w:val="Table Normal"/>
    <w:uiPriority w:val="2"/>
    <w:qFormat/>
    <w:rsid w:val="001F69AD"/>
    <w:pPr>
      <w:spacing w:after="200" w:line="276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caption"/>
    <w:basedOn w:val="a"/>
    <w:next w:val="a"/>
    <w:qFormat/>
    <w:rsid w:val="001F69AD"/>
    <w:pPr>
      <w:jc w:val="center"/>
    </w:pPr>
    <w:rPr>
      <w:b/>
      <w:sz w:val="28"/>
      <w:szCs w:val="20"/>
      <w:lang w:val="uk-UA"/>
    </w:rPr>
  </w:style>
  <w:style w:type="character" w:styleId="af4">
    <w:name w:val="page number"/>
    <w:basedOn w:val="a0"/>
    <w:rsid w:val="001F69AD"/>
  </w:style>
  <w:style w:type="paragraph" w:styleId="21">
    <w:name w:val="Body Text 2"/>
    <w:basedOn w:val="a"/>
    <w:link w:val="22"/>
    <w:rsid w:val="001F69AD"/>
    <w:pPr>
      <w:jc w:val="both"/>
    </w:pPr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1F69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3"/>
    <w:basedOn w:val="a"/>
    <w:link w:val="32"/>
    <w:rsid w:val="001F69AD"/>
    <w:pPr>
      <w:jc w:val="both"/>
    </w:pPr>
    <w:rPr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F69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5">
    <w:name w:val="header"/>
    <w:basedOn w:val="a"/>
    <w:link w:val="af6"/>
    <w:uiPriority w:val="99"/>
    <w:rsid w:val="001F69AD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f6">
    <w:name w:val="Верхний колонтитул Знак"/>
    <w:basedOn w:val="a0"/>
    <w:link w:val="af5"/>
    <w:uiPriority w:val="99"/>
    <w:rsid w:val="001F69A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1F69AD"/>
  </w:style>
  <w:style w:type="paragraph" w:styleId="HTML">
    <w:name w:val="HTML Preformatted"/>
    <w:basedOn w:val="a"/>
    <w:link w:val="HTML0"/>
    <w:uiPriority w:val="99"/>
    <w:unhideWhenUsed/>
    <w:rsid w:val="001F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F69AD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7">
    <w:name w:val="Body Text Indent"/>
    <w:basedOn w:val="a"/>
    <w:link w:val="af8"/>
    <w:uiPriority w:val="99"/>
    <w:rsid w:val="001F69AD"/>
    <w:pPr>
      <w:ind w:right="-1333" w:hanging="426"/>
    </w:pPr>
    <w:rPr>
      <w:sz w:val="28"/>
      <w:szCs w:val="20"/>
      <w:lang w:val="uk-U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F69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2">
    <w:name w:val="Без интервала1"/>
    <w:uiPriority w:val="99"/>
    <w:rsid w:val="001F69AD"/>
    <w:pPr>
      <w:spacing w:after="0" w:line="240" w:lineRule="auto"/>
    </w:pPr>
    <w:rPr>
      <w:rFonts w:ascii="Calibri" w:eastAsia="Times New Roman" w:hAnsi="Calibri" w:cs="Calibri"/>
      <w:lang w:val="uk-UA"/>
    </w:rPr>
  </w:style>
  <w:style w:type="paragraph" w:styleId="af9">
    <w:name w:val="Subtitle"/>
    <w:basedOn w:val="a"/>
    <w:next w:val="a"/>
    <w:link w:val="afa"/>
    <w:rsid w:val="001F69AD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uk-UA"/>
    </w:rPr>
  </w:style>
  <w:style w:type="character" w:customStyle="1" w:styleId="afa">
    <w:name w:val="Подзаголовок Знак"/>
    <w:basedOn w:val="a0"/>
    <w:link w:val="af9"/>
    <w:rsid w:val="001F69AD"/>
    <w:rPr>
      <w:rFonts w:ascii="Georgia" w:eastAsia="Georgia" w:hAnsi="Georgia" w:cs="Georgia"/>
      <w:i/>
      <w:color w:val="666666"/>
      <w:sz w:val="48"/>
      <w:szCs w:val="48"/>
      <w:lang w:val="uk-UA" w:eastAsia="ru-RU"/>
    </w:rPr>
  </w:style>
  <w:style w:type="paragraph" w:customStyle="1" w:styleId="nospacing">
    <w:name w:val="nospacing"/>
    <w:basedOn w:val="a"/>
    <w:rsid w:val="001F69AD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1F69A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69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F69A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F69AD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Bullet"/>
    <w:basedOn w:val="a"/>
    <w:autoRedefine/>
    <w:uiPriority w:val="99"/>
    <w:unhideWhenUsed/>
    <w:rsid w:val="001F69AD"/>
    <w:pPr>
      <w:ind w:left="360"/>
      <w:jc w:val="both"/>
    </w:pPr>
  </w:style>
  <w:style w:type="character" w:customStyle="1" w:styleId="13">
    <w:name w:val="Верхний колонтитул Знак1"/>
    <w:uiPriority w:val="99"/>
    <w:locked/>
    <w:rsid w:val="001F69AD"/>
    <w:rPr>
      <w:rFonts w:ascii="Times New Roman" w:eastAsia="Batang" w:hAnsi="Times New Roman" w:cs="Times New Roman"/>
      <w:sz w:val="24"/>
      <w:szCs w:val="24"/>
    </w:rPr>
  </w:style>
  <w:style w:type="character" w:customStyle="1" w:styleId="14">
    <w:name w:val="Нижний колонтитул Знак1"/>
    <w:uiPriority w:val="99"/>
    <w:locked/>
    <w:rsid w:val="001F69AD"/>
    <w:rPr>
      <w:rFonts w:ascii="Times New Roman" w:eastAsia="Batang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locked/>
    <w:rsid w:val="001F69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link w:val="23"/>
    <w:rsid w:val="001F69AD"/>
    <w:rPr>
      <w:shd w:val="clear" w:color="auto" w:fill="FFFFFF"/>
    </w:rPr>
  </w:style>
  <w:style w:type="paragraph" w:customStyle="1" w:styleId="23">
    <w:name w:val="Основной текст2"/>
    <w:basedOn w:val="a"/>
    <w:link w:val="afe"/>
    <w:rsid w:val="001F69AD"/>
    <w:pPr>
      <w:widowControl w:val="0"/>
      <w:shd w:val="clear" w:color="auto" w:fill="FFFFFF"/>
      <w:spacing w:before="180" w:after="300" w:line="0" w:lineRule="atLeast"/>
      <w:ind w:hanging="8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">
    <w:name w:val="FollowedHyperlink"/>
    <w:uiPriority w:val="99"/>
    <w:semiHidden/>
    <w:unhideWhenUsed/>
    <w:rsid w:val="001F69AD"/>
    <w:rPr>
      <w:color w:val="954F72"/>
      <w:u w:val="single"/>
    </w:rPr>
  </w:style>
  <w:style w:type="paragraph" w:customStyle="1" w:styleId="western">
    <w:name w:val="western"/>
    <w:basedOn w:val="a"/>
    <w:rsid w:val="001F69AD"/>
    <w:pPr>
      <w:spacing w:before="100" w:beforeAutospacing="1" w:after="100" w:afterAutospacing="1"/>
    </w:pPr>
    <w:rPr>
      <w:lang w:val="uk-UA" w:eastAsia="uk-UA"/>
    </w:rPr>
  </w:style>
  <w:style w:type="paragraph" w:customStyle="1" w:styleId="aff0">
    <w:name w:val="Содержимое таблицы"/>
    <w:basedOn w:val="a"/>
    <w:rsid w:val="001F69AD"/>
    <w:pPr>
      <w:widowControl w:val="0"/>
      <w:suppressLineNumbers/>
      <w:suppressAutoHyphens/>
      <w:overflowPunct w:val="0"/>
      <w:jc w:val="both"/>
    </w:pPr>
    <w:rPr>
      <w:rFonts w:eastAsia="SimSun" w:cs="DejaVu Sans"/>
      <w:kern w:val="2"/>
      <w:sz w:val="21"/>
      <w:lang w:eastAsia="zh-CN" w:bidi="zh-CN"/>
    </w:rPr>
  </w:style>
  <w:style w:type="character" w:styleId="aff1">
    <w:name w:val="annotation reference"/>
    <w:uiPriority w:val="99"/>
    <w:semiHidden/>
    <w:unhideWhenUsed/>
    <w:rsid w:val="001F69A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F69AD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F6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F69A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F69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1F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ітка таблиці111"/>
    <w:basedOn w:val="a1"/>
    <w:uiPriority w:val="39"/>
    <w:rsid w:val="001F69AD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F69AD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69A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F69A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plyhinttext">
    <w:name w:val="reply_hint_text"/>
    <w:basedOn w:val="a0"/>
    <w:rsid w:val="001F69A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69A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F69A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Кількість педагогів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6">
                  <a:shade val="9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B16-4D12-BE44-4CBAD5E35C13}"/>
                </c:ext>
              </c:extLst>
            </c:dLbl>
            <c:dLbl>
              <c:idx val="1"/>
              <c:layout>
                <c:manualLayout>
                  <c:x val="5.5555555555555558E-3"/>
                  <c:y val="-3.70370370370370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B16-4D12-BE44-4CBAD5E35C13}"/>
                </c:ext>
              </c:extLst>
            </c:dLbl>
            <c:dLbl>
              <c:idx val="2"/>
              <c:layout>
                <c:manualLayout>
                  <c:x val="5.5555555555554534E-3"/>
                  <c:y val="-3.70370370370370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B16-4D12-BE44-4CBAD5E35C13}"/>
                </c:ext>
              </c:extLst>
            </c:dLbl>
            <c:dLbl>
              <c:idx val="3"/>
              <c:layout>
                <c:manualLayout>
                  <c:x val="0"/>
                  <c:y val="9.25925925925921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B16-4D12-BE44-4CBAD5E35C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B16-4D12-BE44-4CBAD5E35C13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Sheet1!$B$3:$B$7</c:f>
              <c:strCache>
                <c:ptCount val="5"/>
                <c:pt idx="0">
                  <c:v>Вища</c:v>
                </c:pt>
                <c:pt idx="1">
                  <c:v>Перша</c:v>
                </c:pt>
                <c:pt idx="2">
                  <c:v>Друга</c:v>
                </c:pt>
                <c:pt idx="3">
                  <c:v>Спеціаліст</c:v>
                </c:pt>
                <c:pt idx="4">
                  <c:v>Без категорії</c:v>
                </c:pt>
              </c:strCache>
            </c:strRef>
          </c:cat>
          <c:val>
            <c:numRef>
              <c:f>Sheet1!$C$3:$C$7</c:f>
              <c:numCache>
                <c:formatCode>General</c:formatCode>
                <c:ptCount val="5"/>
                <c:pt idx="0">
                  <c:v>9</c:v>
                </c:pt>
                <c:pt idx="1">
                  <c:v>7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16-4D12-BE44-4CBAD5E35C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89486336"/>
        <c:axId val="489485352"/>
        <c:axId val="0"/>
      </c:bar3DChart>
      <c:catAx>
        <c:axId val="48948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485352"/>
        <c:crosses val="autoZero"/>
        <c:auto val="1"/>
        <c:lblAlgn val="ctr"/>
        <c:lblOffset val="100"/>
        <c:noMultiLvlLbl val="0"/>
      </c:catAx>
      <c:valAx>
        <c:axId val="489485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48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48</Pages>
  <Words>15995</Words>
  <Characters>91174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cp:lastPrinted>2025-08-25T09:10:00Z</cp:lastPrinted>
  <dcterms:created xsi:type="dcterms:W3CDTF">2025-06-18T14:49:00Z</dcterms:created>
  <dcterms:modified xsi:type="dcterms:W3CDTF">2025-08-26T11:45:00Z</dcterms:modified>
</cp:coreProperties>
</file>