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9A" w:rsidRPr="00AB6B64" w:rsidRDefault="00A7399A" w:rsidP="00A7399A">
      <w:pPr>
        <w:pStyle w:val="affa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t>ЗМІСТ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99A" w:rsidRPr="004A4A89" w:rsidRDefault="00A7399A" w:rsidP="00A7399A">
      <w:pPr>
        <w:pStyle w:val="affa"/>
        <w:jc w:val="both"/>
        <w:rPr>
          <w:rFonts w:ascii="Times New Roman" w:hAnsi="Times New Roman"/>
          <w:b/>
          <w:sz w:val="24"/>
          <w:szCs w:val="24"/>
        </w:rPr>
      </w:pPr>
    </w:p>
    <w:p w:rsidR="00A7399A" w:rsidRPr="004A4A89" w:rsidRDefault="00A7399A" w:rsidP="00A7399A">
      <w:pPr>
        <w:pStyle w:val="affa"/>
        <w:jc w:val="both"/>
        <w:rPr>
          <w:rFonts w:ascii="Times New Roman" w:hAnsi="Times New Roman"/>
          <w:b/>
          <w:sz w:val="24"/>
          <w:szCs w:val="24"/>
        </w:rPr>
      </w:pPr>
    </w:p>
    <w:p w:rsidR="00A7399A" w:rsidRPr="00A82ABE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</w:rPr>
      </w:pPr>
      <w:r w:rsidRPr="00AB6B64">
        <w:rPr>
          <w:rFonts w:ascii="Times New Roman" w:hAnsi="Times New Roman"/>
          <w:b/>
          <w:sz w:val="24"/>
          <w:szCs w:val="24"/>
          <w:lang w:val="uk-UA"/>
        </w:rPr>
        <w:t>Зміст</w:t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A82ABE">
        <w:rPr>
          <w:rFonts w:ascii="Times New Roman" w:hAnsi="Times New Roman"/>
          <w:sz w:val="24"/>
          <w:szCs w:val="24"/>
        </w:rPr>
        <w:t>1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399A" w:rsidRPr="00A82ABE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</w:rPr>
      </w:pPr>
      <w:r w:rsidRPr="00AB6B64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A82ABE">
        <w:rPr>
          <w:rFonts w:ascii="Times New Roman" w:hAnsi="Times New Roman"/>
          <w:sz w:val="24"/>
          <w:szCs w:val="24"/>
        </w:rPr>
        <w:t>2</w:t>
      </w:r>
    </w:p>
    <w:p w:rsidR="00A7399A" w:rsidRPr="00AB6B64" w:rsidRDefault="00A7399A" w:rsidP="00A7399A">
      <w:pPr>
        <w:pStyle w:val="a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99A" w:rsidRPr="00A82ABE" w:rsidRDefault="00A7399A" w:rsidP="00A7399A">
      <w:pPr>
        <w:pStyle w:val="a9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399A" w:rsidRPr="00A82ABE" w:rsidRDefault="00A7399A" w:rsidP="00A7399A">
      <w:pPr>
        <w:pStyle w:val="a9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399A" w:rsidRPr="00A82ABE" w:rsidRDefault="00A7399A" w:rsidP="00A7399A">
      <w:pPr>
        <w:pStyle w:val="a9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399A" w:rsidRPr="00A82ABE" w:rsidRDefault="00A7399A" w:rsidP="00A7399A">
      <w:pPr>
        <w:pStyle w:val="a9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399A" w:rsidRPr="00AB6B64" w:rsidRDefault="00A7399A" w:rsidP="00A7399A">
      <w:pPr>
        <w:pStyle w:val="a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B6B64">
        <w:rPr>
          <w:rFonts w:ascii="Times New Roman" w:hAnsi="Times New Roman" w:cs="Times New Roman"/>
          <w:sz w:val="24"/>
          <w:szCs w:val="24"/>
        </w:rPr>
        <w:t>Напрями програми:</w:t>
      </w:r>
    </w:p>
    <w:p w:rsidR="00A7399A" w:rsidRPr="00AB6B64" w:rsidRDefault="00A7399A" w:rsidP="00A7399A">
      <w:pPr>
        <w:pStyle w:val="a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99A" w:rsidRPr="00AB6B64" w:rsidRDefault="00A7399A" w:rsidP="00A7399A">
      <w:pPr>
        <w:pStyle w:val="a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B6B64">
        <w:rPr>
          <w:rFonts w:ascii="Times New Roman" w:hAnsi="Times New Roman" w:cs="Times New Roman"/>
          <w:sz w:val="24"/>
          <w:szCs w:val="24"/>
        </w:rPr>
        <w:t>Напрямок І. Зміст освіти</w:t>
      </w:r>
      <w:r w:rsidRPr="00AB6B64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</w:t>
      </w:r>
      <w:r w:rsidRPr="00AB6B6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AB6B6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5</w:t>
      </w:r>
    </w:p>
    <w:p w:rsidR="00A7399A" w:rsidRPr="00AB6B64" w:rsidRDefault="00A7399A" w:rsidP="00A7399A">
      <w:pPr>
        <w:pStyle w:val="affa"/>
        <w:tabs>
          <w:tab w:val="left" w:pos="8508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Проект «Нова українська школа»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5</w:t>
      </w:r>
    </w:p>
    <w:p w:rsidR="00A7399A" w:rsidRPr="00AB6B64" w:rsidRDefault="00A7399A" w:rsidP="00A7399A">
      <w:pPr>
        <w:pStyle w:val="affa"/>
        <w:tabs>
          <w:tab w:val="left" w:pos="8508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Проект «Обдаровані діти»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7</w:t>
      </w:r>
    </w:p>
    <w:p w:rsidR="00A7399A" w:rsidRPr="00AB6B64" w:rsidRDefault="00A7399A" w:rsidP="00A7399A">
      <w:pPr>
        <w:pStyle w:val="affa"/>
        <w:tabs>
          <w:tab w:val="left" w:pos="8508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Проект «Освіта в інформаційному суспільстві»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8</w:t>
      </w:r>
    </w:p>
    <w:p w:rsidR="00A7399A" w:rsidRPr="00AB6B64" w:rsidRDefault="00A7399A" w:rsidP="00A7399A">
      <w:pPr>
        <w:pStyle w:val="affa"/>
        <w:tabs>
          <w:tab w:val="left" w:pos="8508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Проект «Мовна освіта»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9</w:t>
      </w:r>
    </w:p>
    <w:p w:rsidR="00A7399A" w:rsidRPr="00AB6B64" w:rsidRDefault="00464BA0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</w:t>
      </w:r>
      <w:r w:rsidR="00AF028D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ект «Інновації в сучасній школі»                                                                                12</w:t>
      </w:r>
    </w:p>
    <w:p w:rsidR="00A7399A" w:rsidRPr="00830747" w:rsidRDefault="00A7399A" w:rsidP="00A7399A">
      <w:pPr>
        <w:pStyle w:val="aff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99A" w:rsidRPr="00830747" w:rsidRDefault="00A7399A" w:rsidP="00A7399A">
      <w:pPr>
        <w:pStyle w:val="affa"/>
        <w:tabs>
          <w:tab w:val="left" w:pos="8408"/>
          <w:tab w:val="left" w:pos="8557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t>Напрямок ІІ. Здоров’я та безпека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Проект «Здоров’я через освіту»……….</w:t>
      </w:r>
      <w:r w:rsidRPr="00AB6B64">
        <w:rPr>
          <w:rFonts w:ascii="Times New Roman" w:hAnsi="Times New Roman"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sz w:val="24"/>
          <w:szCs w:val="24"/>
          <w:lang w:val="uk-UA"/>
        </w:rPr>
        <w:tab/>
      </w:r>
      <w:r w:rsidRPr="00AB6B64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AB6B64">
        <w:rPr>
          <w:rFonts w:ascii="Times New Roman" w:hAnsi="Times New Roman"/>
          <w:sz w:val="24"/>
          <w:szCs w:val="24"/>
          <w:lang w:val="uk-UA"/>
        </w:rPr>
        <w:tab/>
      </w:r>
      <w:r w:rsidR="00464BA0">
        <w:rPr>
          <w:rFonts w:ascii="Times New Roman" w:hAnsi="Times New Roman"/>
          <w:sz w:val="24"/>
          <w:szCs w:val="24"/>
          <w:lang w:val="uk-UA"/>
        </w:rPr>
        <w:t xml:space="preserve"> 12</w:t>
      </w:r>
      <w:r w:rsidRPr="00AB6B64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B6B64">
        <w:rPr>
          <w:rFonts w:ascii="Times New Roman" w:hAnsi="Times New Roman"/>
          <w:noProof/>
          <w:sz w:val="24"/>
          <w:szCs w:val="24"/>
          <w:lang w:val="uk-UA"/>
        </w:rPr>
        <w:t>Проект «Безпечне середовище» ………………………………………………...</w:t>
      </w:r>
      <w:r w:rsidRPr="00AB6B64">
        <w:rPr>
          <w:rFonts w:ascii="Times New Roman" w:hAnsi="Times New Roman"/>
          <w:noProof/>
          <w:sz w:val="24"/>
          <w:szCs w:val="24"/>
          <w:lang w:val="uk-UA"/>
        </w:rPr>
        <w:tab/>
      </w:r>
      <w:r w:rsidR="00464BA0">
        <w:rPr>
          <w:rFonts w:ascii="Times New Roman" w:hAnsi="Times New Roman"/>
          <w:noProof/>
          <w:sz w:val="24"/>
          <w:szCs w:val="24"/>
          <w:lang w:val="uk-UA"/>
        </w:rPr>
        <w:t xml:space="preserve"> 14</w:t>
      </w:r>
      <w:r w:rsidRPr="00AB6B64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Проект «Освіта дітей з особливими освітніми потребами» ………………………..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4BA0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399A" w:rsidRPr="00830747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99A" w:rsidRPr="00830747" w:rsidRDefault="00A7399A" w:rsidP="00A7399A">
      <w:pPr>
        <w:tabs>
          <w:tab w:val="left" w:pos="85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Напрямок 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B6B64">
        <w:rPr>
          <w:rFonts w:ascii="Times New Roman" w:hAnsi="Times New Roman" w:cs="Times New Roman"/>
          <w:b/>
          <w:bCs/>
          <w:sz w:val="24"/>
          <w:szCs w:val="24"/>
          <w:lang w:val="uk-UA"/>
        </w:rPr>
        <w:t>. Виховання на цінностях сталого розвитку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</w:t>
      </w: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Проект «Учнівське самоврядування» 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4BA0"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Проект «Освіта та духовний роз</w:t>
      </w:r>
      <w:r w:rsidR="00464BA0">
        <w:rPr>
          <w:rFonts w:ascii="Times New Roman" w:hAnsi="Times New Roman" w:cs="Times New Roman"/>
          <w:sz w:val="24"/>
          <w:szCs w:val="24"/>
          <w:lang w:val="uk-UA"/>
        </w:rPr>
        <w:t>виток особистості» ………………………………     17</w:t>
      </w: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Проект «Соціальний захист дітей, які потребують особливої уваги та підтримки»</w:t>
      </w:r>
      <w:r w:rsidR="00464BA0">
        <w:rPr>
          <w:rFonts w:ascii="Times New Roman" w:hAnsi="Times New Roman" w:cs="Times New Roman"/>
          <w:sz w:val="24"/>
          <w:szCs w:val="24"/>
          <w:lang w:val="uk-UA"/>
        </w:rPr>
        <w:t xml:space="preserve">   18</w:t>
      </w: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br w:type="page"/>
      </w: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ЗАГАЛЬНІ ПОЛОЖЕННЯ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Програму розроблено відповідно до Конституції України, Законів України «Про освіту», «Про загальну середню освіту», «Про охорону дитинства», Указів Президента України від 25 червня 2013 року № 344/2013 «Про національну стратегію розвитку освіти в Україні на період до 2021 року», 12 січня 2015 року № 5/2015 «Про Стратегію сталого розвитку «Україна-2020»</w:t>
      </w:r>
      <w:r>
        <w:rPr>
          <w:rFonts w:ascii="Times New Roman" w:hAnsi="Times New Roman"/>
          <w:sz w:val="24"/>
          <w:szCs w:val="24"/>
          <w:lang w:val="uk-UA"/>
        </w:rPr>
        <w:t xml:space="preserve">; відповідно до </w:t>
      </w:r>
      <w:r w:rsidRPr="00AB6B64">
        <w:rPr>
          <w:rFonts w:ascii="Times New Roman" w:hAnsi="Times New Roman"/>
          <w:sz w:val="24"/>
          <w:szCs w:val="24"/>
          <w:lang w:val="uk-UA"/>
        </w:rPr>
        <w:t>Програм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B6B64">
        <w:rPr>
          <w:rFonts w:ascii="Times New Roman" w:hAnsi="Times New Roman"/>
          <w:sz w:val="24"/>
          <w:szCs w:val="24"/>
          <w:lang w:val="uk-UA"/>
        </w:rPr>
        <w:t xml:space="preserve">  розвитку  освіти  міста  Покровська  на  2017-2020 роки .</w:t>
      </w: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При цьому Програма максимально враховує положення нових законів, законопроектів і стратегічних документів, які прямо чи опосередковано будуть впливати на розвиток освіти,  а саме: Закон України «Про освіту», концептуальні засади реформування середньої освіти «Нова українська школа», Дорожня карта освітньої реформи (2015-2025), розпорядження голови облдержадміністрації, керівника обласної військово-цивільної адміністрації від 21</w:t>
      </w:r>
      <w:r>
        <w:rPr>
          <w:rFonts w:ascii="Times New Roman" w:hAnsi="Times New Roman"/>
          <w:sz w:val="24"/>
          <w:szCs w:val="24"/>
          <w:lang w:val="uk-UA"/>
        </w:rPr>
        <w:t>.06.</w:t>
      </w:r>
      <w:r w:rsidRPr="00AB6B64">
        <w:rPr>
          <w:rFonts w:ascii="Times New Roman" w:hAnsi="Times New Roman"/>
          <w:sz w:val="24"/>
          <w:szCs w:val="24"/>
          <w:lang w:val="uk-UA"/>
        </w:rPr>
        <w:t>2016 № 498 «Про стратегію розвитку Донецької області на період до 2020 року».</w:t>
      </w: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Cs/>
          <w:sz w:val="24"/>
          <w:szCs w:val="24"/>
          <w:lang w:val="uk-UA"/>
        </w:rPr>
        <w:t xml:space="preserve">Програма визначає головну місію та завдання розвитку </w:t>
      </w:r>
      <w:r w:rsidRPr="0005624A">
        <w:rPr>
          <w:rFonts w:ascii="Times New Roman" w:hAnsi="Times New Roman"/>
          <w:sz w:val="24"/>
          <w:szCs w:val="24"/>
          <w:lang w:val="uk-UA"/>
        </w:rPr>
        <w:t>загальноосвітн</w:t>
      </w:r>
      <w:r>
        <w:rPr>
          <w:rFonts w:ascii="Times New Roman" w:hAnsi="Times New Roman"/>
          <w:sz w:val="24"/>
          <w:szCs w:val="24"/>
          <w:lang w:val="uk-UA"/>
        </w:rPr>
        <w:t>ьої</w:t>
      </w:r>
      <w:r w:rsidRPr="0005624A">
        <w:rPr>
          <w:rFonts w:ascii="Times New Roman" w:hAnsi="Times New Roman"/>
          <w:sz w:val="24"/>
          <w:szCs w:val="24"/>
          <w:lang w:val="uk-UA"/>
        </w:rPr>
        <w:t xml:space="preserve"> школ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5624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І-ІІ</w:t>
      </w:r>
      <w:r w:rsidRPr="00A7399A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ступенів № 14</w:t>
      </w:r>
      <w:r w:rsidRPr="000562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6A6E">
        <w:rPr>
          <w:rFonts w:ascii="Times New Roman" w:hAnsi="Times New Roman"/>
          <w:sz w:val="24"/>
          <w:szCs w:val="24"/>
          <w:lang w:val="uk-UA"/>
        </w:rPr>
        <w:t xml:space="preserve">Покровської міської ради Донецької області </w:t>
      </w:r>
      <w:r>
        <w:rPr>
          <w:rFonts w:ascii="Times New Roman" w:hAnsi="Times New Roman"/>
          <w:sz w:val="24"/>
          <w:szCs w:val="24"/>
          <w:lang w:val="uk-UA"/>
        </w:rPr>
        <w:t xml:space="preserve">(далі – ЗОШ № 14) 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>на період 201</w:t>
      </w:r>
      <w:r w:rsidR="00FF791B">
        <w:rPr>
          <w:rFonts w:ascii="Times New Roman" w:hAnsi="Times New Roman"/>
          <w:bCs/>
          <w:sz w:val="24"/>
          <w:szCs w:val="24"/>
          <w:lang w:val="uk-UA"/>
        </w:rPr>
        <w:t>9-2021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 xml:space="preserve"> років, конкретизує напрями та шляхи їх реалізації за окремими проектами, очікувані результати та спосіб оцінювання їх ефективності. </w:t>
      </w: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Cs/>
          <w:sz w:val="24"/>
          <w:szCs w:val="24"/>
          <w:lang w:val="uk-UA"/>
        </w:rPr>
        <w:t xml:space="preserve">Структура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Програми 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>побудована на принципі комплексності: усі проекти взаємопов’язані, взаємодоповнюються та мають розглядатися цілісно.</w:t>
      </w: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Cs/>
          <w:sz w:val="24"/>
          <w:szCs w:val="24"/>
          <w:lang w:val="uk-UA"/>
        </w:rPr>
        <w:t>Програма має відкритий характер і може доповнюватися (змінюватися) у встановленому чинним законодавством порядку.</w:t>
      </w: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Cs/>
          <w:sz w:val="24"/>
          <w:szCs w:val="24"/>
          <w:lang w:val="uk-UA"/>
        </w:rPr>
        <w:t xml:space="preserve">Програма розвитку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ЗОШ № 14 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>на 201</w:t>
      </w:r>
      <w:r w:rsidR="00C10DAE">
        <w:rPr>
          <w:rFonts w:ascii="Times New Roman" w:hAnsi="Times New Roman"/>
          <w:bCs/>
          <w:sz w:val="24"/>
          <w:szCs w:val="24"/>
          <w:lang w:val="uk-UA"/>
        </w:rPr>
        <w:t>9-2021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 xml:space="preserve"> роки побудована на основі регіональної Програми розвитку освіти з урахуванням місцевих соціально-економічних умов, географічних та національно-етнічних особливостей, традицій, потреб і можливостей населення.</w:t>
      </w: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Cs/>
          <w:sz w:val="24"/>
          <w:szCs w:val="24"/>
          <w:lang w:val="uk-UA"/>
        </w:rPr>
        <w:t xml:space="preserve">Актуальність розробки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>Програм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 xml:space="preserve"> обумовлена необхідністю «перезавантаження» освіти в контексті державної освітньої реформи: пошуку та вироблення нової гнучкої, динамічної моделі освітньої системи з громадсько-державним управлінням на засадах децентралізації, новим компетентніс</w:t>
      </w:r>
      <w:r>
        <w:rPr>
          <w:rFonts w:ascii="Times New Roman" w:hAnsi="Times New Roman"/>
          <w:bCs/>
          <w:sz w:val="24"/>
          <w:szCs w:val="24"/>
          <w:lang w:val="uk-UA"/>
        </w:rPr>
        <w:t>т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>ноорієнтованим змістом освіти та наскрізним процесом виховання, із педагогікою партнерства й педагогічними працівниками – «агентами змін», із ефективним моніторингом якості освіти.</w:t>
      </w:r>
    </w:p>
    <w:p w:rsidR="00A7399A" w:rsidRDefault="00A7399A" w:rsidP="00A7399A">
      <w:pPr>
        <w:pStyle w:val="affa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Cs/>
          <w:sz w:val="24"/>
          <w:szCs w:val="24"/>
          <w:lang w:val="uk-UA"/>
        </w:rPr>
        <w:t>Інтеграція України у світовий економічний, культурний простір потребує ретельного об’єктивного вивчення міжнародного досвіду розвитку освіти, його зіставлення з вітчизняним і визначення шляхів запровадження кращих педагогічних надбань людства в практику шкільництва, прогнозування тенденцій подальшого розвитку регіональної освітньої системи.</w:t>
      </w: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t>Мета Програми</w:t>
      </w: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>кісн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>, конкурентоспроможн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>, доступн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 xml:space="preserve"> освіт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AB6B64">
        <w:rPr>
          <w:rFonts w:ascii="Times New Roman" w:hAnsi="Times New Roman"/>
          <w:bCs/>
          <w:sz w:val="24"/>
          <w:szCs w:val="24"/>
          <w:lang w:val="uk-UA"/>
        </w:rPr>
        <w:t xml:space="preserve"> відповідно до запитів особистості, вимог сталого інноваційного розвитку громади, суспільства, економіки, європейських вимірів і стандартів.</w:t>
      </w:r>
    </w:p>
    <w:p w:rsidR="00A7399A" w:rsidRPr="00AB6B64" w:rsidRDefault="00A7399A" w:rsidP="005E5B92">
      <w:pPr>
        <w:pStyle w:val="affa"/>
        <w:numPr>
          <w:ilvl w:val="0"/>
          <w:numId w:val="59"/>
        </w:numPr>
        <w:ind w:left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B6B64">
        <w:rPr>
          <w:rFonts w:ascii="Times New Roman" w:hAnsi="Times New Roman"/>
          <w:sz w:val="24"/>
          <w:szCs w:val="24"/>
          <w:lang w:val="uk-UA" w:eastAsia="uk-UA"/>
        </w:rPr>
        <w:t>підвищення рівня і доступності якісної освіти відповідно до вимог інноваційного розвитку економіки, сучасних потреб суспільства і кожної особистості;</w:t>
      </w:r>
    </w:p>
    <w:p w:rsidR="00A7399A" w:rsidRPr="00AB6B64" w:rsidRDefault="00A7399A" w:rsidP="005E5B92">
      <w:pPr>
        <w:pStyle w:val="affa"/>
        <w:numPr>
          <w:ilvl w:val="0"/>
          <w:numId w:val="59"/>
        </w:numPr>
        <w:ind w:left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B6B64">
        <w:rPr>
          <w:rFonts w:ascii="Times New Roman" w:hAnsi="Times New Roman"/>
          <w:sz w:val="24"/>
          <w:szCs w:val="24"/>
          <w:lang w:val="uk-UA" w:eastAsia="uk-UA"/>
        </w:rPr>
        <w:t>забезпечення гармонійного розвитку людини як найвищої цінності суспільства;</w:t>
      </w:r>
    </w:p>
    <w:p w:rsidR="00A7399A" w:rsidRPr="00AB6B64" w:rsidRDefault="00A7399A" w:rsidP="005E5B92">
      <w:pPr>
        <w:pStyle w:val="affa"/>
        <w:numPr>
          <w:ilvl w:val="0"/>
          <w:numId w:val="59"/>
        </w:numPr>
        <w:ind w:left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B6B64">
        <w:rPr>
          <w:rFonts w:ascii="Times New Roman" w:hAnsi="Times New Roman"/>
          <w:sz w:val="24"/>
          <w:szCs w:val="24"/>
          <w:lang w:val="uk-UA" w:eastAsia="uk-UA"/>
        </w:rPr>
        <w:t>підготовка компетентного випускника, успішного громадянина.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7399A" w:rsidRPr="00AB6B64" w:rsidRDefault="00A7399A" w:rsidP="00A7399A">
      <w:pPr>
        <w:pStyle w:val="affa"/>
        <w:tabs>
          <w:tab w:val="left" w:pos="6735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t>Концептуальні пріоритети програми:</w:t>
      </w:r>
    </w:p>
    <w:p w:rsidR="00A7399A" w:rsidRPr="00AB6B64" w:rsidRDefault="00A7399A" w:rsidP="00A7399A">
      <w:pPr>
        <w:pStyle w:val="affa"/>
        <w:tabs>
          <w:tab w:val="left" w:pos="6735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7399A" w:rsidRPr="00AB6B64" w:rsidRDefault="00A7399A" w:rsidP="005E5B92">
      <w:pPr>
        <w:pStyle w:val="affa"/>
        <w:numPr>
          <w:ilvl w:val="0"/>
          <w:numId w:val="60"/>
        </w:numPr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t>Підвищення якості освіти: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прогнозування і стратегія розвитку</w:t>
      </w:r>
      <w:r>
        <w:rPr>
          <w:rFonts w:ascii="Times New Roman" w:hAnsi="Times New Roman"/>
          <w:sz w:val="24"/>
          <w:szCs w:val="24"/>
          <w:lang w:val="uk-UA"/>
        </w:rPr>
        <w:t xml:space="preserve"> школи;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lastRenderedPageBreak/>
        <w:t>- задоволення освітніх потреб громадян рідною мовою;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 xml:space="preserve">- підвищення якості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у закладі </w:t>
      </w:r>
      <w:r w:rsidRPr="00AB6B64">
        <w:rPr>
          <w:rFonts w:ascii="Times New Roman" w:hAnsi="Times New Roman"/>
          <w:sz w:val="24"/>
          <w:szCs w:val="24"/>
          <w:lang w:val="uk-UA"/>
        </w:rPr>
        <w:t>в усіх її складових;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підвищення якості освітнього процесу відповідно до цілей і стандартів національної освіти;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задоволення очікувань учасників процесу освіти якістю наданих заклад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AB6B64">
        <w:rPr>
          <w:rFonts w:ascii="Times New Roman" w:hAnsi="Times New Roman"/>
          <w:sz w:val="24"/>
          <w:szCs w:val="24"/>
          <w:lang w:val="uk-UA"/>
        </w:rPr>
        <w:t xml:space="preserve"> освітніх послуг.</w:t>
      </w:r>
    </w:p>
    <w:p w:rsidR="00A7399A" w:rsidRPr="00AB6B64" w:rsidRDefault="00A7399A" w:rsidP="005E5B92">
      <w:pPr>
        <w:pStyle w:val="affa"/>
        <w:numPr>
          <w:ilvl w:val="0"/>
          <w:numId w:val="61"/>
        </w:numPr>
        <w:ind w:left="0"/>
        <w:jc w:val="both"/>
        <w:rPr>
          <w:rStyle w:val="a3"/>
          <w:rFonts w:ascii="Times New Roman" w:hAnsi="Times New Roman"/>
          <w:bCs/>
          <w:sz w:val="24"/>
          <w:szCs w:val="24"/>
          <w:lang w:val="uk-UA" w:eastAsia="uk-UA"/>
        </w:rPr>
      </w:pP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Розвиток </w:t>
      </w:r>
      <w:r w:rsidRPr="00AB6B64">
        <w:rPr>
          <w:rStyle w:val="a3"/>
          <w:rFonts w:ascii="Times New Roman" w:hAnsi="Times New Roman"/>
          <w:bCs/>
          <w:sz w:val="24"/>
          <w:szCs w:val="24"/>
          <w:lang w:val="uk-UA" w:eastAsia="uk-UA"/>
        </w:rPr>
        <w:t>оздоровчої функції освіти: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запровадження здоров’язбережувального та здоров’яформуючого навчально-виховного процесу в</w:t>
      </w:r>
      <w:r>
        <w:rPr>
          <w:rFonts w:ascii="Times New Roman" w:hAnsi="Times New Roman"/>
          <w:sz w:val="24"/>
          <w:szCs w:val="24"/>
          <w:lang w:val="uk-UA"/>
        </w:rPr>
        <w:t xml:space="preserve"> ЗОШ № 14</w:t>
      </w:r>
      <w:r w:rsidRPr="00AB6B64">
        <w:rPr>
          <w:rFonts w:ascii="Times New Roman" w:hAnsi="Times New Roman"/>
          <w:sz w:val="24"/>
          <w:szCs w:val="24"/>
          <w:lang w:val="uk-UA"/>
        </w:rPr>
        <w:t>. Імідж діяльності шк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AB6B64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B6B64">
        <w:rPr>
          <w:rFonts w:ascii="Times New Roman" w:hAnsi="Times New Roman"/>
          <w:sz w:val="24"/>
          <w:szCs w:val="24"/>
          <w:lang w:val="uk-UA"/>
        </w:rPr>
        <w:t xml:space="preserve"> в цьому напрямку – навчання без шкоди для здоров’я;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забезпечення медико-психологічного супроводу учнів у процесі навчання та виховання, особливо на уроках фізичної культури;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надання пріоритетності профілактичній та просвітницькій роботі щодо особливо небезпечних інфекційних захворювань (ВІЛ/СНІДу, туберкульозу тощо), тютюнокуріння, вживання наркотичних та психотропних речовин, безпечної поведінки учнів;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оптимізація та осучаснення діяльності навчальн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AB6B64">
        <w:rPr>
          <w:rFonts w:ascii="Times New Roman" w:hAnsi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B6B64">
        <w:rPr>
          <w:rFonts w:ascii="Times New Roman" w:hAnsi="Times New Roman"/>
          <w:sz w:val="24"/>
          <w:szCs w:val="24"/>
          <w:lang w:val="uk-UA"/>
        </w:rPr>
        <w:t xml:space="preserve"> щодо формування позитивної мотивації на здоровий спосіб життя в учасників навчально-виховного процесу;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робота </w:t>
      </w:r>
      <w:r w:rsidRPr="00AB6B64">
        <w:rPr>
          <w:rFonts w:ascii="Times New Roman" w:hAnsi="Times New Roman"/>
          <w:sz w:val="24"/>
          <w:szCs w:val="24"/>
          <w:lang w:val="uk-UA"/>
        </w:rPr>
        <w:t>навчальн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AB6B64">
        <w:rPr>
          <w:rFonts w:ascii="Times New Roman" w:hAnsi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B6B64">
        <w:rPr>
          <w:rFonts w:ascii="Times New Roman" w:hAnsi="Times New Roman"/>
          <w:sz w:val="24"/>
          <w:szCs w:val="24"/>
          <w:lang w:val="uk-UA"/>
        </w:rPr>
        <w:t xml:space="preserve"> в режимі «Школа сприяння здоров’ю».</w:t>
      </w:r>
    </w:p>
    <w:p w:rsidR="00A7399A" w:rsidRPr="00AB6B64" w:rsidRDefault="00A7399A" w:rsidP="005E5B92">
      <w:pPr>
        <w:pStyle w:val="affa"/>
        <w:numPr>
          <w:ilvl w:val="0"/>
          <w:numId w:val="61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t>Інноваційні технології: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впровадження нових організаційних форм навчального процесу на основі інноваційних програм;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участь у реалізації освітніх програм, орієнтованих на нові інформаційні технології в системі освіти;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впровадження сучасної навчальної техніки, комп'ютерних засобів і технологій в навчальний процес;</w:t>
      </w:r>
    </w:p>
    <w:p w:rsidR="00A7399A" w:rsidRPr="00AB6B64" w:rsidRDefault="00A7399A" w:rsidP="005E5B92">
      <w:pPr>
        <w:pStyle w:val="affa"/>
        <w:numPr>
          <w:ilvl w:val="0"/>
          <w:numId w:val="62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t>Відповідність педагогів сучасним вимогам: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вдосконалення змісту і форм підвищення кваліфікації педагогів з урахуванням їх інтересів і сучасних вимог педагогічної теорії і практики;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розвиток тьюторства, підготовка педагогів до нових ролей фасилітатора і модератора навчально-виховного процесу;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забезпечення соціального захисту, створення і реалізація системи заходів, що забезпечують права і соціальні гарантії для працівників освіти міста.</w:t>
      </w:r>
    </w:p>
    <w:p w:rsidR="00A7399A" w:rsidRPr="00AB6B64" w:rsidRDefault="00A7399A" w:rsidP="005E5B92">
      <w:pPr>
        <w:pStyle w:val="affa"/>
        <w:numPr>
          <w:ilvl w:val="0"/>
          <w:numId w:val="63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t>Інтеграція і партнерство: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 xml:space="preserve">- вдосконалення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школи </w:t>
      </w:r>
      <w:r w:rsidRPr="00AB6B64">
        <w:rPr>
          <w:rFonts w:ascii="Times New Roman" w:hAnsi="Times New Roman"/>
          <w:sz w:val="24"/>
          <w:szCs w:val="24"/>
          <w:lang w:val="uk-UA"/>
        </w:rPr>
        <w:t>з подальшої інтеграції;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варіативність і спадкоємність освітніх програм;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участь у розробці і реалізації нових програм (домашньої, дистанційної, компенсуючої, додаткової, інклюзивної, спеціальної освіти)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399A" w:rsidRPr="00AB6B64" w:rsidRDefault="00A7399A" w:rsidP="005E5B92">
      <w:pPr>
        <w:pStyle w:val="affa"/>
        <w:numPr>
          <w:ilvl w:val="0"/>
          <w:numId w:val="64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sz w:val="24"/>
          <w:szCs w:val="24"/>
          <w:lang w:val="uk-UA"/>
        </w:rPr>
        <w:t>Нова якість управління освітою: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впровадження нових механізмів управління освітою, зокрема - електронного, створення єдиного інформаційного середовища;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>- посилення механізмів прогностичного (що випереджає) управління освітою на основі моніторингових досліджень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AB6B6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iCs/>
          <w:sz w:val="24"/>
          <w:szCs w:val="24"/>
          <w:lang w:val="uk-UA"/>
        </w:rPr>
        <w:t>Напрями розвитку освіти</w:t>
      </w:r>
    </w:p>
    <w:p w:rsidR="00A7399A" w:rsidRPr="00AB6B64" w:rsidRDefault="00A7399A" w:rsidP="00A7399A">
      <w:pPr>
        <w:pStyle w:val="affa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Виконання Програми передбачене шляхом реалізації програмних проектів за такими стратегічними напрямами: </w:t>
      </w:r>
    </w:p>
    <w:p w:rsidR="00A7399A" w:rsidRPr="00AB6B64" w:rsidRDefault="00A7399A" w:rsidP="00A739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/>
          <w:color w:val="000000"/>
          <w:sz w:val="24"/>
          <w:szCs w:val="24"/>
          <w:lang w:val="uk-UA"/>
        </w:rPr>
        <w:tab/>
        <w:t>І. Зміст освіти.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/>
          <w:color w:val="000000"/>
          <w:sz w:val="24"/>
          <w:szCs w:val="24"/>
          <w:lang w:val="uk-UA"/>
        </w:rPr>
        <w:tab/>
        <w:t>ІІ. Здоров’я та безпека.</w:t>
      </w:r>
    </w:p>
    <w:p w:rsidR="00A7399A" w:rsidRPr="00AB6B64" w:rsidRDefault="00A7399A" w:rsidP="00A7399A">
      <w:pPr>
        <w:pStyle w:val="affa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AB6B64">
        <w:rPr>
          <w:rFonts w:ascii="Times New Roman" w:hAnsi="Times New Roman"/>
          <w:color w:val="000000"/>
          <w:sz w:val="24"/>
          <w:szCs w:val="24"/>
          <w:lang w:val="uk-UA"/>
        </w:rPr>
        <w:t>. Виховання на цінностях сталого розвитку.</w:t>
      </w:r>
    </w:p>
    <w:p w:rsidR="00A7399A" w:rsidRDefault="00A7399A" w:rsidP="00A7399A">
      <w:pPr>
        <w:pStyle w:val="ListParagraph1"/>
        <w:ind w:left="0"/>
        <w:jc w:val="both"/>
        <w:rPr>
          <w:rFonts w:ascii="Times New Roman" w:hAnsi="Times New Roman" w:cs="Times New Roman"/>
          <w:b/>
        </w:rPr>
      </w:pPr>
    </w:p>
    <w:p w:rsidR="00A7399A" w:rsidRDefault="00A7399A" w:rsidP="00A7399A">
      <w:pPr>
        <w:pStyle w:val="ListParagraph1"/>
        <w:ind w:left="0"/>
        <w:jc w:val="both"/>
        <w:rPr>
          <w:rFonts w:ascii="Times New Roman" w:hAnsi="Times New Roman" w:cs="Times New Roman"/>
          <w:b/>
        </w:rPr>
      </w:pPr>
    </w:p>
    <w:p w:rsidR="00A7399A" w:rsidRPr="00AB6B64" w:rsidRDefault="00A7399A" w:rsidP="00A7399A">
      <w:pPr>
        <w:pStyle w:val="ListParagraph1"/>
        <w:ind w:left="0"/>
        <w:jc w:val="both"/>
        <w:rPr>
          <w:rFonts w:ascii="Times New Roman" w:hAnsi="Times New Roman" w:cs="Times New Roman"/>
          <w:b/>
        </w:rPr>
      </w:pPr>
      <w:r w:rsidRPr="00AB6B64">
        <w:rPr>
          <w:rFonts w:ascii="Times New Roman" w:hAnsi="Times New Roman" w:cs="Times New Roman"/>
          <w:b/>
        </w:rPr>
        <w:lastRenderedPageBreak/>
        <w:t>Завдання Програми</w:t>
      </w:r>
    </w:p>
    <w:p w:rsidR="00A7399A" w:rsidRPr="00AB6B64" w:rsidRDefault="00A7399A" w:rsidP="00A7399A">
      <w:pPr>
        <w:pStyle w:val="ListParagraph1"/>
        <w:ind w:left="0"/>
        <w:jc w:val="both"/>
        <w:rPr>
          <w:rFonts w:ascii="Times New Roman" w:hAnsi="Times New Roman" w:cs="Times New Roman"/>
        </w:rPr>
      </w:pPr>
    </w:p>
    <w:p w:rsidR="00A7399A" w:rsidRPr="00AB6B64" w:rsidRDefault="00A7399A" w:rsidP="005E5B92">
      <w:pPr>
        <w:pStyle w:val="af"/>
        <w:numPr>
          <w:ilvl w:val="0"/>
          <w:numId w:val="65"/>
        </w:numPr>
        <w:tabs>
          <w:tab w:val="left" w:pos="900"/>
        </w:tabs>
        <w:suppressAutoHyphens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оптимальної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мережі класів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відповідно до сучасних потреб населення та ресурсних можливостей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; забезпечення її ефективного управлінського супроводу на засадах децентралізації та партисипативності шляхом запровадження інноваційних моделей громадсько-державного управління та фінансово-економічних механізмів.</w:t>
      </w:r>
    </w:p>
    <w:p w:rsidR="00A7399A" w:rsidRPr="00AB6B64" w:rsidRDefault="00A7399A" w:rsidP="005E5B92">
      <w:pPr>
        <w:pStyle w:val="af"/>
        <w:numPr>
          <w:ilvl w:val="0"/>
          <w:numId w:val="65"/>
        </w:numPr>
        <w:tabs>
          <w:tab w:val="left" w:pos="900"/>
        </w:tabs>
        <w:suppressAutoHyphens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Забезпечення відповідності нового змісту загальної середньої освіти потребам і викликам сучасного суспільства й особистості, перетворення освіти на рушійну силу розвитку інтелектуального, економічного та культурного потенціалу міста.</w:t>
      </w:r>
    </w:p>
    <w:p w:rsidR="00A7399A" w:rsidRPr="00AB6B64" w:rsidRDefault="00A7399A" w:rsidP="005E5B92">
      <w:pPr>
        <w:pStyle w:val="af"/>
        <w:numPr>
          <w:ilvl w:val="0"/>
          <w:numId w:val="65"/>
        </w:numPr>
        <w:tabs>
          <w:tab w:val="left" w:pos="900"/>
        </w:tabs>
        <w:suppressAutoHyphens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Створення умов для здоров’язбереження, захисту прав особистості, психологічної та фізичної безпеки у процесі здобуття освіти; формування  активної позиції щодо здорового способу життя.</w:t>
      </w:r>
    </w:p>
    <w:p w:rsidR="00A7399A" w:rsidRPr="00AB6B64" w:rsidRDefault="00A7399A" w:rsidP="005E5B92">
      <w:pPr>
        <w:pStyle w:val="af"/>
        <w:numPr>
          <w:ilvl w:val="0"/>
          <w:numId w:val="65"/>
        </w:numPr>
        <w:tabs>
          <w:tab w:val="left" w:pos="900"/>
        </w:tabs>
        <w:suppressAutoHyphens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Розробка й реалізація сучасної ефективної моделі виховання системи цінностей особистості на засадах сталого розвитку, що відповідає актуальним завданням розбудови суспільства в Україні та його інтеграції в європейський простір і світове співтовариство.</w:t>
      </w:r>
    </w:p>
    <w:p w:rsidR="00A7399A" w:rsidRPr="00AB6B64" w:rsidRDefault="00A7399A" w:rsidP="005E5B92">
      <w:pPr>
        <w:pStyle w:val="af"/>
        <w:numPr>
          <w:ilvl w:val="0"/>
          <w:numId w:val="65"/>
        </w:numPr>
        <w:tabs>
          <w:tab w:val="left" w:pos="900"/>
        </w:tabs>
        <w:suppressAutoHyphens/>
        <w:ind w:left="0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Запровадження європейських освітніх вимірів та стандартів, необхідних для проживання й навчання, культурного співробітництва в європейському співтоваристві шляхом трансляції загальноєвропейських цінностей та формування навичок співіснування через зміст освіти, обмін між педагогами та учнями, реалізацію європейських проектів.</w:t>
      </w:r>
    </w:p>
    <w:p w:rsidR="00A7399A" w:rsidRPr="00AB6B64" w:rsidRDefault="00A7399A" w:rsidP="00A7399A">
      <w:pPr>
        <w:pStyle w:val="ListParagraph1"/>
        <w:ind w:left="0" w:firstLine="540"/>
        <w:jc w:val="both"/>
        <w:rPr>
          <w:rFonts w:ascii="Times New Roman" w:hAnsi="Times New Roman" w:cs="Times New Roman"/>
          <w:b/>
        </w:rPr>
      </w:pPr>
    </w:p>
    <w:p w:rsidR="00A7399A" w:rsidRDefault="00A7399A" w:rsidP="00A7399A">
      <w:pPr>
        <w:pStyle w:val="ListParagraph1"/>
        <w:ind w:left="0"/>
        <w:jc w:val="both"/>
        <w:rPr>
          <w:rFonts w:ascii="Times New Roman" w:hAnsi="Times New Roman" w:cs="Times New Roman"/>
          <w:b/>
        </w:rPr>
      </w:pPr>
      <w:r w:rsidRPr="00AB6B64">
        <w:rPr>
          <w:rFonts w:ascii="Times New Roman" w:hAnsi="Times New Roman" w:cs="Times New Roman"/>
          <w:b/>
        </w:rPr>
        <w:t>Критерії ефективності результатів Програми</w:t>
      </w:r>
    </w:p>
    <w:p w:rsidR="00A7399A" w:rsidRPr="00AB6B64" w:rsidRDefault="00A7399A" w:rsidP="00A7399A">
      <w:pPr>
        <w:pStyle w:val="ListParagraph1"/>
        <w:ind w:left="0"/>
        <w:jc w:val="both"/>
        <w:rPr>
          <w:rFonts w:ascii="Times New Roman" w:hAnsi="Times New Roman" w:cs="Times New Roman"/>
        </w:rPr>
      </w:pPr>
    </w:p>
    <w:p w:rsidR="00A7399A" w:rsidRPr="00AB6B64" w:rsidRDefault="00A7399A" w:rsidP="00A7399A">
      <w:pPr>
        <w:pStyle w:val="ListParagraph1"/>
        <w:ind w:left="0" w:firstLine="540"/>
        <w:jc w:val="both"/>
        <w:rPr>
          <w:rFonts w:ascii="Times New Roman" w:hAnsi="Times New Roman" w:cs="Times New Roman"/>
          <w:b/>
        </w:rPr>
      </w:pPr>
      <w:r w:rsidRPr="00AB6B64">
        <w:rPr>
          <w:rFonts w:ascii="Times New Roman" w:hAnsi="Times New Roman" w:cs="Times New Roman"/>
        </w:rPr>
        <w:t>Оцінювання здійснюватиметься шляхом запровадження системного моніторингу якості та змін освіти.</w:t>
      </w:r>
    </w:p>
    <w:p w:rsidR="00A7399A" w:rsidRPr="00AB6B64" w:rsidRDefault="00A7399A" w:rsidP="00A7399A">
      <w:pPr>
        <w:pStyle w:val="ListParagraph1"/>
        <w:ind w:left="0" w:firstLine="540"/>
        <w:jc w:val="both"/>
        <w:rPr>
          <w:rFonts w:ascii="Times New Roman" w:hAnsi="Times New Roman" w:cs="Times New Roman"/>
          <w:b/>
        </w:rPr>
      </w:pPr>
    </w:p>
    <w:p w:rsidR="00A7399A" w:rsidRDefault="00A7399A" w:rsidP="00A739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b/>
          <w:sz w:val="24"/>
          <w:szCs w:val="24"/>
          <w:lang w:val="uk-UA"/>
        </w:rPr>
        <w:t>Обсяги та джерела фінансування Програми</w:t>
      </w:r>
    </w:p>
    <w:p w:rsidR="00A7399A" w:rsidRPr="00AB6B64" w:rsidRDefault="00A7399A" w:rsidP="00A739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99A" w:rsidRPr="00AB6B64" w:rsidRDefault="00A7399A" w:rsidP="00A739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Фінансування проектів Програми здійснюється за рахунок коштів міського бюджету, а також джерел, не заборонених чинним законодавством України. </w:t>
      </w:r>
    </w:p>
    <w:p w:rsidR="00A7399A" w:rsidRPr="00AB6B64" w:rsidRDefault="00A7399A" w:rsidP="00A739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Обсяги видатків, необхідних для виконання Програми, визначаються щороку з урахуванням фінансових можливостей місцевого бюджету. </w:t>
      </w:r>
    </w:p>
    <w:p w:rsidR="00A7399A" w:rsidRPr="00AB6B64" w:rsidRDefault="00A7399A" w:rsidP="00A739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  <w:t>Виконання Програми здійснюється в межах реальних фінансових можливостей бюджету міста, інших джерел на відповідний рік із урахуванням економічної ефективності видатків бюджетів.</w:t>
      </w:r>
    </w:p>
    <w:p w:rsidR="00A7399A" w:rsidRPr="00AB6B64" w:rsidRDefault="00A7399A" w:rsidP="00A7399A">
      <w:pPr>
        <w:pStyle w:val="ListParagraph1"/>
        <w:ind w:left="0"/>
        <w:jc w:val="both"/>
        <w:rPr>
          <w:rFonts w:ascii="Times New Roman" w:hAnsi="Times New Roman" w:cs="Times New Roman"/>
        </w:rPr>
      </w:pPr>
    </w:p>
    <w:p w:rsidR="00A7399A" w:rsidRDefault="00A7399A" w:rsidP="00A7399A">
      <w:pPr>
        <w:pStyle w:val="ListParagraph1"/>
        <w:ind w:left="0"/>
        <w:jc w:val="both"/>
        <w:rPr>
          <w:rStyle w:val="m5498937305247971013xfm34189411"/>
          <w:rFonts w:ascii="Times New Roman" w:hAnsi="Times New Roman" w:cs="Times New Roman"/>
          <w:b/>
        </w:rPr>
      </w:pPr>
      <w:r w:rsidRPr="00AB6B64">
        <w:rPr>
          <w:rStyle w:val="m5498937305247971013xfm34189411"/>
          <w:rFonts w:ascii="Times New Roman" w:hAnsi="Times New Roman" w:cs="Times New Roman"/>
          <w:b/>
        </w:rPr>
        <w:t>Терміни реалізації Програми</w:t>
      </w:r>
    </w:p>
    <w:p w:rsidR="00A7399A" w:rsidRPr="00AB6B64" w:rsidRDefault="00A7399A" w:rsidP="00A7399A">
      <w:pPr>
        <w:pStyle w:val="ListParagraph1"/>
        <w:ind w:left="0"/>
        <w:jc w:val="both"/>
        <w:rPr>
          <w:rStyle w:val="m5498937305247971013xfm34189411"/>
          <w:rFonts w:ascii="Times New Roman" w:hAnsi="Times New Roman" w:cs="Times New Roman"/>
        </w:rPr>
      </w:pPr>
    </w:p>
    <w:p w:rsidR="00A7399A" w:rsidRPr="00AB6B64" w:rsidRDefault="00A7399A" w:rsidP="00A7399A">
      <w:pPr>
        <w:pStyle w:val="ListParagraph1"/>
        <w:ind w:left="0" w:firstLine="540"/>
        <w:jc w:val="both"/>
        <w:rPr>
          <w:rFonts w:ascii="Times New Roman" w:hAnsi="Times New Roman" w:cs="Times New Roman"/>
        </w:rPr>
      </w:pPr>
      <w:r w:rsidRPr="00AB6B64">
        <w:rPr>
          <w:rStyle w:val="m5498937305247971013xfm34189411"/>
          <w:rFonts w:ascii="Times New Roman" w:hAnsi="Times New Roman" w:cs="Times New Roman"/>
        </w:rPr>
        <w:t xml:space="preserve">Програма розрахована на </w:t>
      </w:r>
      <w:r>
        <w:rPr>
          <w:rStyle w:val="m5498937305247971013xfm34189411"/>
          <w:rFonts w:ascii="Times New Roman" w:hAnsi="Times New Roman" w:cs="Times New Roman"/>
          <w:lang w:val="ru-RU"/>
        </w:rPr>
        <w:t>т</w:t>
      </w:r>
      <w:r w:rsidRPr="00AB6B64">
        <w:rPr>
          <w:rStyle w:val="m5498937305247971013xfm34189411"/>
          <w:rFonts w:ascii="Times New Roman" w:hAnsi="Times New Roman" w:cs="Times New Roman"/>
        </w:rPr>
        <w:t xml:space="preserve">ри роки, що відповідає середньостроковому циклу планування. Хоча завдання Програми орієнтовані на </w:t>
      </w:r>
      <w:r w:rsidRPr="009F60F5">
        <w:rPr>
          <w:rStyle w:val="m5498937305247971013xfm34189411"/>
          <w:rFonts w:ascii="Times New Roman" w:hAnsi="Times New Roman" w:cs="Times New Roman"/>
        </w:rPr>
        <w:t>три</w:t>
      </w:r>
      <w:r w:rsidRPr="00AB6B64">
        <w:rPr>
          <w:rStyle w:val="m5498937305247971013xfm34189411"/>
          <w:rFonts w:ascii="Times New Roman" w:hAnsi="Times New Roman" w:cs="Times New Roman"/>
        </w:rPr>
        <w:t>річний термін виконання, окремі заходи/проекти цих завдань можуть реалізуватися впродовж одного - чотирьох років із щорічним корегуванням їх змісту та бюджету за результатами оцінювання досягнутих результатів за поточний рік.</w:t>
      </w:r>
    </w:p>
    <w:p w:rsidR="00A7399A" w:rsidRPr="00AB6B64" w:rsidRDefault="00A7399A" w:rsidP="00A7399A">
      <w:pPr>
        <w:pStyle w:val="a7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99A" w:rsidRDefault="00A7399A" w:rsidP="00A7399A">
      <w:pPr>
        <w:pStyle w:val="a7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Управління Програмою та контроль за її виконанням</w:t>
      </w:r>
    </w:p>
    <w:p w:rsidR="00A7399A" w:rsidRPr="00DF4128" w:rsidRDefault="00A7399A" w:rsidP="00A7399A">
      <w:pPr>
        <w:pStyle w:val="a5"/>
        <w:rPr>
          <w:lang w:val="uk-UA"/>
        </w:rPr>
      </w:pPr>
    </w:p>
    <w:p w:rsidR="00A7399A" w:rsidRDefault="00A7399A" w:rsidP="00A73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Організація та координація виконання Програми покладається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керівництво </w:t>
      </w: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ЗОШ № 14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399A" w:rsidRPr="00AB6B64" w:rsidRDefault="00A7399A" w:rsidP="00A73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Щорічно до 01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січня ЗОШ № 14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інформує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освіти Покровської міської ради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про хід виконання завдань і заходів Програми.</w:t>
      </w:r>
    </w:p>
    <w:p w:rsidR="00A7399A" w:rsidRPr="00AB6B64" w:rsidRDefault="00A7399A" w:rsidP="00A73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освіти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до 01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лютого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наступного року інформує Департамент освіти і науки облдержадміністрації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та громадськість про хід виконання завдань і заходів Програми.</w:t>
      </w: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99A" w:rsidRPr="00AB6B64" w:rsidRDefault="00A7399A" w:rsidP="00A7399A">
      <w:pPr>
        <w:pStyle w:val="a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B6B64">
        <w:rPr>
          <w:rFonts w:ascii="Times New Roman" w:hAnsi="Times New Roman" w:cs="Times New Roman"/>
          <w:sz w:val="24"/>
          <w:szCs w:val="24"/>
        </w:rPr>
        <w:lastRenderedPageBreak/>
        <w:t>НАПРЯМОК І. Зміст освіти</w:t>
      </w:r>
    </w:p>
    <w:p w:rsidR="00A7399A" w:rsidRPr="00AB6B64" w:rsidRDefault="00A7399A" w:rsidP="00A7399A">
      <w:pPr>
        <w:pStyle w:val="a5"/>
        <w:rPr>
          <w:rFonts w:ascii="Times New Roman" w:hAnsi="Times New Roman"/>
          <w:sz w:val="24"/>
          <w:szCs w:val="24"/>
          <w:lang w:val="uk-UA"/>
        </w:rPr>
      </w:pPr>
      <w:bookmarkStart w:id="0" w:name="_Toc315081758"/>
    </w:p>
    <w:p w:rsidR="00A7399A" w:rsidRPr="00AB6B64" w:rsidRDefault="00A7399A" w:rsidP="00A7399A">
      <w:pPr>
        <w:pStyle w:val="a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15081762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AB6B64">
        <w:rPr>
          <w:rFonts w:ascii="Times New Roman" w:hAnsi="Times New Roman" w:cs="Times New Roman"/>
          <w:sz w:val="24"/>
          <w:szCs w:val="24"/>
        </w:rPr>
        <w:t>Проект «Нова українська школа»</w:t>
      </w:r>
      <w:bookmarkEnd w:id="1"/>
    </w:p>
    <w:p w:rsidR="00A7399A" w:rsidRPr="00AB6B64" w:rsidRDefault="00A7399A" w:rsidP="00A7399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7399A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i/>
          <w:sz w:val="24"/>
          <w:szCs w:val="24"/>
          <w:lang w:val="uk-UA"/>
        </w:rPr>
        <w:t xml:space="preserve">Мета: </w:t>
      </w:r>
      <w:r w:rsidRPr="00AB6B64">
        <w:rPr>
          <w:rFonts w:ascii="Times New Roman" w:hAnsi="Times New Roman"/>
          <w:color w:val="000000"/>
          <w:sz w:val="24"/>
          <w:szCs w:val="24"/>
          <w:lang w:val="uk-UA"/>
        </w:rPr>
        <w:t>визначення та набуття ясного розуміння сучасної української школи, здатної підтримувати учнів у їх прагненні ставати новаторами, використовувати набуті знання та креативність у створенні нових відкриттів для суспільства.</w:t>
      </w:r>
    </w:p>
    <w:p w:rsidR="00A7399A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82"/>
        <w:gridCol w:w="911"/>
        <w:gridCol w:w="760"/>
        <w:gridCol w:w="911"/>
        <w:gridCol w:w="860"/>
      </w:tblGrid>
      <w:tr w:rsidR="00A7399A" w:rsidRPr="00AB6B64" w:rsidTr="00A7399A">
        <w:trPr>
          <w:jc w:val="center"/>
        </w:trPr>
        <w:tc>
          <w:tcPr>
            <w:tcW w:w="6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Шляхи реалізації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Терміни виконання</w:t>
            </w: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Створити</w:t>
            </w: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Default="00A7399A" w:rsidP="00A7399A">
            <w:pPr>
              <w:pStyle w:val="aff8"/>
              <w:keepNext/>
              <w:widowControl w:val="0"/>
              <w:tabs>
                <w:tab w:val="left" w:pos="562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- </w:t>
            </w: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ЗОШ№14 </w:t>
            </w: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середовище для різнобічного розвитку, виховання й соціалізації особистості, яка відповідає вимогам часу;</w:t>
            </w:r>
          </w:p>
          <w:p w:rsidR="00A7399A" w:rsidRDefault="00A7399A" w:rsidP="00A7399A">
            <w:pPr>
              <w:pStyle w:val="aff8"/>
              <w:keepNext/>
              <w:widowControl w:val="0"/>
              <w:tabs>
                <w:tab w:val="left" w:pos="562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A7399A" w:rsidRPr="00111C70" w:rsidRDefault="00A7399A" w:rsidP="00A7399A">
            <w:pPr>
              <w:pStyle w:val="aff8"/>
              <w:keepNext/>
              <w:widowControl w:val="0"/>
              <w:tabs>
                <w:tab w:val="left" w:pos="562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111C7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- </w:t>
            </w:r>
            <w:r w:rsidRPr="00111C70">
              <w:rPr>
                <w:rFonts w:ascii="Times New Roman" w:hAnsi="Times New Roman"/>
                <w:sz w:val="24"/>
                <w:szCs w:val="24"/>
              </w:rPr>
              <w:t xml:space="preserve"> шкільний благодійний фонд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Default="00A7399A" w:rsidP="00A7399A">
            <w:pPr>
              <w:rPr>
                <w:lang w:val="uk-UA" w:eastAsia="zh-CN"/>
              </w:rPr>
            </w:pPr>
          </w:p>
          <w:p w:rsidR="00A7399A" w:rsidRPr="00111C70" w:rsidRDefault="00A7399A" w:rsidP="00A7399A">
            <w:pPr>
              <w:rPr>
                <w:lang w:val="uk-UA" w:eastAsia="zh-CN"/>
              </w:rPr>
            </w:pPr>
            <w:r>
              <w:rPr>
                <w:lang w:val="uk-UA" w:eastAsia="zh-CN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Забезпечити: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5E5B92">
            <w:pPr>
              <w:pStyle w:val="aff8"/>
              <w:keepNext/>
              <w:widowControl w:val="0"/>
              <w:numPr>
                <w:ilvl w:val="0"/>
                <w:numId w:val="13"/>
              </w:numPr>
              <w:tabs>
                <w:tab w:val="left" w:pos="55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</w:rPr>
              <w:t>реалізацію оновлених цілей і змісту освіти на основі компетентнісного підходу та особистісної орієнтації з урахуванням світового досвіду та принципів сталого розвитку;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keepNext/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- оволодіння педагогічними працівниками новітніми інтерактивними, індивідуалізованими, командними та проектними навчальними технологіями для спільної розробки нового знання;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B22BC2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5E5B92">
            <w:pPr>
              <w:pStyle w:val="Standard"/>
              <w:keepNext/>
              <w:widowControl w:val="0"/>
              <w:numPr>
                <w:ilvl w:val="0"/>
                <w:numId w:val="13"/>
              </w:num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22BC2">
              <w:rPr>
                <w:rFonts w:ascii="Times New Roman" w:hAnsi="Times New Roman"/>
                <w:sz w:val="24"/>
                <w:szCs w:val="24"/>
                <w:lang w:val="uk-UA"/>
              </w:rPr>
              <w:t>працювання науково-методичної літератури з даної проблеми. Здійснювати інформаційне забезпечення педагогів із питань запровадження освітніх інновацій (ознайомлення педагогічних працівників із науковими процесами, рекомендаціями, іншими матеріалами)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B22BC2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Default="00A7399A" w:rsidP="005E5B92">
            <w:pPr>
              <w:pStyle w:val="Standard"/>
              <w:keepNext/>
              <w:widowControl w:val="0"/>
              <w:numPr>
                <w:ilvl w:val="0"/>
                <w:numId w:val="13"/>
              </w:num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BC2">
              <w:rPr>
                <w:rFonts w:ascii="Times New Roman" w:hAnsi="Times New Roman"/>
                <w:sz w:val="24"/>
                <w:szCs w:val="24"/>
                <w:lang w:val="uk-UA"/>
              </w:rPr>
              <w:t>Розробка рекомендацій щодо впровадження інновацій у практику роботи школи : - рекомендувати педагогам для опрацювання сучасні науково-методичні посібники, монографії, рекомендації конференції; - надавати методичну допомогу педагогам в розробці індивідуальної траекторії професійного і особистого розвитку.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trHeight w:val="1969"/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Організувати:</w:t>
            </w:r>
          </w:p>
          <w:p w:rsidR="00A7399A" w:rsidRPr="00AB6B64" w:rsidRDefault="00A7399A" w:rsidP="005E5B92">
            <w:pPr>
              <w:pStyle w:val="aff8"/>
              <w:keepNext/>
              <w:widowControl w:val="0"/>
              <w:numPr>
                <w:ilvl w:val="0"/>
                <w:numId w:val="13"/>
              </w:numPr>
              <w:tabs>
                <w:tab w:val="left" w:pos="562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eastAsia="uk-UA"/>
              </w:rPr>
              <w:t>наскрізний процес навчання та  виховання, який формує стійку систему цінностей, компетенцій, мотивів до отримання та використання набутих знань;</w:t>
            </w:r>
          </w:p>
          <w:p w:rsidR="00A7399A" w:rsidRPr="00AB6B64" w:rsidRDefault="00A7399A" w:rsidP="005E5B92">
            <w:pPr>
              <w:pStyle w:val="aff8"/>
              <w:keepNext/>
              <w:widowControl w:val="0"/>
              <w:numPr>
                <w:ilvl w:val="0"/>
                <w:numId w:val="13"/>
              </w:numPr>
              <w:tabs>
                <w:tab w:val="left" w:pos="55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</w:rPr>
              <w:t>сучасний ефективний психолого-педагогічний та науково-методичний супровід освітнього процесу;</w:t>
            </w:r>
          </w:p>
          <w:p w:rsidR="00A7399A" w:rsidRPr="002C06FF" w:rsidRDefault="00A7399A" w:rsidP="00A7399A">
            <w:pPr>
              <w:keepNext/>
              <w:widowControl w:val="0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7399A" w:rsidRPr="00B22BC2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2C06FF" w:rsidRDefault="00A7399A" w:rsidP="005E5B92">
            <w:pPr>
              <w:pStyle w:val="Standard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eastAsia="uk-UA"/>
              </w:rPr>
              <w:t>застосування інформаційно-комунікаційних технологій в освітньому процесі та управлінні закладами освіти.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Запровадити</w:t>
            </w: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5E5B92">
            <w:pPr>
              <w:pStyle w:val="aff8"/>
              <w:keepNext/>
              <w:widowControl w:val="0"/>
              <w:numPr>
                <w:ilvl w:val="0"/>
                <w:numId w:val="13"/>
              </w:numPr>
              <w:tabs>
                <w:tab w:val="left" w:pos="562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соціально-психологічний супровід особистості у кризових ситуаціях;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5E5B92">
            <w:pPr>
              <w:pStyle w:val="aff8"/>
              <w:keepNext/>
              <w:widowControl w:val="0"/>
              <w:numPr>
                <w:ilvl w:val="0"/>
                <w:numId w:val="13"/>
              </w:numPr>
              <w:tabs>
                <w:tab w:val="left" w:pos="562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школоцентричний (school-based) менеджмент, перенесення «центру ваги» у процесі ухвалення рішень на операційний рівень (рівень школи);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5E5B92">
            <w:pPr>
              <w:pStyle w:val="aff8"/>
              <w:keepNext/>
              <w:widowControl w:val="0"/>
              <w:numPr>
                <w:ilvl w:val="0"/>
                <w:numId w:val="13"/>
              </w:numPr>
              <w:tabs>
                <w:tab w:val="left" w:pos="562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</w:rPr>
              <w:t>вивчення та використання міжнародної практики (зокрема, країн Європейського Союзу) щодо отримання фінансових ресурсів та технічної допомоги;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5E5B92">
            <w:pPr>
              <w:pStyle w:val="aff8"/>
              <w:keepNext/>
              <w:widowControl w:val="0"/>
              <w:numPr>
                <w:ilvl w:val="0"/>
                <w:numId w:val="13"/>
              </w:numPr>
              <w:tabs>
                <w:tab w:val="left" w:pos="562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системний моніторинг в освіті з метою отримання вичерпної інформації про впровадження Концепції «Нова українська школа».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Сприяти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7399A" w:rsidRPr="00AB6B64" w:rsidRDefault="00A7399A" w:rsidP="00A7399A">
            <w:pPr>
              <w:pStyle w:val="Standard"/>
              <w:keepNext/>
              <w:widowControl w:val="0"/>
              <w:spacing w:after="0" w:line="240" w:lineRule="auto"/>
              <w:ind w:firstLine="4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участі педагогів початкової школи в розробці й  рецензуванні, обговоренні нових програм і підручників на засадах діяльнісного та компетентнісного підходів до навчання;</w:t>
            </w:r>
          </w:p>
          <w:p w:rsidR="00A7399A" w:rsidRPr="00AB6B64" w:rsidRDefault="00A7399A" w:rsidP="005E5B92">
            <w:pPr>
              <w:pStyle w:val="Standard"/>
              <w:keepNext/>
              <w:widowControl w:val="0"/>
              <w:numPr>
                <w:ilvl w:val="0"/>
                <w:numId w:val="12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генеруванню інноваційних ідей, їх визначенню, відбору та впровадженню.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ind w:firstLine="279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Розробити: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ind w:firstLine="365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- навчально-методичне забезпечення з реалізації оновленої мети та змісту сучасної шкільної освіти, починаючи з початкової школи;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B22BC2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5E5B92">
            <w:pPr>
              <w:pStyle w:val="Standard"/>
              <w:numPr>
                <w:ilvl w:val="0"/>
                <w:numId w:val="12"/>
              </w:numPr>
              <w:spacing w:after="0" w:line="240" w:lineRule="auto"/>
              <w:ind w:firstLine="365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рекомендації</w:t>
            </w:r>
            <w:r w:rsidRPr="00B22B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 впровадження інновацій у практику роботи школи : - рекомендувати педагогам для опрацювання сучасні науково-методичні посібники, монографії, рекомендації конференції; - надавати методичну допомогу педагогам в розробці індивідуальної траекторії професійного і особистого розвитку.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Висвітлювати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реалізацію Концепції «Нова українська школа» у регіональних ЗМІ, на сайті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навчального закладу</w:t>
            </w: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у соціальних мережах.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</w:tbl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99A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Очікувані результати: </w:t>
      </w:r>
    </w:p>
    <w:p w:rsidR="00A7399A" w:rsidRPr="00AB6B64" w:rsidRDefault="00A7399A" w:rsidP="00A7399A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C7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громадсько-державна взаємодія в управлінні освітою;</w:t>
      </w:r>
    </w:p>
    <w:p w:rsidR="00A7399A" w:rsidRDefault="00A7399A" w:rsidP="00A7399A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функціонування інституцій, що забезпечують відкритість і прозорість розвитку освіти; </w:t>
      </w:r>
    </w:p>
    <w:p w:rsidR="00A7399A" w:rsidRPr="00AB6B64" w:rsidRDefault="00A7399A" w:rsidP="00A7399A">
      <w:pPr>
        <w:framePr w:hSpace="180" w:wrap="around" w:vAnchor="page" w:hAnchor="margin" w:y="3115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г; </w:t>
      </w:r>
    </w:p>
    <w:p w:rsidR="00A7399A" w:rsidRPr="00AB6B64" w:rsidRDefault="00A7399A" w:rsidP="00A7399A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збільшення на 30% фінансових надходжень в освіту з громадського сектора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7399A" w:rsidRPr="00AB6B64" w:rsidRDefault="00A7399A" w:rsidP="005E5B92">
      <w:pPr>
        <w:pStyle w:val="13"/>
        <w:numPr>
          <w:ilvl w:val="0"/>
          <w:numId w:val="51"/>
        </w:numPr>
        <w:suppressAutoHyphens/>
        <w:ind w:left="0"/>
        <w:jc w:val="both"/>
        <w:rPr>
          <w:rFonts w:ascii="Times New Roman" w:hAnsi="Times New Roman" w:cs="Times New Roman"/>
          <w:lang w:val="uk-UA"/>
        </w:rPr>
      </w:pPr>
      <w:r w:rsidRPr="00AB6B64">
        <w:rPr>
          <w:rFonts w:ascii="Times New Roman" w:hAnsi="Times New Roman" w:cs="Times New Roman"/>
          <w:lang w:val="uk-UA"/>
        </w:rPr>
        <w:t>підвищен</w:t>
      </w:r>
      <w:r>
        <w:rPr>
          <w:rFonts w:ascii="Times New Roman" w:hAnsi="Times New Roman" w:cs="Times New Roman"/>
          <w:lang w:val="uk-UA"/>
        </w:rPr>
        <w:t>ня</w:t>
      </w:r>
      <w:r w:rsidRPr="00AB6B64">
        <w:rPr>
          <w:rFonts w:ascii="Times New Roman" w:hAnsi="Times New Roman" w:cs="Times New Roman"/>
          <w:lang w:val="uk-UA"/>
        </w:rPr>
        <w:t xml:space="preserve"> як</w:t>
      </w:r>
      <w:r>
        <w:rPr>
          <w:rFonts w:ascii="Times New Roman" w:hAnsi="Times New Roman" w:cs="Times New Roman"/>
          <w:lang w:val="uk-UA"/>
        </w:rPr>
        <w:t>о</w:t>
      </w:r>
      <w:r w:rsidRPr="00AB6B64">
        <w:rPr>
          <w:rFonts w:ascii="Times New Roman" w:hAnsi="Times New Roman" w:cs="Times New Roman"/>
          <w:lang w:val="uk-UA"/>
        </w:rPr>
        <w:t>ст</w:t>
      </w:r>
      <w:r>
        <w:rPr>
          <w:rFonts w:ascii="Times New Roman" w:hAnsi="Times New Roman" w:cs="Times New Roman"/>
          <w:lang w:val="uk-UA"/>
        </w:rPr>
        <w:t>і</w:t>
      </w:r>
      <w:r w:rsidRPr="00AB6B64">
        <w:rPr>
          <w:rFonts w:ascii="Times New Roman" w:hAnsi="Times New Roman" w:cs="Times New Roman"/>
          <w:lang w:val="uk-UA"/>
        </w:rPr>
        <w:t xml:space="preserve"> освіти на інноваційній основі;</w:t>
      </w:r>
    </w:p>
    <w:p w:rsidR="00A7399A" w:rsidRPr="00AB6B64" w:rsidRDefault="00A7399A" w:rsidP="005E5B92">
      <w:pPr>
        <w:pStyle w:val="13"/>
        <w:numPr>
          <w:ilvl w:val="0"/>
          <w:numId w:val="51"/>
        </w:numPr>
        <w:suppressAutoHyphens/>
        <w:ind w:left="0"/>
        <w:jc w:val="both"/>
        <w:rPr>
          <w:rFonts w:ascii="Times New Roman" w:hAnsi="Times New Roman" w:cs="Times New Roman"/>
          <w:color w:val="000000"/>
          <w:lang w:val="uk-UA"/>
        </w:rPr>
      </w:pPr>
      <w:r w:rsidRPr="00AB6B64">
        <w:rPr>
          <w:rFonts w:ascii="Times New Roman" w:hAnsi="Times New Roman" w:cs="Times New Roman"/>
          <w:lang w:val="uk-UA"/>
        </w:rPr>
        <w:t>сформован</w:t>
      </w:r>
      <w:r>
        <w:rPr>
          <w:rFonts w:ascii="Times New Roman" w:hAnsi="Times New Roman" w:cs="Times New Roman"/>
          <w:lang w:val="uk-UA"/>
        </w:rPr>
        <w:t>і</w:t>
      </w:r>
      <w:r w:rsidRPr="00AB6B64">
        <w:rPr>
          <w:rFonts w:ascii="Times New Roman" w:hAnsi="Times New Roman" w:cs="Times New Roman"/>
          <w:lang w:val="uk-UA"/>
        </w:rPr>
        <w:t xml:space="preserve"> ціннісні ставлення та судження дітей і молоді, що базуються на загальнолюдських морально-етичних (гідності, чесності, справедливості, турботі, повазі до життя) і соціально-політичних цінностях;</w:t>
      </w:r>
    </w:p>
    <w:p w:rsidR="00A7399A" w:rsidRPr="00AB6B64" w:rsidRDefault="00A7399A" w:rsidP="005E5B92">
      <w:pPr>
        <w:pStyle w:val="13"/>
        <w:numPr>
          <w:ilvl w:val="0"/>
          <w:numId w:val="51"/>
        </w:numPr>
        <w:suppressAutoHyphens/>
        <w:ind w:left="0"/>
        <w:jc w:val="both"/>
        <w:rPr>
          <w:rFonts w:ascii="Times New Roman" w:hAnsi="Times New Roman" w:cs="Times New Roman"/>
          <w:lang w:val="uk-UA"/>
        </w:rPr>
      </w:pPr>
      <w:r w:rsidRPr="00AB6B64">
        <w:rPr>
          <w:rFonts w:ascii="Times New Roman" w:hAnsi="Times New Roman" w:cs="Times New Roman"/>
          <w:color w:val="000000"/>
          <w:lang w:val="uk-UA"/>
        </w:rPr>
        <w:t>максимальне застосування інформаційних те</w:t>
      </w:r>
      <w:r>
        <w:rPr>
          <w:rFonts w:ascii="Times New Roman" w:hAnsi="Times New Roman" w:cs="Times New Roman"/>
          <w:color w:val="000000"/>
          <w:lang w:val="uk-UA"/>
        </w:rPr>
        <w:t xml:space="preserve">хнологій в управлінні закладом </w:t>
      </w:r>
      <w:r w:rsidRPr="00AB6B64">
        <w:rPr>
          <w:rFonts w:ascii="Times New Roman" w:hAnsi="Times New Roman" w:cs="Times New Roman"/>
          <w:color w:val="000000"/>
          <w:lang w:val="uk-UA"/>
        </w:rPr>
        <w:t>освіти;</w:t>
      </w:r>
    </w:p>
    <w:p w:rsidR="00A7399A" w:rsidRPr="00AB6B64" w:rsidRDefault="00A7399A" w:rsidP="005E5B92">
      <w:pPr>
        <w:pStyle w:val="13"/>
        <w:numPr>
          <w:ilvl w:val="0"/>
          <w:numId w:val="51"/>
        </w:numPr>
        <w:suppressAutoHyphens/>
        <w:ind w:left="0"/>
        <w:jc w:val="both"/>
        <w:rPr>
          <w:rFonts w:ascii="Times New Roman" w:hAnsi="Times New Roman" w:cs="Times New Roman"/>
          <w:lang w:val="uk-UA"/>
        </w:rPr>
      </w:pPr>
      <w:r w:rsidRPr="00AB6B64">
        <w:rPr>
          <w:rFonts w:ascii="Times New Roman" w:hAnsi="Times New Roman" w:cs="Times New Roman"/>
          <w:lang w:val="uk-UA"/>
        </w:rPr>
        <w:t>трансформація освітнього сектора на інноваційне середовище, у якому учні отримують навички й уміння самостійно оволодівати знаннями протягом життя та застосовувати їх у практичній діяльності.</w:t>
      </w:r>
    </w:p>
    <w:p w:rsidR="00A7399A" w:rsidRPr="00AB6B64" w:rsidRDefault="00A7399A" w:rsidP="005E5B92">
      <w:pPr>
        <w:pStyle w:val="13"/>
        <w:numPr>
          <w:ilvl w:val="0"/>
          <w:numId w:val="51"/>
        </w:numPr>
        <w:suppressAutoHyphens/>
        <w:ind w:left="0"/>
        <w:jc w:val="both"/>
        <w:rPr>
          <w:rFonts w:ascii="Times New Roman" w:hAnsi="Times New Roman" w:cs="Times New Roman"/>
          <w:lang w:val="uk-UA"/>
        </w:rPr>
      </w:pPr>
      <w:r w:rsidRPr="00AB6B64">
        <w:rPr>
          <w:rFonts w:ascii="Times New Roman" w:hAnsi="Times New Roman" w:cs="Times New Roman"/>
          <w:lang w:val="uk-UA"/>
        </w:rPr>
        <w:t>налагоджена система обміну досвідом шляхом встановлення партнерських зв’язків зі школами інших регіонів України;</w:t>
      </w:r>
    </w:p>
    <w:p w:rsidR="00A7399A" w:rsidRPr="00AB6B64" w:rsidRDefault="00A7399A" w:rsidP="005E5B92">
      <w:pPr>
        <w:pStyle w:val="13"/>
        <w:numPr>
          <w:ilvl w:val="0"/>
          <w:numId w:val="51"/>
        </w:numPr>
        <w:suppressAutoHyphens/>
        <w:ind w:left="0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B6B64">
        <w:rPr>
          <w:rFonts w:ascii="Times New Roman" w:hAnsi="Times New Roman" w:cs="Times New Roman"/>
          <w:lang w:val="uk-UA"/>
        </w:rPr>
        <w:t>збалансована швидкісна система інформування громадсь</w:t>
      </w:r>
      <w:r>
        <w:rPr>
          <w:rFonts w:ascii="Times New Roman" w:hAnsi="Times New Roman" w:cs="Times New Roman"/>
          <w:lang w:val="uk-UA"/>
        </w:rPr>
        <w:t>кості про новини та досягнення НЗ</w:t>
      </w:r>
      <w:r w:rsidRPr="00AB6B64">
        <w:rPr>
          <w:rFonts w:ascii="Times New Roman" w:hAnsi="Times New Roman" w:cs="Times New Roman"/>
          <w:lang w:val="uk-UA"/>
        </w:rPr>
        <w:t>.</w:t>
      </w:r>
    </w:p>
    <w:p w:rsidR="00A7399A" w:rsidRPr="00AB6B64" w:rsidRDefault="00A7399A" w:rsidP="00A7399A">
      <w:pPr>
        <w:pStyle w:val="ac"/>
        <w:spacing w:before="0"/>
        <w:ind w:left="0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7399A" w:rsidRPr="004A4A89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399A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1.2</w:t>
      </w:r>
      <w:r w:rsidRPr="00AB6B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  Проект «Обдаровані діти»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A7399A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Мета: </w:t>
      </w:r>
      <w:r w:rsidRPr="00AB6B64">
        <w:rPr>
          <w:rFonts w:ascii="Times New Roman" w:hAnsi="Times New Roman"/>
          <w:sz w:val="24"/>
          <w:szCs w:val="24"/>
          <w:lang w:val="uk-UA"/>
        </w:rPr>
        <w:t>підвищення якості роботи з обдарованими дітьми та молоддю шляхом удосконалення системи виявлення, підтримки та розвитку обдарованості, сприяння самореалізації й професійному самовизначенню відповідно до здібностей та інтересів.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367"/>
        <w:gridCol w:w="821"/>
        <w:gridCol w:w="826"/>
        <w:gridCol w:w="826"/>
        <w:gridCol w:w="825"/>
      </w:tblGrid>
      <w:tr w:rsidR="00A7399A" w:rsidRPr="00AB6B64" w:rsidTr="00A7399A">
        <w:trPr>
          <w:jc w:val="center"/>
        </w:trPr>
        <w:tc>
          <w:tcPr>
            <w:tcW w:w="6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Шляхи реалізації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Терміни виконання</w:t>
            </w:r>
          </w:p>
        </w:tc>
      </w:tr>
      <w:tr w:rsidR="00A7399A" w:rsidRPr="00AB6B64" w:rsidTr="00A7399A">
        <w:trPr>
          <w:jc w:val="center"/>
        </w:trPr>
        <w:tc>
          <w:tcPr>
            <w:tcW w:w="6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A7399A" w:rsidRPr="00AB6B64" w:rsidTr="00A7399A">
        <w:trPr>
          <w:jc w:val="center"/>
        </w:trPr>
        <w:tc>
          <w:tcPr>
            <w:tcW w:w="9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Оновити й удосконалити:</w:t>
            </w:r>
          </w:p>
        </w:tc>
      </w:tr>
      <w:tr w:rsidR="00A7399A" w:rsidRPr="00AB6B64" w:rsidTr="00A7399A">
        <w:trPr>
          <w:trHeight w:val="240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5E5B92">
            <w:pPr>
              <w:pStyle w:val="Standard"/>
              <w:widowControl w:val="0"/>
              <w:numPr>
                <w:ilvl w:val="0"/>
                <w:numId w:val="19"/>
              </w:numPr>
              <w:tabs>
                <w:tab w:val="left" w:pos="-22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систему ранньої поетапної діагностики різних видів обдарованості, таланту дітей та молоді (зокрема на основі ІКТ);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trHeight w:val="127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5E5B92">
            <w:pPr>
              <w:pStyle w:val="Standar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базу</w:t>
            </w: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електронних портфоліо педагогів, які опікуються питаннями обдарованості та підготовки учнів-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призерів, переможців олімпіад, конкурсів, інтелектуальних змагань,</w:t>
            </w: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обласних віртуальних заходів (Web-вітрина «Поруч із генієм»).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</w:tr>
      <w:tr w:rsidR="00A7399A" w:rsidRPr="00AB6B64" w:rsidTr="00A7399A">
        <w:trPr>
          <w:trHeight w:val="127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B22BC2" w:rsidRDefault="00A7399A" w:rsidP="00A7399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ind w:left="33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22BC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22BC2">
              <w:rPr>
                <w:rFonts w:ascii="Times New Roman" w:hAnsi="Times New Roman"/>
                <w:sz w:val="24"/>
                <w:szCs w:val="24"/>
              </w:rPr>
              <w:t xml:space="preserve"> умов</w:t>
            </w:r>
            <w:r w:rsidRPr="00B22BC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22BC2">
              <w:rPr>
                <w:rFonts w:ascii="Times New Roman" w:hAnsi="Times New Roman"/>
                <w:sz w:val="24"/>
                <w:szCs w:val="24"/>
              </w:rPr>
              <w:t xml:space="preserve"> для систематичного підвищення майстерності вчителів, які працюють з обдарованими дітьми, шляхом участі в семінарах і практикумах.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trHeight w:val="127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B22BC2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22BC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Започаткувати: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399A" w:rsidRPr="00AB6B64" w:rsidTr="00A7399A">
        <w:trPr>
          <w:trHeight w:val="339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B22BC2" w:rsidRDefault="00A7399A" w:rsidP="005E5B92">
            <w:pPr>
              <w:pStyle w:val="Standard"/>
              <w:widowControl w:val="0"/>
              <w:numPr>
                <w:ilvl w:val="0"/>
                <w:numId w:val="19"/>
              </w:numPr>
              <w:tabs>
                <w:tab w:val="left" w:pos="-22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22B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літню школу для обдарованої молоді.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</w:tr>
      <w:tr w:rsidR="00A7399A" w:rsidRPr="00AB6B64" w:rsidTr="00A7399A">
        <w:trPr>
          <w:trHeight w:val="315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B22BC2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22BC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Забезпечити: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399A" w:rsidRPr="00AB6B64" w:rsidTr="00A7399A">
        <w:trPr>
          <w:trHeight w:val="698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B22BC2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-4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BC2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результативності участі обдарованих дітей і молоді у Всеукраїнських учнівських олімпіадах, турнірах, конкурсах;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на 5 %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на 5 %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на 5 %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на 5 %</w:t>
            </w:r>
          </w:p>
        </w:tc>
      </w:tr>
      <w:tr w:rsidR="00A7399A" w:rsidRPr="00AB6B64" w:rsidTr="00A7399A">
        <w:trPr>
          <w:trHeight w:val="698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-4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інформаційно-педагогічний супровід обдарованих дітей з метою надання консультацій щодо створення особистих портфоліо в рамках · круглого столу «Портфоліо учня – крок до успіху»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trHeight w:val="632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-4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активне залучення обдарованої молоді до науково-дослідницької, експериментальної, творчої діяльності в гуртках, філіях Малої академії наук; участі у Всеукраїнському інтерактивному відкритому конкурсі МАН України «МАН-Юніор Ерудит»;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trHeight w:val="632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-4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особистісно орієнтованого підходу до учнів шляхом впровадження нових технологій навчання та виховання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trHeight w:val="293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-4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дієвого механізму стимулювання обдарованої молоді та їх наставників.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8929AE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</w:tr>
      <w:tr w:rsidR="00A7399A" w:rsidRPr="00AB6B64" w:rsidTr="00A7399A">
        <w:trPr>
          <w:trHeight w:val="293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-4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педагогічного відбору методик педагогічних технологій, особистісно розвивальних методик з предметів, що відповідають формам і завданням навчання обдарованих дітей. Поповнювати методичну Скарбничку «Сучасні форми, методи і прийоми роботи з обдарованими дітьми»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trHeight w:val="293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-4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Пропаганду кращих авторських розробок дидактичного, психолого-педагогічного забезпечення навчально-виховного процесу · на засіданнях МО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trHeight w:val="70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Провести: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399A" w:rsidRPr="00AB6B64" w:rsidTr="00A7399A">
        <w:trPr>
          <w:trHeight w:val="711"/>
          <w:jc w:val="center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-4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шкільну конференцію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з обміну досвідом, педагогічний форум, колоквіум.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</w:tr>
    </w:tbl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399A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Очікувані результати:</w:t>
      </w:r>
    </w:p>
    <w:p w:rsidR="00A7399A" w:rsidRPr="00AB6B64" w:rsidRDefault="00A7399A" w:rsidP="005E5B92">
      <w:pPr>
        <w:widowControl w:val="0"/>
        <w:numPr>
          <w:ilvl w:val="0"/>
          <w:numId w:val="52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удосконален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шкільної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виявлення, відбору, психолого-педагогічного супроводу, адресної підтримки обдарованої молоді;</w:t>
      </w:r>
    </w:p>
    <w:p w:rsidR="00A7399A" w:rsidRPr="00AB6B64" w:rsidRDefault="00A7399A" w:rsidP="005E5B92">
      <w:pPr>
        <w:widowControl w:val="0"/>
        <w:numPr>
          <w:ilvl w:val="0"/>
          <w:numId w:val="52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збільшен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кільк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призерів/переможців олімпіад, турнірів, конкурсів, інтелектуальних змагань;</w:t>
      </w:r>
    </w:p>
    <w:p w:rsidR="00A7399A" w:rsidRPr="00AB6B64" w:rsidRDefault="00A7399A" w:rsidP="005E5B92">
      <w:pPr>
        <w:widowControl w:val="0"/>
        <w:numPr>
          <w:ilvl w:val="0"/>
          <w:numId w:val="52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створен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бази електронних портфоліо педагогів, які опікуються питаннями обдарованості та підготовки учнів-призерів, переможців олімпіад, конкурсів, інтелектуальних змагань. </w:t>
      </w: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1.3</w:t>
      </w:r>
      <w:r w:rsidRPr="00AB6B64">
        <w:rPr>
          <w:rFonts w:ascii="Times New Roman" w:hAnsi="Times New Roman"/>
          <w:b/>
          <w:sz w:val="24"/>
          <w:szCs w:val="24"/>
          <w:lang w:val="uk-UA"/>
        </w:rPr>
        <w:t>. Проект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sz w:val="24"/>
          <w:szCs w:val="24"/>
          <w:lang w:val="uk-UA"/>
        </w:rPr>
        <w:t>«Освіта в інформаційному суспільстві»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7399A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i/>
          <w:sz w:val="24"/>
          <w:szCs w:val="24"/>
          <w:lang w:val="uk-UA"/>
        </w:rPr>
        <w:t xml:space="preserve">Мета: </w:t>
      </w:r>
      <w:r w:rsidRPr="00AB6B64">
        <w:rPr>
          <w:rFonts w:ascii="Times New Roman" w:hAnsi="Times New Roman"/>
          <w:sz w:val="24"/>
          <w:szCs w:val="24"/>
          <w:lang w:val="uk-UA"/>
        </w:rPr>
        <w:t>ф</w:t>
      </w:r>
      <w:r w:rsidRPr="00AB6B64">
        <w:rPr>
          <w:rFonts w:ascii="Times New Roman" w:hAnsi="Times New Roman"/>
          <w:bCs/>
          <w:iCs/>
          <w:sz w:val="24"/>
          <w:szCs w:val="24"/>
          <w:lang w:val="uk-UA" w:eastAsia="uk-UA"/>
        </w:rPr>
        <w:t>ормування</w:t>
      </w:r>
      <w:r w:rsidRPr="00AB6B64">
        <w:rPr>
          <w:rFonts w:ascii="Times New Roman" w:hAnsi="Times New Roman"/>
          <w:sz w:val="24"/>
          <w:szCs w:val="24"/>
          <w:lang w:val="uk-UA" w:eastAsia="uk-UA"/>
        </w:rPr>
        <w:t xml:space="preserve"> медіа- та інформаційної грамотності </w:t>
      </w:r>
      <w:r w:rsidRPr="00AB6B64">
        <w:rPr>
          <w:rFonts w:ascii="Times New Roman" w:hAnsi="Times New Roman"/>
          <w:sz w:val="24"/>
          <w:szCs w:val="24"/>
          <w:lang w:val="uk-UA"/>
        </w:rPr>
        <w:t>й культури учасників освітнього процесу; забезпечення рівного доступу дітей та дорослих будь-якого віку й стану здоров’я (зокрема, з тимчасово окупованих територій) до якісної основної або додаткової освіти на дистанційній основі та можливості отримання відповідного документу про освіту державного зразка.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46"/>
        <w:gridCol w:w="878"/>
        <w:gridCol w:w="777"/>
        <w:gridCol w:w="776"/>
        <w:gridCol w:w="786"/>
      </w:tblGrid>
      <w:tr w:rsidR="00A7399A" w:rsidRPr="00AB6B64" w:rsidTr="00A7399A">
        <w:trPr>
          <w:jc w:val="center"/>
        </w:trPr>
        <w:tc>
          <w:tcPr>
            <w:tcW w:w="6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Шляхи реалізації</w:t>
            </w:r>
          </w:p>
        </w:tc>
        <w:tc>
          <w:tcPr>
            <w:tcW w:w="3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7399A" w:rsidRPr="00AB6B64" w:rsidTr="00A7399A">
        <w:trPr>
          <w:jc w:val="center"/>
        </w:trPr>
        <w:tc>
          <w:tcPr>
            <w:tcW w:w="6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A7399A" w:rsidRPr="00AB6B64" w:rsidTr="00A7399A">
        <w:trPr>
          <w:jc w:val="center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Створити:</w:t>
            </w:r>
          </w:p>
          <w:p w:rsidR="00A7399A" w:rsidRPr="00AB6B64" w:rsidRDefault="00A7399A" w:rsidP="005E5B92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hanging="2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систему впровадження дистанційної освіти за векторами:</w:t>
            </w:r>
          </w:p>
          <w:p w:rsidR="00A7399A" w:rsidRPr="00AB6B64" w:rsidRDefault="00A7399A" w:rsidP="00A7399A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</w:rPr>
            </w:pPr>
            <w:r w:rsidRPr="00AB6B64">
              <w:rPr>
                <w:rFonts w:ascii="Times New Roman" w:hAnsi="Times New Roman" w:cs="Times New Roman"/>
              </w:rPr>
              <w:t>- використання дистанційних форм у роботі з обдарованими учнями:</w:t>
            </w:r>
          </w:p>
          <w:p w:rsidR="00A7399A" w:rsidRPr="00AB6B64" w:rsidRDefault="00A7399A" w:rsidP="00A7399A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</w:rPr>
            </w:pPr>
            <w:r w:rsidRPr="00AB6B64">
              <w:rPr>
                <w:rFonts w:ascii="Times New Roman" w:hAnsi="Times New Roman" w:cs="Times New Roman"/>
              </w:rPr>
              <w:t>- з підготовки до предметних олімпіад, турнірів, конкурсів тощо;</w:t>
            </w:r>
          </w:p>
          <w:p w:rsidR="00A7399A" w:rsidRPr="00AB6B64" w:rsidRDefault="00A7399A" w:rsidP="00A7399A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</w:rPr>
            </w:pPr>
            <w:r w:rsidRPr="00AB6B64">
              <w:rPr>
                <w:rFonts w:ascii="Times New Roman" w:hAnsi="Times New Roman" w:cs="Times New Roman"/>
              </w:rPr>
              <w:t>- із залученням до пошукової, експериментальної, дослідницької роботи у складі МАН;</w:t>
            </w:r>
          </w:p>
          <w:p w:rsidR="00A7399A" w:rsidRPr="00AB6B64" w:rsidRDefault="00A7399A" w:rsidP="00A7399A">
            <w:pPr>
              <w:pStyle w:val="ListParagraph1"/>
              <w:ind w:left="0" w:firstLine="10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Розробити:</w:t>
            </w:r>
          </w:p>
          <w:p w:rsidR="00A7399A" w:rsidRPr="00AB6B64" w:rsidRDefault="00A7399A" w:rsidP="005E5B92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hanging="2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е-контент за всіма векторами дистанційної освіти (навчання дітей з особливими потребами, робота з обдарованими дітьми, освіта дорослих, самоосвіта тощо).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16"/>
              </w:numPr>
              <w:tabs>
                <w:tab w:val="left" w:pos="486"/>
              </w:tabs>
              <w:spacing w:after="0" w:line="240" w:lineRule="auto"/>
              <w:ind w:hanging="2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програми інтегрованої медіаосвіти для учнів молодших і середніх класів, медіаосвітні факультативи та відповідні методичні рекомендації для вчителів; методичні посібники з проблем  інтеграції медіа та інформаційних освітніх елементів у навчальні програми з різних предметів;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Сприяти</w:t>
            </w: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A7399A" w:rsidRPr="00AB6B64" w:rsidRDefault="00A7399A" w:rsidP="005E5B92">
            <w:pPr>
              <w:pStyle w:val="Standard"/>
              <w:numPr>
                <w:ilvl w:val="0"/>
                <w:numId w:val="16"/>
              </w:numPr>
              <w:tabs>
                <w:tab w:val="left" w:pos="486"/>
              </w:tabs>
              <w:spacing w:after="0" w:line="240" w:lineRule="auto"/>
              <w:ind w:hanging="2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навчання керівних, методичних та педагогічних працівників області щодо впровадження  в урочну та в позаурочну форми навчання занять з медіа- та інформаційної грамотності, курсу за вибором «Медіакультура», безпечного Інтернету, дистанційної освіти;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3F2FE8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-с</w:t>
            </w:r>
            <w:r w:rsidRPr="003F2FE8">
              <w:rPr>
                <w:rFonts w:ascii="Times New Roman" w:hAnsi="Times New Roman"/>
                <w:sz w:val="24"/>
                <w:szCs w:val="24"/>
                <w:lang w:val="uk-UA"/>
              </w:rPr>
              <w:t>творення умов для ознайомлення співробітників школи із новими комп'ютерними технологіями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3F2FE8" w:rsidTr="00A7399A">
        <w:trPr>
          <w:jc w:val="center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-удосконаленню</w:t>
            </w:r>
            <w:r w:rsidRPr="003F2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шкільного сайту й робота з ним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3F2FE8" w:rsidTr="00A7399A">
        <w:trPr>
          <w:jc w:val="center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-упровадженню</w:t>
            </w:r>
            <w:r w:rsidRPr="003F2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елементів дистанційної освіти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Забезпечити: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399A" w:rsidRPr="00AB6B64" w:rsidTr="00A7399A">
        <w:trPr>
          <w:jc w:val="center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інтеграцію медіаосвітніх компонентів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навчальні предмети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Висвітлювати: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399A" w:rsidRPr="00AB6B64" w:rsidTr="00A7399A">
        <w:trPr>
          <w:jc w:val="center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досвід 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оти з упровадження медіаосвіти,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Інтернет-джерелах, інших засобах масової інформації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Toc315081765"/>
      <w:r w:rsidRPr="00AB6B64">
        <w:rPr>
          <w:rFonts w:ascii="Times New Roman" w:hAnsi="Times New Roman" w:cs="Times New Roman"/>
          <w:b/>
          <w:i/>
          <w:sz w:val="24"/>
          <w:szCs w:val="24"/>
          <w:lang w:val="uk-UA"/>
        </w:rPr>
        <w:t>Очікувані результати:</w:t>
      </w:r>
    </w:p>
    <w:p w:rsidR="00A7399A" w:rsidRPr="00AB6B64" w:rsidRDefault="00A7399A" w:rsidP="005E5B92">
      <w:pPr>
        <w:pStyle w:val="13"/>
        <w:numPr>
          <w:ilvl w:val="0"/>
          <w:numId w:val="53"/>
        </w:numPr>
        <w:suppressAutoHyphens/>
        <w:ind w:left="0"/>
        <w:jc w:val="both"/>
        <w:rPr>
          <w:rFonts w:ascii="Times New Roman" w:hAnsi="Times New Roman" w:cs="Times New Roman"/>
          <w:lang w:val="uk-UA"/>
        </w:rPr>
      </w:pPr>
      <w:r w:rsidRPr="00AB6B64">
        <w:rPr>
          <w:rFonts w:ascii="Times New Roman" w:hAnsi="Times New Roman" w:cs="Times New Roman"/>
          <w:lang w:val="uk-UA"/>
        </w:rPr>
        <w:t>створен</w:t>
      </w:r>
      <w:r>
        <w:rPr>
          <w:rFonts w:ascii="Times New Roman" w:hAnsi="Times New Roman" w:cs="Times New Roman"/>
          <w:lang w:val="uk-UA"/>
        </w:rPr>
        <w:t>ня</w:t>
      </w:r>
      <w:r w:rsidRPr="00AB6B64">
        <w:rPr>
          <w:rFonts w:ascii="Times New Roman" w:hAnsi="Times New Roman" w:cs="Times New Roman"/>
          <w:lang w:val="uk-UA"/>
        </w:rPr>
        <w:t xml:space="preserve"> належн</w:t>
      </w:r>
      <w:r>
        <w:rPr>
          <w:rFonts w:ascii="Times New Roman" w:hAnsi="Times New Roman" w:cs="Times New Roman"/>
          <w:lang w:val="uk-UA"/>
        </w:rPr>
        <w:t>их</w:t>
      </w:r>
      <w:r w:rsidRPr="00AB6B64">
        <w:rPr>
          <w:rFonts w:ascii="Times New Roman" w:hAnsi="Times New Roman" w:cs="Times New Roman"/>
          <w:lang w:val="uk-UA"/>
        </w:rPr>
        <w:t xml:space="preserve"> організаційн</w:t>
      </w:r>
      <w:r>
        <w:rPr>
          <w:rFonts w:ascii="Times New Roman" w:hAnsi="Times New Roman" w:cs="Times New Roman"/>
          <w:lang w:val="uk-UA"/>
        </w:rPr>
        <w:t>их</w:t>
      </w:r>
      <w:r w:rsidRPr="00AB6B64">
        <w:rPr>
          <w:rFonts w:ascii="Times New Roman" w:hAnsi="Times New Roman" w:cs="Times New Roman"/>
          <w:lang w:val="uk-UA"/>
        </w:rPr>
        <w:t>, кадров</w:t>
      </w:r>
      <w:r>
        <w:rPr>
          <w:rFonts w:ascii="Times New Roman" w:hAnsi="Times New Roman" w:cs="Times New Roman"/>
          <w:lang w:val="uk-UA"/>
        </w:rPr>
        <w:t>их</w:t>
      </w:r>
      <w:r w:rsidRPr="00AB6B64">
        <w:rPr>
          <w:rFonts w:ascii="Times New Roman" w:hAnsi="Times New Roman" w:cs="Times New Roman"/>
          <w:lang w:val="uk-UA"/>
        </w:rPr>
        <w:t>, інформаційн</w:t>
      </w:r>
      <w:r>
        <w:rPr>
          <w:rFonts w:ascii="Times New Roman" w:hAnsi="Times New Roman" w:cs="Times New Roman"/>
          <w:lang w:val="uk-UA"/>
        </w:rPr>
        <w:t>их</w:t>
      </w:r>
      <w:r w:rsidRPr="00AB6B64">
        <w:rPr>
          <w:rFonts w:ascii="Times New Roman" w:hAnsi="Times New Roman" w:cs="Times New Roman"/>
          <w:lang w:val="uk-UA"/>
        </w:rPr>
        <w:t>, матеріально-технічні</w:t>
      </w:r>
      <w:r>
        <w:rPr>
          <w:rFonts w:ascii="Times New Roman" w:hAnsi="Times New Roman" w:cs="Times New Roman"/>
          <w:lang w:val="uk-UA"/>
        </w:rPr>
        <w:t>х</w:t>
      </w:r>
      <w:r w:rsidRPr="00AB6B64">
        <w:rPr>
          <w:rFonts w:ascii="Times New Roman" w:hAnsi="Times New Roman" w:cs="Times New Roman"/>
          <w:lang w:val="uk-UA"/>
        </w:rPr>
        <w:t xml:space="preserve"> умов для використання технологій дистанційного навчання, електронного та медійного навчального контенту в підготовці учнів</w:t>
      </w:r>
      <w:r>
        <w:rPr>
          <w:rFonts w:ascii="Times New Roman" w:hAnsi="Times New Roman" w:cs="Times New Roman"/>
          <w:lang w:val="uk-UA"/>
        </w:rPr>
        <w:t xml:space="preserve"> НЗ</w:t>
      </w:r>
      <w:r w:rsidRPr="00AB6B64">
        <w:rPr>
          <w:rFonts w:ascii="Times New Roman" w:hAnsi="Times New Roman" w:cs="Times New Roman"/>
          <w:lang w:val="uk-UA"/>
        </w:rPr>
        <w:t>;</w:t>
      </w:r>
    </w:p>
    <w:p w:rsidR="00A7399A" w:rsidRPr="00AB6B64" w:rsidRDefault="00A7399A" w:rsidP="005E5B92">
      <w:pPr>
        <w:pStyle w:val="13"/>
        <w:numPr>
          <w:ilvl w:val="0"/>
          <w:numId w:val="53"/>
        </w:numPr>
        <w:suppressAutoHyphens/>
        <w:ind w:left="0"/>
        <w:jc w:val="both"/>
        <w:rPr>
          <w:rFonts w:ascii="Times New Roman" w:hAnsi="Times New Roman" w:cs="Times New Roman"/>
          <w:lang w:val="uk-UA"/>
        </w:rPr>
      </w:pPr>
      <w:r w:rsidRPr="00AB6B64">
        <w:rPr>
          <w:rFonts w:ascii="Times New Roman" w:hAnsi="Times New Roman" w:cs="Times New Roman"/>
          <w:lang w:val="uk-UA"/>
        </w:rPr>
        <w:t>достатня для використання сучасного навчального е-контенту в освітньому процесі професійна компетентність учителів;</w:t>
      </w:r>
    </w:p>
    <w:p w:rsidR="00A7399A" w:rsidRPr="00AB6B64" w:rsidRDefault="00A7399A" w:rsidP="005E5B92">
      <w:pPr>
        <w:pStyle w:val="13"/>
        <w:numPr>
          <w:ilvl w:val="0"/>
          <w:numId w:val="53"/>
        </w:numPr>
        <w:suppressAutoHyphens/>
        <w:ind w:left="0"/>
        <w:jc w:val="both"/>
        <w:rPr>
          <w:rFonts w:ascii="Times New Roman" w:hAnsi="Times New Roman" w:cs="Times New Roman"/>
          <w:lang w:val="uk-UA"/>
        </w:rPr>
      </w:pPr>
      <w:r w:rsidRPr="00AB6B64">
        <w:rPr>
          <w:rFonts w:ascii="Times New Roman" w:hAnsi="Times New Roman" w:cs="Times New Roman"/>
          <w:lang w:val="uk-UA"/>
        </w:rPr>
        <w:t>медіа та інформаційна грамотність учасників освітнього процесу, інтеграція медіаосвітніх компонентів у навчальні програми загальноосвітніх навчальних закладів;</w:t>
      </w:r>
    </w:p>
    <w:p w:rsidR="00A7399A" w:rsidRPr="00AB6B64" w:rsidRDefault="00A7399A" w:rsidP="005E5B92">
      <w:pPr>
        <w:pStyle w:val="13"/>
        <w:numPr>
          <w:ilvl w:val="0"/>
          <w:numId w:val="53"/>
        </w:numPr>
        <w:suppressAutoHyphens/>
        <w:ind w:left="0"/>
        <w:jc w:val="both"/>
        <w:rPr>
          <w:rFonts w:ascii="Times New Roman" w:hAnsi="Times New Roman" w:cs="Times New Roman"/>
          <w:lang w:val="uk-UA"/>
        </w:rPr>
      </w:pPr>
      <w:r w:rsidRPr="00AB6B64">
        <w:rPr>
          <w:rFonts w:ascii="Times New Roman" w:hAnsi="Times New Roman" w:cs="Times New Roman"/>
          <w:lang w:val="uk-UA"/>
        </w:rPr>
        <w:t>сформований медіаімунітет особистості, готовність до протистояння агресивному медіасередовищу, усвідомлений вибір і критичне сприйняття різноманітних інформаційних джерел;</w:t>
      </w:r>
    </w:p>
    <w:p w:rsidR="00A7399A" w:rsidRPr="00AB6B64" w:rsidRDefault="00A7399A" w:rsidP="005E5B92">
      <w:pPr>
        <w:pStyle w:val="13"/>
        <w:numPr>
          <w:ilvl w:val="0"/>
          <w:numId w:val="53"/>
        </w:numPr>
        <w:suppressAutoHyphens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AB6B64">
        <w:rPr>
          <w:rFonts w:ascii="Times New Roman" w:hAnsi="Times New Roman" w:cs="Times New Roman"/>
          <w:lang w:val="uk-UA"/>
        </w:rPr>
        <w:t>професійна готовність учителя до медіатворчості для компетентного самовираження та реалізації його життєвих і професійних завдань, покращення якості міжособистісної та професійної комунікації, мережі стосунків і якості життя в значущих для особистості спільнотах.</w:t>
      </w: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399A" w:rsidRPr="00AB6B64" w:rsidRDefault="00A7399A" w:rsidP="00A7399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1.4</w:t>
      </w:r>
      <w:r w:rsidRPr="00AB6B64">
        <w:rPr>
          <w:rFonts w:ascii="Times New Roman" w:hAnsi="Times New Roman" w:cs="Times New Roman"/>
          <w:b/>
          <w:sz w:val="24"/>
          <w:szCs w:val="24"/>
          <w:lang w:val="uk-UA"/>
        </w:rPr>
        <w:t>. Проект «Мовна освіта»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399A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i/>
          <w:sz w:val="24"/>
          <w:szCs w:val="24"/>
          <w:lang w:val="uk-UA"/>
        </w:rPr>
        <w:t xml:space="preserve">Мета: </w:t>
      </w:r>
      <w:r w:rsidRPr="00AB6B64">
        <w:rPr>
          <w:rFonts w:ascii="Times New Roman" w:hAnsi="Times New Roman"/>
          <w:sz w:val="24"/>
          <w:szCs w:val="24"/>
          <w:lang w:val="uk-UA"/>
        </w:rPr>
        <w:t>поліпшення якості системи мовної освіти щодо формування багатомовної особистості, яка вільно володіє державною, рідною та іноземними мовами.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6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326"/>
        <w:gridCol w:w="916"/>
        <w:gridCol w:w="894"/>
        <w:gridCol w:w="900"/>
        <w:gridCol w:w="926"/>
      </w:tblGrid>
      <w:tr w:rsidR="00A7399A" w:rsidRPr="00AB6B64" w:rsidTr="00A7399A">
        <w:trPr>
          <w:jc w:val="center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Шляхи реалізації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A7399A" w:rsidRPr="00AB6B64" w:rsidTr="00A7399A">
        <w:trPr>
          <w:jc w:val="center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Сприяти </w:t>
            </w: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A7399A" w:rsidRPr="00AB6B64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-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створенню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цілісної  системи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багатомовної освіти дітей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Поширити:</w:t>
            </w:r>
          </w:p>
          <w:p w:rsidR="00A7399A" w:rsidRPr="00AB6B64" w:rsidRDefault="00A7399A" w:rsidP="005E5B92">
            <w:pPr>
              <w:pStyle w:val="Standard"/>
              <w:numPr>
                <w:ilvl w:val="0"/>
                <w:numId w:val="38"/>
              </w:numPr>
              <w:tabs>
                <w:tab w:val="left" w:pos="-54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систему літніх мовних таборів із залученням іноземних волонтерів та проведенням культурно-просвітницької діяльності в закладах освіти регіону.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Запровадити:</w:t>
            </w:r>
          </w:p>
          <w:p w:rsidR="00A7399A" w:rsidRPr="00AB6B64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проекти мовної тематики та інтегровані проекти (українська мова – українознавство, іноземні мови, зарубіжна література тощо);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tabs>
                <w:tab w:val="left" w:pos="0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традиції містків дружби, взаємного культурного обміну між навчальними закладами області та інших регіонів України;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030213" w:rsidRDefault="00A7399A" w:rsidP="005E5B92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213">
              <w:rPr>
                <w:rFonts w:ascii="Times New Roman" w:hAnsi="Times New Roman"/>
                <w:sz w:val="24"/>
                <w:szCs w:val="24"/>
                <w:lang w:val="uk-UA"/>
              </w:rPr>
              <w:t>участь у міжнародному обстеженні якості середньої освіти PISA-2018.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DB7840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2C06FF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06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DB7840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DB7840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7399A" w:rsidRPr="00AB6B64" w:rsidTr="00A7399A">
        <w:trPr>
          <w:jc w:val="center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Розробити:</w:t>
            </w:r>
          </w:p>
          <w:p w:rsidR="00A7399A" w:rsidRPr="00AB6B64" w:rsidRDefault="00A7399A" w:rsidP="005E5B92">
            <w:pPr>
              <w:pStyle w:val="Standard"/>
              <w:numPr>
                <w:ilvl w:val="0"/>
                <w:numId w:val="36"/>
              </w:numPr>
              <w:tabs>
                <w:tab w:val="left" w:pos="-54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зошити з др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укованою основою для учнів 1-9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класів для орфографічного практикуму з іноземних мов, мов національних меншин;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Активізувати:</w:t>
            </w:r>
          </w:p>
          <w:p w:rsidR="00A7399A" w:rsidRPr="00AB6B64" w:rsidRDefault="00A7399A" w:rsidP="00A7399A">
            <w:pPr>
              <w:pStyle w:val="Standard"/>
              <w:tabs>
                <w:tab w:val="left" w:pos="0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національно-патріотичне виховання учнів засобами мовної освіти;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-54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популяризацію вивчення іноземних мов;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7399A" w:rsidRPr="00B22BC2" w:rsidTr="00A7399A">
        <w:trPr>
          <w:jc w:val="center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19"/>
              </w:numPr>
              <w:tabs>
                <w:tab w:val="left" w:pos="-54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B22B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роведення тематичних заходів, які сприятимуть поглибленню культурологічних знань учнів - Предметні тижні - Екскурсійні походи та поїздки - Спілкування засобами Інтернет - Творчі зустрічі - Відвідання виставок, ярмарок, концертів - Участь в пошуково-дослідницькій діяльності, конкурсах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Сприяти:</w:t>
            </w:r>
          </w:p>
          <w:p w:rsidR="00A7399A" w:rsidRPr="00AB6B64" w:rsidRDefault="00A7399A" w:rsidP="00A7399A">
            <w:pPr>
              <w:pStyle w:val="Standard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поповненню бібліотечного фонду школи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сучасною україномовною літературою, якісними перекладами українською мовою творів зарубіжних письменників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i/>
          <w:sz w:val="24"/>
          <w:szCs w:val="24"/>
          <w:lang w:val="uk-UA"/>
        </w:rPr>
        <w:t>Очікувані результати:</w:t>
      </w:r>
    </w:p>
    <w:p w:rsidR="00A7399A" w:rsidRPr="00AB6B64" w:rsidRDefault="00A7399A" w:rsidP="005E5B92">
      <w:pPr>
        <w:pStyle w:val="Standar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sz w:val="24"/>
          <w:szCs w:val="24"/>
          <w:lang w:val="uk-UA"/>
        </w:rPr>
        <w:t xml:space="preserve">якісна багатомовна освіта в </w:t>
      </w:r>
      <w:r>
        <w:rPr>
          <w:rFonts w:ascii="Times New Roman" w:hAnsi="Times New Roman"/>
          <w:sz w:val="24"/>
          <w:szCs w:val="24"/>
          <w:lang w:val="uk-UA"/>
        </w:rPr>
        <w:t>НЗ;</w:t>
      </w:r>
    </w:p>
    <w:p w:rsidR="00A7399A" w:rsidRPr="00030213" w:rsidRDefault="00A7399A" w:rsidP="005E5B92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030213">
        <w:rPr>
          <w:rFonts w:ascii="Times New Roman" w:hAnsi="Times New Roman"/>
          <w:sz w:val="24"/>
          <w:szCs w:val="24"/>
          <w:lang w:val="uk-UA"/>
        </w:rPr>
        <w:t>урізноманітненні форми багатомовної освіти дітей та молоді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0302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7399A" w:rsidRPr="00AB6B64" w:rsidRDefault="00A7399A" w:rsidP="005E5B92">
      <w:pPr>
        <w:pStyle w:val="ListParagraph1"/>
        <w:numPr>
          <w:ilvl w:val="0"/>
          <w:numId w:val="34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 w:rsidRPr="00AB6B64">
        <w:rPr>
          <w:rFonts w:ascii="Times New Roman" w:hAnsi="Times New Roman" w:cs="Times New Roman"/>
        </w:rPr>
        <w:t>наявність у шкільних бібліотеках сучасної україномовної літератури, іншомовної літератури мовою оригіналу, якісних перекладів творів зарубіжних письменників українською мовою;</w:t>
      </w:r>
    </w:p>
    <w:p w:rsidR="00A7399A" w:rsidRPr="00AB6B64" w:rsidRDefault="00A7399A" w:rsidP="005E5B92">
      <w:pPr>
        <w:pStyle w:val="ListParagraph1"/>
        <w:numPr>
          <w:ilvl w:val="0"/>
          <w:numId w:val="40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 w:rsidRPr="00AB6B64">
        <w:rPr>
          <w:rFonts w:ascii="Times New Roman" w:hAnsi="Times New Roman" w:cs="Times New Roman"/>
        </w:rPr>
        <w:t>удосконалення професійної ма</w:t>
      </w:r>
      <w:r>
        <w:rPr>
          <w:rFonts w:ascii="Times New Roman" w:hAnsi="Times New Roman" w:cs="Times New Roman"/>
        </w:rPr>
        <w:t xml:space="preserve">йстерності вчителя-словесника, </w:t>
      </w:r>
      <w:r w:rsidRPr="00AB6B64">
        <w:rPr>
          <w:rFonts w:ascii="Times New Roman" w:hAnsi="Times New Roman" w:cs="Times New Roman"/>
        </w:rPr>
        <w:t>висококваліфікованого фахівця, що володіє системними знаннями, навичками і вміннями з лінгвістичних, літературознавчих, психологічних, педагогічних наук.</w:t>
      </w:r>
    </w:p>
    <w:p w:rsidR="00A7399A" w:rsidRPr="004C726A" w:rsidRDefault="004C726A" w:rsidP="00A7399A">
      <w:pPr>
        <w:pStyle w:val="ListParagraph1"/>
        <w:ind w:left="0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  <w:lang w:val="ru-RU"/>
        </w:rPr>
        <w:t>1.5</w:t>
      </w:r>
      <w:r>
        <w:rPr>
          <w:rFonts w:ascii="Times New Roman" w:hAnsi="Times New Roman" w:cs="Times New Roman"/>
          <w:b/>
        </w:rPr>
        <w:t xml:space="preserve"> Проект «Інновації в сучасній школі»</w:t>
      </w:r>
    </w:p>
    <w:p w:rsidR="004C726A" w:rsidRPr="004C726A" w:rsidRDefault="004C726A" w:rsidP="004C72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51E"/>
          <w:sz w:val="24"/>
          <w:szCs w:val="24"/>
          <w:lang w:val="uk-UA"/>
        </w:rPr>
      </w:pPr>
      <w:r w:rsidRPr="004C726A">
        <w:rPr>
          <w:rFonts w:ascii="Times New Roman" w:hAnsi="Times New Roman" w:cs="Times New Roman"/>
          <w:b/>
          <w:bCs/>
          <w:i/>
          <w:iCs/>
          <w:color w:val="22251E"/>
          <w:sz w:val="24"/>
          <w:szCs w:val="24"/>
          <w:lang w:val="uk-UA"/>
        </w:rPr>
        <w:t>Мета:</w:t>
      </w:r>
      <w:r w:rsidRPr="004C726A">
        <w:rPr>
          <w:rFonts w:ascii="Times New Roman" w:hAnsi="Times New Roman" w:cs="Times New Roman"/>
          <w:color w:val="22251E"/>
          <w:sz w:val="24"/>
          <w:szCs w:val="24"/>
        </w:rPr>
        <w:t> </w:t>
      </w: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t>підвищення рівня майстерності вчи</w:t>
      </w: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softHyphen/>
        <w:t>телів, спрямування їхньої роботи на реалізацію творчого потенціалу, пошук ефективних шляхів застосування результатів досліджень.</w:t>
      </w:r>
    </w:p>
    <w:p w:rsidR="004C726A" w:rsidRPr="004C726A" w:rsidRDefault="004C726A" w:rsidP="004C72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51E"/>
          <w:sz w:val="24"/>
          <w:szCs w:val="24"/>
          <w:lang w:val="uk-UA"/>
        </w:rPr>
      </w:pPr>
      <w:r w:rsidRPr="004C726A">
        <w:rPr>
          <w:rFonts w:ascii="Times New Roman" w:hAnsi="Times New Roman" w:cs="Times New Roman"/>
          <w:color w:val="22251E"/>
          <w:sz w:val="24"/>
          <w:szCs w:val="24"/>
        </w:rPr>
        <w:t> </w:t>
      </w:r>
    </w:p>
    <w:p w:rsidR="004C726A" w:rsidRPr="00473E52" w:rsidRDefault="004C726A" w:rsidP="004C72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51E"/>
          <w:sz w:val="24"/>
          <w:szCs w:val="24"/>
          <w:lang w:val="uk-UA"/>
        </w:rPr>
      </w:pPr>
      <w:r w:rsidRPr="004C726A">
        <w:rPr>
          <w:rFonts w:ascii="Times New Roman" w:hAnsi="Times New Roman" w:cs="Times New Roman"/>
          <w:b/>
          <w:bCs/>
          <w:color w:val="22251E"/>
          <w:sz w:val="24"/>
          <w:szCs w:val="24"/>
          <w:lang w:val="uk-UA"/>
        </w:rPr>
        <w:t>                   </w:t>
      </w:r>
    </w:p>
    <w:tbl>
      <w:tblPr>
        <w:tblW w:w="9465" w:type="dxa"/>
        <w:tblInd w:w="182" w:type="dxa"/>
        <w:tblCellMar>
          <w:left w:w="0" w:type="dxa"/>
          <w:right w:w="0" w:type="dxa"/>
        </w:tblCellMar>
        <w:tblLook w:val="04A0"/>
      </w:tblPr>
      <w:tblGrid>
        <w:gridCol w:w="200"/>
        <w:gridCol w:w="5892"/>
        <w:gridCol w:w="851"/>
        <w:gridCol w:w="850"/>
        <w:gridCol w:w="780"/>
        <w:gridCol w:w="74"/>
        <w:gridCol w:w="797"/>
        <w:gridCol w:w="21"/>
      </w:tblGrid>
      <w:tr w:rsidR="00B35DAC" w:rsidRPr="00FF791B" w:rsidTr="00B35DAC">
        <w:trPr>
          <w:trHeight w:val="14"/>
        </w:trPr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5DAC" w:rsidRPr="00AF028D" w:rsidRDefault="00B35DAC" w:rsidP="004C726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5DAC" w:rsidRPr="00AF028D" w:rsidRDefault="00B35DAC" w:rsidP="004C726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5DAC" w:rsidRPr="00AF028D" w:rsidRDefault="00B35DAC" w:rsidP="004C726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5DAC" w:rsidRPr="00AF028D" w:rsidRDefault="00B35DAC" w:rsidP="004C726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35DAC" w:rsidRPr="004C726A" w:rsidTr="00FF791B">
        <w:trPr>
          <w:trHeight w:val="303"/>
        </w:trPr>
        <w:tc>
          <w:tcPr>
            <w:tcW w:w="6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35DAC" w:rsidRPr="004C726A" w:rsidRDefault="00B35DAC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b/>
                <w:bCs/>
                <w:color w:val="22251E"/>
                <w:sz w:val="24"/>
                <w:szCs w:val="24"/>
                <w:lang w:val="uk-UA"/>
              </w:rPr>
              <w:t>Шляхи реалізації проекту</w:t>
            </w:r>
            <w:r w:rsidRPr="004C7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35DAC" w:rsidRPr="00B35DAC" w:rsidRDefault="00B35DAC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D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DAC" w:rsidRPr="00B35DAC" w:rsidRDefault="00B35DAC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D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35DAC" w:rsidRPr="00B35DAC" w:rsidRDefault="00B35DAC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D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5DAC" w:rsidRPr="00B35DAC" w:rsidRDefault="00B35DAC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D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B35DAC" w:rsidRPr="004C726A" w:rsidTr="00FF791B">
        <w:trPr>
          <w:trHeight w:val="1136"/>
        </w:trPr>
        <w:tc>
          <w:tcPr>
            <w:tcW w:w="6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5DAC" w:rsidRPr="004C726A" w:rsidRDefault="00B35DAC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Теоретична, науково-методична підтримка педагогів щодо інноваційної роботи, створення сприятливого психологіч</w:t>
            </w: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ного клімату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5DAC" w:rsidRPr="00473E52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DAC" w:rsidRPr="00473E52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5DAC" w:rsidRPr="00473E52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5DAC" w:rsidRPr="00473E52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</w:tr>
      <w:tr w:rsidR="00B35DAC" w:rsidRPr="004C726A" w:rsidTr="00FF791B">
        <w:trPr>
          <w:trHeight w:val="722"/>
        </w:trPr>
        <w:tc>
          <w:tcPr>
            <w:tcW w:w="6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Запровадити:</w:t>
            </w:r>
          </w:p>
          <w:p w:rsidR="00B35DAC" w:rsidRPr="004C726A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інновації</w:t>
            </w:r>
            <w:r w:rsidR="00B35DAC"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управлінні навчальним закладом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5DAC" w:rsidRPr="00473E52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DAC" w:rsidRPr="00473E52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5DAC" w:rsidRPr="00473E52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5DAC" w:rsidRPr="00473E52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1259"/>
        </w:trPr>
        <w:tc>
          <w:tcPr>
            <w:tcW w:w="6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Створити:</w:t>
            </w:r>
          </w:p>
          <w:p w:rsidR="00473E52" w:rsidRPr="004C726A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картотеку</w:t>
            </w: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проблеми «Інноваційні технології навчання»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473E52">
        <w:trPr>
          <w:trHeight w:val="2035"/>
        </w:trPr>
        <w:tc>
          <w:tcPr>
            <w:tcW w:w="6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Опрацювати:</w:t>
            </w:r>
          </w:p>
          <w:p w:rsidR="00473E52" w:rsidRPr="004C726A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науково-методичну літературу</w:t>
            </w: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проблеми. Інформаційне забезпечення педагогів із питань запро</w:t>
            </w: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вадження освітніх інновацій (ознайомлення педагогічних працівників із науковими процесами, рекомендаціями, іншими матеріалами)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C726A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6A" w:rsidRPr="004C726A" w:rsidRDefault="004C726A" w:rsidP="004C72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51E"/>
          <w:sz w:val="24"/>
          <w:szCs w:val="24"/>
        </w:rPr>
      </w:pP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t>                                      </w:t>
      </w:r>
    </w:p>
    <w:tbl>
      <w:tblPr>
        <w:tblW w:w="9497" w:type="dxa"/>
        <w:tblInd w:w="182" w:type="dxa"/>
        <w:tblCellMar>
          <w:left w:w="0" w:type="dxa"/>
          <w:right w:w="0" w:type="dxa"/>
        </w:tblCellMar>
        <w:tblLook w:val="04A0"/>
      </w:tblPr>
      <w:tblGrid>
        <w:gridCol w:w="6095"/>
        <w:gridCol w:w="851"/>
        <w:gridCol w:w="850"/>
        <w:gridCol w:w="993"/>
        <w:gridCol w:w="708"/>
      </w:tblGrid>
      <w:tr w:rsidR="00473E52" w:rsidRPr="004C726A" w:rsidTr="00FF791B">
        <w:trPr>
          <w:trHeight w:val="708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73E52" w:rsidRDefault="00473E52" w:rsidP="004C726A">
            <w:pPr>
              <w:spacing w:after="0" w:line="240" w:lineRule="auto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  <w:r w:rsidRPr="00473E5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Вивчити:</w:t>
            </w:r>
          </w:p>
          <w:p w:rsidR="00473E52" w:rsidRPr="004C726A" w:rsidRDefault="00473E52" w:rsidP="004C726A">
            <w:pPr>
              <w:spacing w:after="0" w:line="240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педа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гогічний досвід  вчителів міста</w:t>
            </w:r>
            <w:r w:rsidRPr="004C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області</w:t>
            </w:r>
            <w:r w:rsidRPr="004C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,</w:t>
            </w:r>
            <w:r w:rsidRPr="004C72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2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985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C726A" w:rsidRDefault="00473E52" w:rsidP="004C726A">
            <w:pPr>
              <w:spacing w:after="0" w:line="240" w:lineRule="auto"/>
              <w:ind w:right="16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Діагностування рівня підготовленості педагогічних пра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цівників школи до інноваційної діяльності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B35DAC" w:rsidTr="00FF791B">
        <w:trPr>
          <w:trHeight w:val="2690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73E52" w:rsidRDefault="00473E52" w:rsidP="004C726A">
            <w:pPr>
              <w:spacing w:after="0" w:line="240" w:lineRule="auto"/>
              <w:ind w:right="101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</w:pPr>
            <w:r w:rsidRPr="00473E5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>Розробити:</w:t>
            </w:r>
          </w:p>
          <w:p w:rsidR="00473E52" w:rsidRPr="004C726A" w:rsidRDefault="00473E52" w:rsidP="004C726A">
            <w:pPr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рекомендації</w:t>
            </w: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щодо впровадження інновацій у практику роботи школи:</w:t>
            </w:r>
          </w:p>
          <w:p w:rsidR="00473E52" w:rsidRPr="004C726A" w:rsidRDefault="00473E52" w:rsidP="004C726A">
            <w:pPr>
              <w:spacing w:after="0" w:line="240" w:lineRule="auto"/>
              <w:ind w:left="247" w:right="1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рекомендації щодо опрацювання сучасних науково-ме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тодичних посібників, монографій, тез конференцій;</w:t>
            </w:r>
          </w:p>
          <w:p w:rsidR="00473E52" w:rsidRPr="00B35DAC" w:rsidRDefault="00473E52" w:rsidP="004C726A">
            <w:pPr>
              <w:spacing w:after="0" w:line="240" w:lineRule="auto"/>
              <w:ind w:left="247" w:right="101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надання методичної допомоги педагогам у розробці індивідуальної траєкторії професійного та особистого</w:t>
            </w:r>
            <w:r w:rsidRPr="004C72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розвитку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782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B35DAC" w:rsidRDefault="00473E52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E52" w:rsidRPr="004C726A" w:rsidRDefault="00473E52" w:rsidP="004C726A">
            <w:pPr>
              <w:spacing w:after="0"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Апробація теоретичних положень і методичних рекомен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4C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дацій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1338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Default="00473E52" w:rsidP="004C726A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Провести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473E52" w:rsidRPr="004C726A" w:rsidRDefault="00473E52" w:rsidP="004C726A">
            <w:pPr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роботу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колективом школи щодо впрова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дження обраної технології навчання:</w:t>
            </w:r>
          </w:p>
          <w:p w:rsidR="00473E52" w:rsidRPr="004C726A" w:rsidRDefault="00473E52" w:rsidP="004C726A">
            <w:pPr>
              <w:spacing w:after="0" w:line="240" w:lineRule="auto"/>
              <w:ind w:left="784" w:right="288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психологічна і мотиваційна підготовка;</w:t>
            </w:r>
          </w:p>
          <w:p w:rsidR="00473E52" w:rsidRPr="004C726A" w:rsidRDefault="00473E52" w:rsidP="004C726A">
            <w:pPr>
              <w:spacing w:after="0" w:line="240" w:lineRule="auto"/>
              <w:ind w:left="784" w:right="288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  <w:r w:rsidRPr="004C72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 теоретична підготовка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694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C726A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умов, за яких можлива інноваційна педагогічна</w:t>
            </w: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709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B3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C726A" w:rsidRDefault="00473E52" w:rsidP="004C726A">
            <w:pPr>
              <w:spacing w:after="0" w:line="240" w:lineRule="auto"/>
              <w:ind w:right="20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 проміжних результатів напрацювань у практику </w:t>
            </w: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роботи членів творчої групи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1000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Default="00473E52" w:rsidP="004C726A">
            <w:pPr>
              <w:spacing w:after="0" w:line="240" w:lineRule="auto"/>
              <w:ind w:right="27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Поповнити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73E52" w:rsidRPr="004C726A" w:rsidRDefault="00473E52" w:rsidP="004C726A">
            <w:pPr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інформаційну базу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даних на вчителів, які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спроможні запроваджувати інноваційні технології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712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C726A" w:rsidRDefault="00473E52" w:rsidP="004C726A">
            <w:pPr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процесом упровадження інноваційних знахі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4C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док у школі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C726A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C726A" w:rsidRDefault="00473E52" w:rsidP="00A7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52" w:rsidRPr="004C726A" w:rsidTr="00FF791B">
        <w:trPr>
          <w:trHeight w:val="3896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C726A" w:rsidRDefault="00473E52" w:rsidP="004C726A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Освоєння нових педагогічних ідей шляхом залучення</w:t>
            </w:r>
            <w:r w:rsidRPr="004C72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педагогів до інноваційної діяльності:</w:t>
            </w:r>
          </w:p>
          <w:p w:rsidR="00473E52" w:rsidRPr="004C726A" w:rsidRDefault="00473E52" w:rsidP="004C726A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• засідання педагогічної ради, круглі столи, семінари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4C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тощо;</w:t>
            </w:r>
          </w:p>
          <w:p w:rsidR="00473E52" w:rsidRPr="004C726A" w:rsidRDefault="00473E52" w:rsidP="004C726A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 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• творча діяльність педагогів у методичних об'єднаннях;</w:t>
            </w:r>
          </w:p>
          <w:p w:rsidR="00473E52" w:rsidRPr="004C726A" w:rsidRDefault="00473E52" w:rsidP="004C726A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4C726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• участь у науково-практичних конференціях;</w:t>
            </w:r>
          </w:p>
          <w:p w:rsidR="00473E52" w:rsidRPr="004C726A" w:rsidRDefault="00473E52" w:rsidP="004C726A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 </w:t>
            </w: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• узагальнення власного досвіду й досвіду своїх колег;</w:t>
            </w:r>
          </w:p>
          <w:p w:rsidR="00473E52" w:rsidRPr="004C726A" w:rsidRDefault="00473E52" w:rsidP="004C726A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4C726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• заняття на курсах підвищення кваліфікації;</w:t>
            </w:r>
          </w:p>
          <w:p w:rsidR="00473E52" w:rsidRPr="004C726A" w:rsidRDefault="00473E52" w:rsidP="004C726A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 </w:t>
            </w: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• самостійна дослідницька, творча робота над темою,</w:t>
            </w:r>
            <w:r w:rsidRPr="004C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проблемою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</w:tbl>
    <w:p w:rsidR="004C726A" w:rsidRPr="004C726A" w:rsidRDefault="004C726A" w:rsidP="004C72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51E"/>
          <w:sz w:val="24"/>
          <w:szCs w:val="24"/>
        </w:rPr>
      </w:pP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t> </w:t>
      </w:r>
    </w:p>
    <w:p w:rsidR="004C726A" w:rsidRPr="004C726A" w:rsidRDefault="004C726A" w:rsidP="004C72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51E"/>
          <w:sz w:val="24"/>
          <w:szCs w:val="24"/>
        </w:rPr>
      </w:pP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t> </w:t>
      </w:r>
    </w:p>
    <w:tbl>
      <w:tblPr>
        <w:tblW w:w="9497" w:type="dxa"/>
        <w:tblInd w:w="182" w:type="dxa"/>
        <w:tblCellMar>
          <w:left w:w="0" w:type="dxa"/>
          <w:right w:w="0" w:type="dxa"/>
        </w:tblCellMar>
        <w:tblLook w:val="04A0"/>
      </w:tblPr>
      <w:tblGrid>
        <w:gridCol w:w="6095"/>
        <w:gridCol w:w="851"/>
        <w:gridCol w:w="992"/>
        <w:gridCol w:w="851"/>
        <w:gridCol w:w="708"/>
      </w:tblGrid>
      <w:tr w:rsidR="00473E52" w:rsidRPr="004C726A" w:rsidTr="00FF791B">
        <w:trPr>
          <w:trHeight w:val="1341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C726A" w:rsidRDefault="00473E52" w:rsidP="004C726A">
            <w:pPr>
              <w:spacing w:after="0" w:line="240" w:lineRule="auto"/>
              <w:ind w:left="-40" w:right="52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Узагальнення досвіду роботи членів творчої групи:</w:t>
            </w: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розробка рекомендацій і порад щодо впровадження в практику роботи школи інноваційних технологій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847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C726A" w:rsidRDefault="00473E52" w:rsidP="004C726A">
            <w:pPr>
              <w:spacing w:after="0" w:line="240" w:lineRule="auto"/>
              <w:ind w:left="-40" w:right="42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Захист напрацювань на засіданнях педагогічної ради,</w:t>
            </w:r>
            <w:r w:rsidRPr="004C72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методичної 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1427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C726A" w:rsidRDefault="00473E52" w:rsidP="004C726A">
            <w:pPr>
              <w:spacing w:after="0" w:line="240" w:lineRule="auto"/>
              <w:ind w:left="-40" w:right="42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Діагностика щодо виявлення готовності педагога до інно</w:t>
            </w:r>
            <w:r w:rsidRPr="004C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  <w:t>ваційної діяльності (анкетування, аналіз навчально-вихов</w:t>
            </w:r>
            <w:r w:rsidRPr="004C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  <w:t>ного процесу, участь у методичних заходах)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847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C726A" w:rsidRDefault="00473E52" w:rsidP="004C726A">
            <w:pPr>
              <w:spacing w:after="0" w:line="240" w:lineRule="auto"/>
              <w:ind w:left="-40" w:right="42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Координація та супровід окремих інноваційних проектів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1133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52" w:rsidRPr="004C726A" w:rsidRDefault="00473E52" w:rsidP="004C726A">
            <w:pPr>
              <w:spacing w:after="0" w:line="240" w:lineRule="auto"/>
              <w:ind w:left="-40" w:right="422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Круглий стіл </w:t>
            </w:r>
            <w:r w:rsidRPr="004C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«Використання досягнень науки в системі роботи вчителя — основа розвитку творчої особистості учня»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847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ind w:left="-40" w:right="42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Семінар «Інновації в навчанні. Шляхи впровадження»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  <w:tr w:rsidR="00473E52" w:rsidRPr="004C726A" w:rsidTr="00FF791B">
        <w:trPr>
          <w:trHeight w:val="1133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C726A" w:rsidRDefault="00473E52" w:rsidP="004C726A">
            <w:pPr>
              <w:spacing w:after="0" w:line="240" w:lineRule="auto"/>
              <w:ind w:left="-40" w:right="42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Засідання методичної ради «Удосконалення самоосвіти вчителя — чинник професійного зростання»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3E52" w:rsidRPr="00473E52" w:rsidRDefault="00473E52" w:rsidP="00FF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+</w:t>
            </w:r>
          </w:p>
        </w:tc>
      </w:tr>
    </w:tbl>
    <w:p w:rsidR="004C726A" w:rsidRPr="004C726A" w:rsidRDefault="004C726A" w:rsidP="004C72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51E"/>
          <w:sz w:val="24"/>
          <w:szCs w:val="24"/>
        </w:rPr>
      </w:pPr>
      <w:r w:rsidRPr="004C726A">
        <w:rPr>
          <w:rFonts w:ascii="Times New Roman" w:hAnsi="Times New Roman" w:cs="Times New Roman"/>
          <w:color w:val="22251E"/>
          <w:sz w:val="24"/>
          <w:szCs w:val="24"/>
        </w:rPr>
        <w:t> </w:t>
      </w:r>
    </w:p>
    <w:p w:rsidR="004C726A" w:rsidRPr="004C726A" w:rsidRDefault="004C726A" w:rsidP="004C72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51E"/>
          <w:sz w:val="24"/>
          <w:szCs w:val="24"/>
        </w:rPr>
      </w:pPr>
      <w:r w:rsidRPr="004C726A">
        <w:rPr>
          <w:rFonts w:ascii="Times New Roman" w:hAnsi="Times New Roman" w:cs="Times New Roman"/>
          <w:b/>
          <w:bCs/>
          <w:color w:val="22251E"/>
          <w:sz w:val="24"/>
          <w:szCs w:val="24"/>
          <w:lang w:val="uk-UA"/>
        </w:rPr>
        <w:t>Очікувані результати:</w:t>
      </w:r>
    </w:p>
    <w:p w:rsidR="004C726A" w:rsidRPr="004C726A" w:rsidRDefault="004C726A" w:rsidP="004C726A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22251E"/>
          <w:sz w:val="24"/>
          <w:szCs w:val="24"/>
        </w:rPr>
      </w:pPr>
      <w:r>
        <w:rPr>
          <w:rFonts w:ascii="Times New Roman" w:hAnsi="Times New Roman" w:cs="Times New Roman"/>
          <w:color w:val="22251E"/>
          <w:sz w:val="24"/>
          <w:szCs w:val="24"/>
          <w:lang w:val="uk-UA"/>
        </w:rPr>
        <w:t>-</w:t>
      </w: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t>узагальнення основних шляхів, форм, засобів та умов, які забезпечують якісну організацію навчально-виховного процесу;</w:t>
      </w:r>
    </w:p>
    <w:p w:rsidR="004C726A" w:rsidRPr="004C726A" w:rsidRDefault="004C726A" w:rsidP="004C726A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22251E"/>
          <w:sz w:val="24"/>
          <w:szCs w:val="24"/>
        </w:rPr>
      </w:pPr>
      <w:r>
        <w:rPr>
          <w:rFonts w:ascii="Times New Roman" w:hAnsi="Times New Roman" w:cs="Times New Roman"/>
          <w:color w:val="22251E"/>
          <w:sz w:val="24"/>
          <w:szCs w:val="24"/>
          <w:lang w:val="uk-UA"/>
        </w:rPr>
        <w:t>-</w:t>
      </w: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t>відкритість школи до нововведень в умовах динамічного розвитку освіти;</w:t>
      </w:r>
    </w:p>
    <w:p w:rsidR="004C726A" w:rsidRPr="004C726A" w:rsidRDefault="004C726A" w:rsidP="004C726A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22251E"/>
          <w:sz w:val="24"/>
          <w:szCs w:val="24"/>
        </w:rPr>
      </w:pPr>
      <w:r>
        <w:rPr>
          <w:rFonts w:ascii="Times New Roman" w:hAnsi="Times New Roman" w:cs="Times New Roman"/>
          <w:color w:val="22251E"/>
          <w:sz w:val="24"/>
          <w:szCs w:val="24"/>
          <w:lang w:val="uk-UA"/>
        </w:rPr>
        <w:t>-</w:t>
      </w: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t>ефективна організація науково-методичних структур колегіального управління (науково методичні ради, малі педагогічні ради, творчі групи тощо);</w:t>
      </w:r>
    </w:p>
    <w:p w:rsidR="004C726A" w:rsidRPr="004C726A" w:rsidRDefault="004C726A" w:rsidP="004C726A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22251E"/>
          <w:sz w:val="24"/>
          <w:szCs w:val="24"/>
        </w:rPr>
      </w:pPr>
      <w:r>
        <w:rPr>
          <w:rFonts w:ascii="Times New Roman" w:hAnsi="Times New Roman" w:cs="Times New Roman"/>
          <w:color w:val="22251E"/>
          <w:sz w:val="24"/>
          <w:szCs w:val="24"/>
          <w:lang w:val="uk-UA"/>
        </w:rPr>
        <w:t>-</w:t>
      </w: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t>запровадження інноваційної діяльності в роботі педагогів, адміністрації школи;</w:t>
      </w:r>
    </w:p>
    <w:p w:rsidR="004C726A" w:rsidRPr="004C726A" w:rsidRDefault="004C726A" w:rsidP="004C726A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22251E"/>
          <w:sz w:val="24"/>
          <w:szCs w:val="24"/>
        </w:rPr>
      </w:pPr>
      <w:r>
        <w:rPr>
          <w:rFonts w:ascii="Times New Roman" w:hAnsi="Times New Roman" w:cs="Times New Roman"/>
          <w:color w:val="22251E"/>
          <w:sz w:val="24"/>
          <w:szCs w:val="24"/>
          <w:lang w:val="uk-UA"/>
        </w:rPr>
        <w:t>-</w:t>
      </w: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t>удосконалення рівня освітніх послуг;</w:t>
      </w:r>
    </w:p>
    <w:p w:rsidR="004C726A" w:rsidRPr="004C726A" w:rsidRDefault="004C726A" w:rsidP="004C726A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22251E"/>
          <w:sz w:val="24"/>
          <w:szCs w:val="24"/>
        </w:rPr>
      </w:pPr>
      <w:r>
        <w:rPr>
          <w:rFonts w:ascii="Times New Roman" w:hAnsi="Times New Roman" w:cs="Times New Roman"/>
          <w:color w:val="22251E"/>
          <w:sz w:val="24"/>
          <w:szCs w:val="24"/>
          <w:lang w:val="uk-UA"/>
        </w:rPr>
        <w:t>-</w:t>
      </w: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t>створення в педагогічному колективі власної моделі інноваційного розвитку;</w:t>
      </w:r>
    </w:p>
    <w:p w:rsidR="004C726A" w:rsidRPr="004C726A" w:rsidRDefault="004C726A" w:rsidP="004C72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51E"/>
          <w:sz w:val="24"/>
          <w:szCs w:val="24"/>
        </w:rPr>
      </w:pPr>
      <w:r w:rsidRPr="004C726A">
        <w:rPr>
          <w:rFonts w:ascii="Times New Roman" w:hAnsi="Times New Roman" w:cs="Times New Roman"/>
          <w:color w:val="22251E"/>
          <w:sz w:val="24"/>
          <w:szCs w:val="24"/>
        </w:rPr>
        <w:t> </w:t>
      </w:r>
    </w:p>
    <w:p w:rsidR="004C726A" w:rsidRPr="004C726A" w:rsidRDefault="004C726A" w:rsidP="004C726A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color w:val="22251E"/>
          <w:sz w:val="24"/>
          <w:szCs w:val="24"/>
          <w:lang w:val="uk-UA"/>
        </w:rPr>
      </w:pPr>
      <w:r w:rsidRPr="004C726A">
        <w:rPr>
          <w:rFonts w:ascii="Times New Roman" w:hAnsi="Times New Roman" w:cs="Times New Roman"/>
          <w:color w:val="22251E"/>
          <w:sz w:val="24"/>
          <w:szCs w:val="24"/>
          <w:lang w:val="uk-UA"/>
        </w:rPr>
        <w:t> забезпечення розвитку інформаційної взаємодії та інтеграція загальноосвітнього навчального закладу у світовий інформаційний освітній простір»</w:t>
      </w:r>
    </w:p>
    <w:p w:rsidR="00A7399A" w:rsidRDefault="00A7399A" w:rsidP="00A7399A">
      <w:pPr>
        <w:pStyle w:val="ListParagraph1"/>
        <w:ind w:left="0"/>
        <w:jc w:val="both"/>
        <w:rPr>
          <w:rFonts w:ascii="Times New Roman" w:hAnsi="Times New Roman" w:cs="Times New Roman"/>
          <w:b/>
        </w:rPr>
      </w:pPr>
    </w:p>
    <w:p w:rsidR="00473E52" w:rsidRPr="004C726A" w:rsidRDefault="00473E52" w:rsidP="00A7399A">
      <w:pPr>
        <w:pStyle w:val="ListParagraph1"/>
        <w:ind w:left="0"/>
        <w:jc w:val="both"/>
        <w:rPr>
          <w:rFonts w:ascii="Times New Roman" w:hAnsi="Times New Roman" w:cs="Times New Roman"/>
          <w:b/>
        </w:rPr>
      </w:pPr>
    </w:p>
    <w:p w:rsidR="00A7399A" w:rsidRPr="004C726A" w:rsidRDefault="00A7399A" w:rsidP="00A7399A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C726A">
        <w:rPr>
          <w:rFonts w:ascii="Times New Roman" w:hAnsi="Times New Roman" w:cs="Times New Roman"/>
          <w:sz w:val="24"/>
          <w:szCs w:val="24"/>
        </w:rPr>
        <w:t>НАПРЯМОК ІІ</w:t>
      </w:r>
      <w:r w:rsidRPr="004C72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726A">
        <w:rPr>
          <w:rFonts w:ascii="Times New Roman" w:hAnsi="Times New Roman" w:cs="Times New Roman"/>
          <w:sz w:val="24"/>
          <w:szCs w:val="24"/>
        </w:rPr>
        <w:t xml:space="preserve"> «ЗДОРОВ’Я ТА БЕЗПЕКА»</w:t>
      </w:r>
    </w:p>
    <w:p w:rsidR="00A7399A" w:rsidRPr="004C726A" w:rsidRDefault="00A7399A" w:rsidP="00A7399A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99A" w:rsidRPr="004C726A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C726A">
        <w:rPr>
          <w:rFonts w:ascii="Times New Roman" w:hAnsi="Times New Roman"/>
          <w:b/>
          <w:bCs/>
          <w:sz w:val="24"/>
          <w:szCs w:val="24"/>
          <w:lang w:val="uk-UA"/>
        </w:rPr>
        <w:t>2.1. Проект «Здоров’я через освіту»</w:t>
      </w:r>
    </w:p>
    <w:p w:rsidR="00A7399A" w:rsidRPr="004C726A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4C726A">
        <w:rPr>
          <w:rFonts w:ascii="Times New Roman" w:hAnsi="Times New Roman"/>
          <w:bCs/>
          <w:i/>
          <w:sz w:val="24"/>
          <w:szCs w:val="24"/>
          <w:lang w:val="uk-UA"/>
        </w:rPr>
        <w:t>«Здорова дитина – успішна особистість»</w:t>
      </w:r>
    </w:p>
    <w:p w:rsidR="00A7399A" w:rsidRPr="004C726A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A7399A" w:rsidRPr="004C726A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726A">
        <w:rPr>
          <w:rFonts w:ascii="Times New Roman" w:hAnsi="Times New Roman"/>
          <w:b/>
          <w:i/>
          <w:sz w:val="24"/>
          <w:szCs w:val="24"/>
          <w:lang w:val="uk-UA"/>
        </w:rPr>
        <w:t>Мета</w:t>
      </w:r>
      <w:r w:rsidRPr="004C726A">
        <w:rPr>
          <w:rFonts w:ascii="Times New Roman" w:hAnsi="Times New Roman"/>
          <w:sz w:val="24"/>
          <w:szCs w:val="24"/>
          <w:lang w:val="uk-UA"/>
        </w:rPr>
        <w:t>: сприяння забезпеченню високого рівня освітніх послуг навчальних закладів будь-якого типу та рівня без шкоди для здоров’я; створення безпечних та комфортних умов для всебічного розвитку особистості через розширення здоров'язбережувального простору.</w:t>
      </w:r>
    </w:p>
    <w:p w:rsidR="00A7399A" w:rsidRPr="004C726A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9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361"/>
        <w:gridCol w:w="855"/>
        <w:gridCol w:w="856"/>
        <w:gridCol w:w="855"/>
        <w:gridCol w:w="866"/>
      </w:tblGrid>
      <w:tr w:rsidR="00A7399A" w:rsidRPr="004C726A" w:rsidTr="00A7399A">
        <w:trPr>
          <w:jc w:val="center"/>
        </w:trPr>
        <w:tc>
          <w:tcPr>
            <w:tcW w:w="6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Шляхи реалізації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Терміни виконання</w:t>
            </w:r>
          </w:p>
        </w:tc>
      </w:tr>
      <w:tr w:rsidR="00A7399A" w:rsidRPr="004C726A" w:rsidTr="00A7399A">
        <w:trPr>
          <w:jc w:val="center"/>
        </w:trPr>
        <w:tc>
          <w:tcPr>
            <w:tcW w:w="6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A7399A" w:rsidRPr="004C726A" w:rsidTr="00A7399A">
        <w:trPr>
          <w:jc w:val="center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Відновити та поширити</w:t>
            </w: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7399A" w:rsidRPr="004C726A" w:rsidRDefault="00A7399A" w:rsidP="005E5B92">
            <w:pPr>
              <w:pStyle w:val="Standard"/>
              <w:numPr>
                <w:ilvl w:val="0"/>
                <w:numId w:val="46"/>
              </w:numPr>
              <w:tabs>
                <w:tab w:val="left" w:pos="762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роботу навчального закладу у режимі «Школа сприяння здоров’ю»;</w:t>
            </w:r>
          </w:p>
          <w:p w:rsidR="00A7399A" w:rsidRPr="004C726A" w:rsidRDefault="00A7399A" w:rsidP="005E5B92">
            <w:pPr>
              <w:pStyle w:val="Standard"/>
              <w:numPr>
                <w:ilvl w:val="0"/>
                <w:numId w:val="46"/>
              </w:numPr>
              <w:tabs>
                <w:tab w:val="left" w:pos="762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4C726A" w:rsidTr="00A7399A">
        <w:trPr>
          <w:jc w:val="center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Створити</w:t>
            </w: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7399A" w:rsidRPr="004C726A" w:rsidRDefault="00A7399A" w:rsidP="005E5B92">
            <w:pPr>
              <w:pStyle w:val="Standard"/>
              <w:numPr>
                <w:ilvl w:val="0"/>
                <w:numId w:val="46"/>
              </w:numPr>
              <w:tabs>
                <w:tab w:val="left" w:pos="762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якісний психолого-соціального супровід особистості дитини, яка опинилася в складних життєвих умовах;</w:t>
            </w:r>
          </w:p>
          <w:p w:rsidR="00A7399A" w:rsidRPr="004C726A" w:rsidRDefault="00A7399A" w:rsidP="00A7399A">
            <w:pPr>
              <w:pStyle w:val="Standard"/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4C726A" w:rsidTr="00A7399A">
        <w:trPr>
          <w:jc w:val="center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Забезпечити</w:t>
            </w: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7399A" w:rsidRPr="004C726A" w:rsidRDefault="00A7399A" w:rsidP="005E5B92">
            <w:pPr>
              <w:pStyle w:val="Standard"/>
              <w:numPr>
                <w:ilvl w:val="0"/>
                <w:numId w:val="46"/>
              </w:numPr>
              <w:tabs>
                <w:tab w:val="left" w:pos="762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-необхідні санітарно-гігієнічні норми в навчальних приміщеннях;</w:t>
            </w:r>
          </w:p>
          <w:p w:rsidR="00A7399A" w:rsidRPr="004C726A" w:rsidRDefault="00A7399A" w:rsidP="005E5B92">
            <w:pPr>
              <w:pStyle w:val="Standard"/>
              <w:widowControl w:val="0"/>
              <w:numPr>
                <w:ilvl w:val="0"/>
                <w:numId w:val="46"/>
              </w:numPr>
              <w:tabs>
                <w:tab w:val="left" w:pos="762"/>
                <w:tab w:val="left" w:pos="109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-науково-методичний супровід діяльності Шкіл сприяння здоров'ю;</w:t>
            </w:r>
          </w:p>
          <w:p w:rsidR="00A7399A" w:rsidRPr="004C726A" w:rsidRDefault="00A7399A" w:rsidP="005E5B92">
            <w:pPr>
              <w:pStyle w:val="Standard"/>
              <w:widowControl w:val="0"/>
              <w:numPr>
                <w:ilvl w:val="0"/>
                <w:numId w:val="46"/>
              </w:numPr>
              <w:tabs>
                <w:tab w:val="left" w:pos="762"/>
                <w:tab w:val="left" w:pos="109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-функціонування on-line середовища щодо постійного висвітлення процесу реалізації проекту;</w:t>
            </w:r>
          </w:p>
          <w:p w:rsidR="00A7399A" w:rsidRPr="004C726A" w:rsidRDefault="00A7399A" w:rsidP="005E5B92">
            <w:pPr>
              <w:pStyle w:val="Standard"/>
              <w:widowControl w:val="0"/>
              <w:numPr>
                <w:ilvl w:val="0"/>
                <w:numId w:val="46"/>
              </w:numPr>
              <w:tabs>
                <w:tab w:val="left" w:pos="762"/>
                <w:tab w:val="left" w:pos="109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-оприлюднення та розповсюдження кращого досвіду роботи класних керівників щодо діяльності «Шкіл сприяння здоров’ю».</w:t>
            </w:r>
          </w:p>
          <w:p w:rsidR="00A7399A" w:rsidRPr="004C726A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-Коригування навчальної програми з фізичної культури з урахуванням аналізу результатів стану здоров'я учнів </w:t>
            </w: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A7399A" w:rsidRPr="004C726A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-Створення системи інформування батьків про результати аналізу стану здоров'я дітей. </w:t>
            </w: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7399A" w:rsidRPr="004C726A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-Організація і проведення Декади спорту «Надії великого спорту», ​​шкільної спартакіади. </w:t>
            </w: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A7399A" w:rsidRPr="004C726A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-Організація та проведення туристичних зльотів і походів </w:t>
            </w: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A7399A" w:rsidRPr="004C726A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-Організація та проведення Днів здоров'я із залученням батьків та вчителів. </w:t>
            </w: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A7399A" w:rsidRPr="004C726A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-Участь у волонтерському русі «Світ без наркотиків», в програмі «Клас вільний від куріння», тематичних акціях.</w:t>
            </w:r>
          </w:p>
          <w:p w:rsidR="00A7399A" w:rsidRPr="004C726A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-Організація роботи гуртків: настільний теніс, міні-футбол, баскетбол, волейбол, легка атлетика, рухливі ігри для малюків. </w:t>
            </w: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A7399A" w:rsidRPr="004C726A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-Застосування інноваційних здоров'я зберігаючих технологій у практиці роботи школи</w:t>
            </w:r>
          </w:p>
          <w:p w:rsidR="00A7399A" w:rsidRPr="004C726A" w:rsidRDefault="00A7399A" w:rsidP="005E5B92">
            <w:pPr>
              <w:pStyle w:val="Standard"/>
              <w:widowControl w:val="0"/>
              <w:numPr>
                <w:ilvl w:val="0"/>
                <w:numId w:val="46"/>
              </w:numPr>
              <w:tabs>
                <w:tab w:val="left" w:pos="762"/>
                <w:tab w:val="left" w:pos="109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4C726A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26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дослідження рівня комфортності суб'єктів педагогічної діяльності в ході реалізації навчально-виховного процесу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щорічного конкурсу «Кращий класний кабінет»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Систематичне проведення «Відкритих діалогів» за участю всіх суб'єктів освітнього процесу з проблеми комфортності у школі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Запровадити:</w:t>
            </w:r>
          </w:p>
          <w:p w:rsidR="00A7399A" w:rsidRPr="008929AE" w:rsidRDefault="00A7399A" w:rsidP="005E5B92">
            <w:pPr>
              <w:pStyle w:val="Standard"/>
              <w:numPr>
                <w:ilvl w:val="0"/>
                <w:numId w:val="47"/>
              </w:numPr>
              <w:spacing w:after="0" w:line="240" w:lineRule="auto"/>
              <w:ind w:hanging="3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науково-методичний супровід діяльності педагогів, які здійснюють психолого-соціальну підтримку особистості дитини (яка опинилася в складних життєвих умовах) під час навчально-виховного процесу;</w:t>
            </w:r>
          </w:p>
          <w:p w:rsidR="00A7399A" w:rsidRPr="008929AE" w:rsidRDefault="00A7399A" w:rsidP="005E5B92">
            <w:pPr>
              <w:pStyle w:val="Standard"/>
              <w:numPr>
                <w:ilvl w:val="0"/>
                <w:numId w:val="47"/>
              </w:numPr>
              <w:spacing w:after="0" w:line="240" w:lineRule="auto"/>
              <w:ind w:hanging="3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комплекс заходів  щодо попередження травмування та нещасних випадків під час навчально-виховного процесу;</w:t>
            </w:r>
          </w:p>
          <w:p w:rsidR="00A7399A" w:rsidRPr="008929AE" w:rsidRDefault="00A7399A" w:rsidP="005E5B92">
            <w:pPr>
              <w:pStyle w:val="Standard"/>
              <w:numPr>
                <w:ilvl w:val="0"/>
                <w:numId w:val="47"/>
              </w:numPr>
              <w:spacing w:after="0" w:line="240" w:lineRule="auto"/>
              <w:ind w:hanging="3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серію проектів з питань збереження психічного здоров’я дітей та створення психологічного комфорту в навчальних закладах як для учнів так і педколективу;</w:t>
            </w:r>
          </w:p>
          <w:p w:rsidR="00A7399A" w:rsidRPr="008929AE" w:rsidRDefault="00A7399A" w:rsidP="005E5B92">
            <w:pPr>
              <w:pStyle w:val="Standard"/>
              <w:numPr>
                <w:ilvl w:val="0"/>
                <w:numId w:val="47"/>
              </w:numPr>
              <w:spacing w:after="0" w:line="240" w:lineRule="auto"/>
              <w:ind w:hanging="3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зміну шкільного дзвоника на спокійну мелодію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+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8929AE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Сприяти</w:t>
            </w: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7399A" w:rsidRPr="008929AE" w:rsidRDefault="00A7399A" w:rsidP="005E5B92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створенню необхідних умов для організації здоров’язбережувального та здоров’яформувального освітнього процесу в навчальних закладах;</w:t>
            </w:r>
          </w:p>
          <w:p w:rsidR="00A7399A" w:rsidRPr="008929AE" w:rsidRDefault="00A7399A" w:rsidP="005E5B92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комфортності освітнього середовища;</w:t>
            </w:r>
          </w:p>
          <w:p w:rsidR="00A7399A" w:rsidRPr="008929AE" w:rsidRDefault="00A7399A" w:rsidP="005E5B92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AE">
              <w:rPr>
                <w:rFonts w:ascii="Times New Roman" w:hAnsi="Times New Roman"/>
                <w:sz w:val="24"/>
                <w:szCs w:val="24"/>
                <w:lang w:val="uk-UA"/>
              </w:rPr>
              <w:t>співпраці та соціальному партнерству з Представництвом Дитячого фонду Організації Об’єднаних Націй (ЮНІСЕФ) в Україні, Всеукраїнським фондом «Крок за кроком», ГО «Здоров’я через освіту», іншими навчальними закладами.</w:t>
            </w:r>
          </w:p>
          <w:p w:rsidR="00A7399A" w:rsidRPr="008929AE" w:rsidRDefault="00A7399A" w:rsidP="005E5B92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Очікувані результати:</w:t>
      </w:r>
    </w:p>
    <w:p w:rsidR="00A7399A" w:rsidRPr="00AB6B64" w:rsidRDefault="00A7399A" w:rsidP="005E5B92">
      <w:pPr>
        <w:widowControl w:val="0"/>
        <w:numPr>
          <w:ilvl w:val="0"/>
          <w:numId w:val="54"/>
        </w:numPr>
        <w:tabs>
          <w:tab w:val="left" w:pos="709"/>
        </w:tabs>
        <w:suppressAutoHyphens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свідома активна участь суб’єктів освітнього процесу в практичних діях щодо здоров’язбереження та здоров’яформування;</w:t>
      </w:r>
    </w:p>
    <w:p w:rsidR="00A7399A" w:rsidRPr="00AB6B64" w:rsidRDefault="00A7399A" w:rsidP="005E5B92">
      <w:pPr>
        <w:widowControl w:val="0"/>
        <w:numPr>
          <w:ilvl w:val="0"/>
          <w:numId w:val="54"/>
        </w:numPr>
        <w:tabs>
          <w:tab w:val="left" w:pos="709"/>
        </w:tabs>
        <w:suppressAutoHyphens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підвищення загальної психологічної грамотності учасників освітнього процесу та їхньої резільєнтності до стресових ситуацій;</w:t>
      </w:r>
    </w:p>
    <w:p w:rsidR="00A7399A" w:rsidRPr="00AB6B64" w:rsidRDefault="00A7399A" w:rsidP="005E5B92">
      <w:pPr>
        <w:widowControl w:val="0"/>
        <w:numPr>
          <w:ilvl w:val="0"/>
          <w:numId w:val="54"/>
        </w:numPr>
        <w:tabs>
          <w:tab w:val="left" w:pos="709"/>
        </w:tabs>
        <w:suppressAutoHyphens/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готовність педагогів і практичних психологів навчальних закладів до забезпечення системи психолого-соціального супроводу та відновлення психологічного стану дітей, які опинились у складних, кризових життєвих ситуація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399A" w:rsidRPr="00AB6B64" w:rsidRDefault="00A7399A" w:rsidP="00A73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 w:rsidRPr="00AB6B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.2. Проект «Безпечне середовище»</w:t>
      </w:r>
    </w:p>
    <w:p w:rsidR="00A7399A" w:rsidRPr="00AB6B64" w:rsidRDefault="00A7399A" w:rsidP="00A7399A">
      <w:pPr>
        <w:pStyle w:val="Standard"/>
        <w:tabs>
          <w:tab w:val="left" w:pos="23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Мета: </w:t>
      </w:r>
      <w:r w:rsidRPr="00AB6B64">
        <w:rPr>
          <w:rFonts w:ascii="Times New Roman" w:hAnsi="Times New Roman"/>
          <w:color w:val="000000"/>
          <w:sz w:val="24"/>
          <w:szCs w:val="24"/>
          <w:lang w:val="uk-UA"/>
        </w:rPr>
        <w:t xml:space="preserve">створення безпечного, комфортного середовища 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НЗ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tbl>
      <w:tblPr>
        <w:tblW w:w="971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055"/>
        <w:gridCol w:w="894"/>
        <w:gridCol w:w="1094"/>
        <w:gridCol w:w="817"/>
        <w:gridCol w:w="859"/>
      </w:tblGrid>
      <w:tr w:rsidR="00A7399A" w:rsidRPr="00AB6B64" w:rsidTr="00A7399A">
        <w:trPr>
          <w:jc w:val="center"/>
        </w:trPr>
        <w:tc>
          <w:tcPr>
            <w:tcW w:w="60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Шляхи реалізації /заходи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Терміни виконання</w:t>
            </w:r>
          </w:p>
        </w:tc>
      </w:tr>
      <w:tr w:rsidR="00A7399A" w:rsidRPr="00AB6B64" w:rsidTr="00A7399A">
        <w:trPr>
          <w:jc w:val="center"/>
        </w:trPr>
        <w:tc>
          <w:tcPr>
            <w:tcW w:w="60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A7399A" w:rsidRPr="00AB6B64" w:rsidTr="00A7399A">
        <w:trPr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Налагодити:</w:t>
            </w:r>
          </w:p>
        </w:tc>
      </w:tr>
      <w:tr w:rsidR="00A7399A" w:rsidRPr="00AB6B64" w:rsidTr="00A7399A">
        <w:trPr>
          <w:jc w:val="center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ефективну співпрацю з Дитячим фондом ООН (ЮНІСЕФ) спільно з Данською радою у справах біженців і Данською групою з розмінування, з Донецьким обласним навчально-методичним центром психологічної служби системи освіти, з місцевими центрами здоров’я, з регіональними центрами профілактики і боротьби зі СНІДом тощо.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Запровадити:</w:t>
            </w:r>
          </w:p>
        </w:tc>
      </w:tr>
      <w:tr w:rsidR="00A7399A" w:rsidRPr="00AB6B64" w:rsidTr="00A7399A">
        <w:trPr>
          <w:jc w:val="center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постійне висвітлення заходів щодо безпечного, комфортного середовища в  загальноосвітніх закладах Донецької області через запровадження активних інформаційних стратегій  (соціальні мережі, Веб-сайт, блог).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-б</w:t>
            </w:r>
            <w:r w:rsidRPr="003F2F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атьківський лекторій «Безпека в Інтернеті.  Контроль»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7399A" w:rsidRPr="00AB6B64" w:rsidTr="00A7399A">
        <w:trPr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Забезпечити:</w:t>
            </w:r>
          </w:p>
        </w:tc>
      </w:tr>
      <w:tr w:rsidR="00A7399A" w:rsidRPr="00AB6B64" w:rsidTr="00A7399A">
        <w:trPr>
          <w:jc w:val="center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конференцій, конкурсів, фестивалів за різними напрямами відповідно до вимог сучасності;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науково-методичний супровід із безпеки </w:t>
            </w: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життєдіяльності (основ здоров’я)  шляхом проведення семінарів, тренінгів, круглих столів, фестивалів спільно з представниками національної поліції, спеціалістами з мінної безпеки, цивільного захисту та медичними працівниками;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розробку та видання посібників та збірників для розвитку здібностей дітей з обмеженими можливостями засобами позашкільної освіти;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оновлення методично-навчальних матеріалів (зокрема електронні) з безпеки життєдіяльності, мінної безпеки та цивільного захисту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Сприяти:</w:t>
            </w:r>
          </w:p>
        </w:tc>
      </w:tr>
      <w:tr w:rsidR="00A7399A" w:rsidRPr="00AB6B64" w:rsidTr="00A7399A">
        <w:trPr>
          <w:jc w:val="center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залученню батьків та громади до інформаційно-просвітницького забезпечення щодо безпечного, комфортного середовища всіх учасників навчально-виховного процесу;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інформуванню педагогів загальноосвітніх навчальних закладів Донецької області про щорічне проведення Тижня безпеки життєдіяльності (у рамках якого проводиться день Цивільного Захисту).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Удосконалити:</w:t>
            </w:r>
          </w:p>
        </w:tc>
      </w:tr>
      <w:tr w:rsidR="00A7399A" w:rsidRPr="00AB6B64" w:rsidTr="00A7399A">
        <w:trPr>
          <w:jc w:val="center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методичний супровід підвищення кваліфікації вчителів предметів «Основи здоров’я», «Захист Вітчизни», «Фізична культура» з питань безпеки життєдіяльності та цивільного захисту.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</w:tbl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A7399A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Очікувані результати:</w:t>
      </w:r>
    </w:p>
    <w:p w:rsidR="00A7399A" w:rsidRPr="00AB6B64" w:rsidRDefault="00A7399A" w:rsidP="005E5B92">
      <w:pPr>
        <w:numPr>
          <w:ilvl w:val="1"/>
          <w:numId w:val="5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оптиміз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ація </w:t>
      </w: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діяльн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школи </w:t>
      </w: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>з цивільного захисту, безпеки життєдіяльності;</w:t>
      </w:r>
    </w:p>
    <w:p w:rsidR="00A7399A" w:rsidRPr="00AB6B64" w:rsidRDefault="00A7399A" w:rsidP="005E5B92">
      <w:pPr>
        <w:numPr>
          <w:ilvl w:val="1"/>
          <w:numId w:val="5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налагоджен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ня</w:t>
      </w: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безперервного навчання педагогічних кадрів з питань формування в дітей і молоді навичок здорового та безпечного способу життя, цивільного захисту, безпеки життєдіяльності, протидії насильству, підвищення рівня їхньої технологічної підготовки з цієї проблеми;</w:t>
      </w:r>
    </w:p>
    <w:p w:rsidR="00A7399A" w:rsidRPr="00AB6B64" w:rsidRDefault="00A7399A" w:rsidP="005E5B92">
      <w:pPr>
        <w:numPr>
          <w:ilvl w:val="1"/>
          <w:numId w:val="5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створен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ня</w:t>
      </w: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безпечн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</w:t>
      </w: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комфортн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</w:t>
      </w: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середовищ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НЗ</w:t>
      </w: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A7399A" w:rsidRPr="00AB6B64" w:rsidRDefault="00A7399A" w:rsidP="005E5B92">
      <w:pPr>
        <w:numPr>
          <w:ilvl w:val="1"/>
          <w:numId w:val="5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забезпечен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захис</w:t>
      </w:r>
      <w:r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учнів, персоналу та шкільного обладнання від </w:t>
      </w:r>
      <w:r w:rsidRPr="00AB6B6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загроз життю та добробуту.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AB6B64">
        <w:rPr>
          <w:rFonts w:ascii="Times New Roman" w:hAnsi="Times New Roman"/>
          <w:b/>
          <w:color w:val="000000"/>
          <w:sz w:val="24"/>
          <w:szCs w:val="24"/>
          <w:lang w:val="uk-UA"/>
        </w:rPr>
        <w:t>.3. Проект «Освіта дітей з особливими освітніми потребами»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</w:p>
    <w:p w:rsidR="00A7399A" w:rsidRDefault="00A7399A" w:rsidP="00A7399A">
      <w:pPr>
        <w:pStyle w:val="13"/>
        <w:ind w:left="0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AB6B64">
        <w:rPr>
          <w:rFonts w:ascii="Times New Roman" w:hAnsi="Times New Roman" w:cs="Times New Roman"/>
          <w:b/>
          <w:i/>
          <w:color w:val="000000"/>
          <w:lang w:val="uk-UA"/>
        </w:rPr>
        <w:t>Мета:</w:t>
      </w:r>
      <w:r w:rsidRPr="00AB6B64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AB6B64">
        <w:rPr>
          <w:rFonts w:ascii="Times New Roman" w:hAnsi="Times New Roman" w:cs="Times New Roman"/>
          <w:color w:val="000000"/>
          <w:lang w:val="uk-UA"/>
        </w:rPr>
        <w:t>розширення практики інклюзивного та інтегрованого навчання дітей з особливостями психофізичного розвитку в дошкільних та загальноосвітніх навчальних закладах Донеччини шляхом реалізації інноваційних моделей підготовки педагогічних кадрів та підвищення кваліфікації керівних педагогічних кадрів до роботи у форматі інклюзивної освіти.</w:t>
      </w:r>
    </w:p>
    <w:p w:rsidR="00A7399A" w:rsidRPr="00AB6B64" w:rsidRDefault="00A7399A" w:rsidP="00A7399A">
      <w:pPr>
        <w:pStyle w:val="13"/>
        <w:ind w:left="0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40"/>
        <w:gridCol w:w="855"/>
        <w:gridCol w:w="856"/>
        <w:gridCol w:w="855"/>
        <w:gridCol w:w="866"/>
      </w:tblGrid>
      <w:tr w:rsidR="00A7399A" w:rsidRPr="00AB6B64" w:rsidTr="00A7399A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Шляхи реалізації /заходи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Терміни виконання</w:t>
            </w:r>
          </w:p>
        </w:tc>
      </w:tr>
      <w:tr w:rsidR="00A7399A" w:rsidRPr="00AB6B64" w:rsidTr="00A7399A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21"/>
              <w:autoSpaceDE w:val="0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A7399A" w:rsidRPr="00AB6B64" w:rsidTr="00A7399A">
        <w:trPr>
          <w:jc w:val="center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9A" w:rsidRPr="00AB6B64" w:rsidRDefault="00A7399A" w:rsidP="00A7399A">
            <w:pPr>
              <w:pStyle w:val="af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B6B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Забезпечити:</w:t>
            </w:r>
          </w:p>
        </w:tc>
      </w:tr>
      <w:tr w:rsidR="00A7399A" w:rsidRPr="00AB6B64" w:rsidTr="00A7399A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вивчення та узагальнення кращого досвіду педагогічних колективів загальноосвітніх навчальних закладів області, які </w:t>
            </w: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реалізують ідеї інклюзивної освіти.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</w:tr>
    </w:tbl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Очікувані результати:</w:t>
      </w:r>
    </w:p>
    <w:p w:rsidR="00A7399A" w:rsidRPr="00AB6B64" w:rsidRDefault="00A7399A" w:rsidP="005E5B92">
      <w:pPr>
        <w:pStyle w:val="13"/>
        <w:numPr>
          <w:ilvl w:val="0"/>
          <w:numId w:val="56"/>
        </w:numPr>
        <w:suppressAutoHyphens/>
        <w:ind w:left="0"/>
        <w:jc w:val="both"/>
        <w:rPr>
          <w:rFonts w:ascii="Times New Roman" w:hAnsi="Times New Roman" w:cs="Times New Roman"/>
          <w:color w:val="000000"/>
          <w:lang w:val="uk-UA"/>
        </w:rPr>
      </w:pPr>
      <w:r w:rsidRPr="00AB6B64">
        <w:rPr>
          <w:rFonts w:ascii="Times New Roman" w:hAnsi="Times New Roman" w:cs="Times New Roman"/>
          <w:color w:val="000000"/>
          <w:lang w:val="uk-UA"/>
        </w:rPr>
        <w:t>створен</w:t>
      </w:r>
      <w:r>
        <w:rPr>
          <w:rFonts w:ascii="Times New Roman" w:hAnsi="Times New Roman" w:cs="Times New Roman"/>
          <w:color w:val="000000"/>
          <w:lang w:val="uk-UA"/>
        </w:rPr>
        <w:t>ня</w:t>
      </w:r>
      <w:r w:rsidRPr="00AB6B64">
        <w:rPr>
          <w:rFonts w:ascii="Times New Roman" w:hAnsi="Times New Roman" w:cs="Times New Roman"/>
          <w:color w:val="000000"/>
          <w:lang w:val="uk-UA"/>
        </w:rPr>
        <w:t xml:space="preserve"> в освітньому просторі </w:t>
      </w:r>
      <w:r>
        <w:rPr>
          <w:rFonts w:ascii="Times New Roman" w:hAnsi="Times New Roman" w:cs="Times New Roman"/>
          <w:color w:val="000000"/>
          <w:lang w:val="uk-UA"/>
        </w:rPr>
        <w:t xml:space="preserve">школи </w:t>
      </w:r>
      <w:r w:rsidRPr="00AB6B64">
        <w:rPr>
          <w:rFonts w:ascii="Times New Roman" w:hAnsi="Times New Roman" w:cs="Times New Roman"/>
          <w:color w:val="000000"/>
          <w:lang w:val="uk-UA"/>
        </w:rPr>
        <w:t xml:space="preserve">передумови для розуміння інклюзії як цінності демократичного суспільства: </w:t>
      </w:r>
    </w:p>
    <w:p w:rsidR="00A7399A" w:rsidRPr="00AB6B64" w:rsidRDefault="00A7399A" w:rsidP="00A7399A">
      <w:pPr>
        <w:pStyle w:val="13"/>
        <w:ind w:left="0"/>
        <w:jc w:val="both"/>
        <w:rPr>
          <w:rFonts w:ascii="Times New Roman" w:hAnsi="Times New Roman" w:cs="Times New Roman"/>
          <w:color w:val="000000"/>
          <w:lang w:val="uk-UA"/>
        </w:rPr>
      </w:pPr>
      <w:r w:rsidRPr="00AB6B64">
        <w:rPr>
          <w:rFonts w:ascii="Times New Roman" w:hAnsi="Times New Roman" w:cs="Times New Roman"/>
          <w:color w:val="000000"/>
          <w:lang w:val="uk-UA"/>
        </w:rPr>
        <w:t xml:space="preserve">*толерантне ставлення до дітей з особливими освітніми потребами з боку однолітків, педагогів, батьків, громадськості; </w:t>
      </w:r>
    </w:p>
    <w:p w:rsidR="00A7399A" w:rsidRPr="00AB6B64" w:rsidRDefault="00A7399A" w:rsidP="00A7399A">
      <w:pPr>
        <w:pStyle w:val="13"/>
        <w:ind w:left="0"/>
        <w:jc w:val="both"/>
        <w:rPr>
          <w:rFonts w:ascii="Times New Roman" w:hAnsi="Times New Roman" w:cs="Times New Roman"/>
          <w:color w:val="000000"/>
          <w:lang w:val="uk-UA"/>
        </w:rPr>
      </w:pPr>
      <w:r w:rsidRPr="00AB6B64">
        <w:rPr>
          <w:rFonts w:ascii="Times New Roman" w:hAnsi="Times New Roman" w:cs="Times New Roman"/>
          <w:color w:val="000000"/>
          <w:lang w:val="uk-UA"/>
        </w:rPr>
        <w:t>*повноцінна соціально-психологічна адаптація та самоактуалізація дітей в умовах навчального закладу;</w:t>
      </w:r>
    </w:p>
    <w:p w:rsidR="00A7399A" w:rsidRPr="00AB6B64" w:rsidRDefault="00A7399A" w:rsidP="005E5B92">
      <w:pPr>
        <w:pStyle w:val="21"/>
        <w:widowControl w:val="0"/>
        <w:numPr>
          <w:ilvl w:val="0"/>
          <w:numId w:val="5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посилення співпраці та розвиток партнерських відносин навчального закладу з місцевими громадами та соціальними партнерами;</w:t>
      </w:r>
    </w:p>
    <w:p w:rsidR="00A7399A" w:rsidRPr="00AB6B64" w:rsidRDefault="00A7399A" w:rsidP="005E5B92">
      <w:pPr>
        <w:pStyle w:val="a5"/>
        <w:widowControl/>
        <w:numPr>
          <w:ilvl w:val="0"/>
          <w:numId w:val="56"/>
        </w:numPr>
        <w:suppressAutoHyphens/>
        <w:overflowPunct/>
        <w:autoSpaceDE/>
        <w:autoSpaceDN/>
        <w:adjustRightInd/>
        <w:ind w:left="0"/>
        <w:textAlignment w:val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6B64">
        <w:rPr>
          <w:rFonts w:ascii="Times New Roman" w:hAnsi="Times New Roman"/>
          <w:bCs/>
          <w:color w:val="000000"/>
          <w:sz w:val="24"/>
          <w:szCs w:val="24"/>
          <w:lang w:val="uk-UA"/>
        </w:rPr>
        <w:t>забезпечення</w:t>
      </w:r>
      <w:r w:rsidRPr="00AB6B64">
        <w:rPr>
          <w:rFonts w:ascii="Times New Roman" w:hAnsi="Times New Roman"/>
          <w:color w:val="000000"/>
          <w:sz w:val="24"/>
          <w:szCs w:val="24"/>
          <w:lang w:val="uk-UA"/>
        </w:rPr>
        <w:t xml:space="preserve"> соціальних гарантій для дітей-сиріт, дітей, позбавлених батьківського піклування, дітей-інвалідів, дітей із малозабезпечених сімей, дітей переселенців і учасників АТО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7399A" w:rsidRPr="00AB6B64" w:rsidRDefault="00A7399A" w:rsidP="00A7399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399A" w:rsidRPr="00AB6B64" w:rsidRDefault="00A7399A" w:rsidP="00A7399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399A" w:rsidRPr="004A4A89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99A" w:rsidRPr="004A4A89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99A" w:rsidRPr="004A4A89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sz w:val="24"/>
          <w:szCs w:val="24"/>
          <w:lang w:val="uk-UA"/>
        </w:rPr>
        <w:t xml:space="preserve">НАПРЯМОК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B6B64">
        <w:rPr>
          <w:rFonts w:ascii="Times New Roman" w:hAnsi="Times New Roman"/>
          <w:b/>
          <w:sz w:val="24"/>
          <w:szCs w:val="24"/>
          <w:lang w:val="uk-UA"/>
        </w:rPr>
        <w:t xml:space="preserve"> «ВИХОВАННЯ НА ЦІННОСТЯХ СТАЛОГО РОЗВИТКУ»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3" w:name="_Toc315081773"/>
      <w:r w:rsidRPr="00DA22C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.1</w:t>
      </w:r>
      <w:r w:rsidRPr="00AB6B64">
        <w:rPr>
          <w:rFonts w:ascii="Times New Roman" w:hAnsi="Times New Roman"/>
          <w:b/>
          <w:sz w:val="24"/>
          <w:szCs w:val="24"/>
          <w:lang w:val="uk-UA"/>
        </w:rPr>
        <w:t>. Проект «Учнівське самоврядування»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i/>
          <w:sz w:val="24"/>
          <w:szCs w:val="24"/>
          <w:lang w:val="uk-UA"/>
        </w:rPr>
        <w:t>Мета:</w:t>
      </w:r>
      <w:r w:rsidRPr="00AB6B6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B6B64">
        <w:rPr>
          <w:rFonts w:ascii="Times New Roman" w:hAnsi="Times New Roman"/>
          <w:sz w:val="24"/>
          <w:szCs w:val="24"/>
          <w:lang w:val="uk-UA"/>
        </w:rPr>
        <w:t>забезпечення розвитку й модернізації системи учнівського самоврядування в розрізі сучасних вимог.</w:t>
      </w:r>
    </w:p>
    <w:p w:rsidR="00A7399A" w:rsidRPr="00AB6B64" w:rsidRDefault="00A7399A" w:rsidP="00A7399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408"/>
        <w:gridCol w:w="900"/>
        <w:gridCol w:w="1080"/>
        <w:gridCol w:w="764"/>
        <w:gridCol w:w="316"/>
        <w:gridCol w:w="676"/>
      </w:tblGrid>
      <w:tr w:rsidR="00A7399A" w:rsidRPr="00AB6B64" w:rsidTr="00A7399A"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Шляхи реалізації</w:t>
            </w:r>
          </w:p>
        </w:tc>
        <w:tc>
          <w:tcPr>
            <w:tcW w:w="3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7399A" w:rsidRPr="00AB6B64" w:rsidTr="00A7399A"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A7399A" w:rsidRPr="00AB6B64" w:rsidTr="00A7399A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Створити:</w:t>
            </w:r>
          </w:p>
        </w:tc>
      </w:tr>
      <w:tr w:rsidR="00A7399A" w:rsidRPr="00AB6B64" w:rsidTr="00A7399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сучасну систему місцевих органів учнівського самоврядування з урахуванням вимог децентралізації;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умови для набуття учнями навичок парламентаризму, умінь відстоювати власну позицію демократичними засобами через долучення їх до участі в тренінгах та освітніх проектах;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інтернет-ресурси для висвітлення інформації щодо діяльності учнівського самоврядування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закладу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Запровадити:</w:t>
            </w:r>
          </w:p>
        </w:tc>
      </w:tr>
      <w:tr w:rsidR="00A7399A" w:rsidRPr="00AB6B64" w:rsidTr="00A7399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співпрацю органів учнівського самоврядування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навчального закладу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та інших регіонів країни;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47664">
              <w:rPr>
                <w:rFonts w:ascii="Times New Roman" w:hAnsi="Times New Roman"/>
                <w:sz w:val="24"/>
                <w:szCs w:val="24"/>
                <w:lang w:val="uk-UA"/>
              </w:rPr>
              <w:t>алучення учнів до активного громадсь­кого життя, запобігання антисоціальній поведінці. Організація проведення рейдів із питань запобігання негативним проявам у молодіжному середовищі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C47664" w:rsidTr="00A7399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Default="00A7399A" w:rsidP="005E5B92">
            <w:pPr>
              <w:pStyle w:val="Standar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47664">
              <w:rPr>
                <w:rFonts w:ascii="Times New Roman" w:hAnsi="Times New Roman"/>
                <w:sz w:val="24"/>
                <w:szCs w:val="24"/>
                <w:lang w:val="uk-UA"/>
              </w:rPr>
              <w:t>озробка заходів щодо профілактики дитячої бездоглядності та безпритульності, правової й психологічної підтримки дітей і підлітків, які потрапили в складні соціальні умови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C47664" w:rsidTr="00A7399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Default="00A7399A" w:rsidP="005E5B92">
            <w:pPr>
              <w:pStyle w:val="Standar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66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творчих звітів членів гуртків наприкінці кожного року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C47664" w:rsidTr="00A7399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C47664" w:rsidRDefault="00A7399A" w:rsidP="005E5B92">
            <w:pPr>
              <w:pStyle w:val="Standar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66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фестивалю «Найталановитіший»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Проводити:</w:t>
            </w:r>
          </w:p>
        </w:tc>
      </w:tr>
      <w:tr w:rsidR="00A7399A" w:rsidRPr="00AB6B64" w:rsidTr="00A7399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Семінари, тренінги, майстер-класи для педагогічних працівників і координаторів з питань організації та супроводу діяльності органів учнівського самоврядування;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Засідання та зльоти органів учнівського самоврядування на всіх рівнях (навчальний заклад – територіальна громада – область);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5E5B92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Туристичні походи учнівської молоді для вивчення природи, історії та культури рідного краю.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A7399A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7399A" w:rsidRPr="00AB6B64" w:rsidRDefault="00A7399A" w:rsidP="00A7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b/>
          <w:i/>
          <w:sz w:val="24"/>
          <w:szCs w:val="24"/>
          <w:lang w:val="uk-UA"/>
        </w:rPr>
        <w:t>Очікувані результати:</w:t>
      </w:r>
    </w:p>
    <w:p w:rsidR="00A7399A" w:rsidRPr="00AB6B64" w:rsidRDefault="00A7399A" w:rsidP="005E5B92">
      <w:pPr>
        <w:numPr>
          <w:ilvl w:val="0"/>
          <w:numId w:val="57"/>
        </w:numPr>
        <w:tabs>
          <w:tab w:val="clear" w:pos="72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дієва система роботи органів учнівського самоврядування в умовах децентралізації та ОТГ;</w:t>
      </w:r>
    </w:p>
    <w:p w:rsidR="00A7399A" w:rsidRPr="00AB6B64" w:rsidRDefault="00A7399A" w:rsidP="005E5B92">
      <w:pPr>
        <w:numPr>
          <w:ilvl w:val="0"/>
          <w:numId w:val="57"/>
        </w:numPr>
        <w:tabs>
          <w:tab w:val="clear" w:pos="72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реалізація спільних проектів і заходів учнівського самоврядування з батьківською громадою та громадськими організаціями;</w:t>
      </w:r>
    </w:p>
    <w:p w:rsidR="00A7399A" w:rsidRPr="00AB6B64" w:rsidRDefault="00A7399A" w:rsidP="005E5B92">
      <w:pPr>
        <w:pStyle w:val="21"/>
        <w:numPr>
          <w:ilvl w:val="0"/>
          <w:numId w:val="57"/>
        </w:numPr>
        <w:tabs>
          <w:tab w:val="clear" w:pos="72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партнерство зі школярами різних регіонів України;</w:t>
      </w:r>
    </w:p>
    <w:p w:rsidR="00A7399A" w:rsidRDefault="00A7399A" w:rsidP="005E5B92">
      <w:pPr>
        <w:pStyle w:val="21"/>
        <w:numPr>
          <w:ilvl w:val="0"/>
          <w:numId w:val="57"/>
        </w:numPr>
        <w:tabs>
          <w:tab w:val="clear" w:pos="72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спільна участь органів учнівського самоврядування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ЗОШ №6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навчальними закладами інших регіонів України в міжнародних проектах;</w:t>
      </w:r>
    </w:p>
    <w:p w:rsidR="00A7399A" w:rsidRPr="006D7750" w:rsidRDefault="00A7399A" w:rsidP="005E5B92">
      <w:pPr>
        <w:pStyle w:val="21"/>
        <w:numPr>
          <w:ilvl w:val="0"/>
          <w:numId w:val="57"/>
        </w:numPr>
        <w:tabs>
          <w:tab w:val="clear" w:pos="72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750">
        <w:rPr>
          <w:rFonts w:ascii="Times New Roman" w:hAnsi="Times New Roman" w:cs="Times New Roman"/>
          <w:sz w:val="24"/>
          <w:szCs w:val="24"/>
          <w:lang w:val="uk-UA"/>
        </w:rPr>
        <w:t>відповід</w:t>
      </w:r>
      <w:r>
        <w:rPr>
          <w:rFonts w:ascii="Times New Roman" w:hAnsi="Times New Roman" w:cs="Times New Roman"/>
          <w:sz w:val="24"/>
          <w:szCs w:val="24"/>
          <w:lang w:val="uk-UA"/>
        </w:rPr>
        <w:t>ний</w:t>
      </w:r>
      <w:r w:rsidRPr="006D7750">
        <w:rPr>
          <w:rFonts w:ascii="Times New Roman" w:hAnsi="Times New Roman" w:cs="Times New Roman"/>
          <w:sz w:val="24"/>
          <w:szCs w:val="24"/>
          <w:lang w:val="uk-UA"/>
        </w:rPr>
        <w:t xml:space="preserve"> принципам сталого розвитку спосіб життя учнівської молоді.</w:t>
      </w:r>
    </w:p>
    <w:p w:rsidR="00A7399A" w:rsidRDefault="00A7399A" w:rsidP="00A7399A">
      <w:pPr>
        <w:pStyle w:val="Default"/>
        <w:rPr>
          <w:lang w:val="uk-UA"/>
        </w:rPr>
      </w:pPr>
    </w:p>
    <w:p w:rsidR="00A7399A" w:rsidRPr="00AB6B64" w:rsidRDefault="00A7399A" w:rsidP="00A7399A">
      <w:pPr>
        <w:pStyle w:val="aff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22CD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>.2</w:t>
      </w:r>
      <w:r w:rsidRPr="00AB6B64">
        <w:rPr>
          <w:rFonts w:ascii="Times New Roman" w:hAnsi="Times New Roman"/>
          <w:b/>
          <w:sz w:val="24"/>
          <w:szCs w:val="24"/>
        </w:rPr>
        <w:t>. Проект «Освіта та духовний розвиток особистості»</w:t>
      </w:r>
    </w:p>
    <w:p w:rsidR="00A7399A" w:rsidRPr="00AB6B64" w:rsidRDefault="00A7399A" w:rsidP="00A7399A">
      <w:pPr>
        <w:pStyle w:val="aff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399A" w:rsidRDefault="00A7399A" w:rsidP="00A7399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B6B64">
        <w:rPr>
          <w:rFonts w:ascii="Times New Roman" w:hAnsi="Times New Roman"/>
          <w:b/>
          <w:i/>
          <w:sz w:val="24"/>
          <w:szCs w:val="24"/>
          <w:lang w:val="uk-UA"/>
        </w:rPr>
        <w:t xml:space="preserve">Мета: </w:t>
      </w:r>
      <w:r w:rsidRPr="00AB6B64">
        <w:rPr>
          <w:rFonts w:ascii="Times New Roman" w:hAnsi="Times New Roman"/>
          <w:sz w:val="24"/>
          <w:szCs w:val="24"/>
          <w:lang w:val="uk-UA"/>
        </w:rPr>
        <w:t>формування у дітей та молоді свідомо-відповідального ставлення до життя шляхом виховання на загальнолюдських морально-етичних цінностях, відродження та поширення духовної спадщини українського народу.</w:t>
      </w:r>
    </w:p>
    <w:p w:rsidR="00A7399A" w:rsidRPr="00AB6B64" w:rsidRDefault="00A7399A" w:rsidP="00A7399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8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326"/>
        <w:gridCol w:w="1137"/>
        <w:gridCol w:w="1137"/>
        <w:gridCol w:w="1137"/>
        <w:gridCol w:w="1147"/>
      </w:tblGrid>
      <w:tr w:rsidR="00A7399A" w:rsidRPr="00AB6B64" w:rsidTr="00A7399A">
        <w:trPr>
          <w:trHeight w:val="322"/>
          <w:jc w:val="center"/>
        </w:trPr>
        <w:tc>
          <w:tcPr>
            <w:tcW w:w="5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Шляхи реалізації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Терміни виконання</w:t>
            </w:r>
          </w:p>
        </w:tc>
      </w:tr>
      <w:tr w:rsidR="00A7399A" w:rsidRPr="00AB6B64" w:rsidTr="00A7399A">
        <w:trPr>
          <w:trHeight w:val="322"/>
          <w:jc w:val="center"/>
        </w:trPr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A7399A" w:rsidRPr="00AB6B64" w:rsidTr="00A7399A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Організувати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процес в освітніх закладах на засадах духовності, традиційних цінностей українського народу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Формувати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духовно-моральний простір через організацію роботи проведення позаурочних і позашкільних масових заходів духовно-морального спрямування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Залучати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дітей і молодь до участі в благодійних акціях, волонтерській діяльності з метою набуття власного досвіду творення добра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Сприяти поповненню</w:t>
            </w: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шкільної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бібліотеки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закладу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літературою, періодичними виданнями  духовно-морального спрямування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C476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Проведенню</w:t>
            </w:r>
            <w:r w:rsidRPr="00C47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ділових ігор для учнів за громадянсько-правовою тематикою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399A" w:rsidRPr="00AB6B64" w:rsidTr="00A7399A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Проводити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заходи з підвищення професійної компетентності вчителів курсів духовно-морального спрямування (педагогічні студії, тренінги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семінари з обміну досвідом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A7399A" w:rsidRPr="00AB6B64" w:rsidTr="00A7399A">
        <w:trPr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Проводити </w:t>
            </w: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роботу з пропагування серед батьківської та педагогічної спільноти загальнолюдських морально-етичних цінностей, духовної спадщини українського народу.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99A" w:rsidRPr="00AB6B64" w:rsidRDefault="00A7399A" w:rsidP="00A739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A7399A" w:rsidRDefault="00A7399A" w:rsidP="00A73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7399A" w:rsidRPr="00AB6B64" w:rsidRDefault="00A7399A" w:rsidP="00A7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Очікувані результати: </w:t>
      </w:r>
    </w:p>
    <w:p w:rsidR="00A7399A" w:rsidRPr="00AB6B64" w:rsidRDefault="00A7399A" w:rsidP="005E5B92">
      <w:pPr>
        <w:numPr>
          <w:ilvl w:val="0"/>
          <w:numId w:val="5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сформовані цінні</w:t>
      </w:r>
      <w:r>
        <w:rPr>
          <w:rFonts w:ascii="Times New Roman" w:hAnsi="Times New Roman" w:cs="Times New Roman"/>
          <w:sz w:val="24"/>
          <w:szCs w:val="24"/>
          <w:lang w:val="uk-UA"/>
        </w:rPr>
        <w:t>сні орієнтації в дітей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, що базуються на гідності, чесності, справедливості, турботі, повазі до життя, до себе та інших людей;</w:t>
      </w:r>
    </w:p>
    <w:p w:rsidR="00A7399A" w:rsidRPr="00AB6B64" w:rsidRDefault="00A7399A" w:rsidP="005E5B92">
      <w:pPr>
        <w:numPr>
          <w:ilvl w:val="0"/>
          <w:numId w:val="5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соціально компетентна особистість, яка вміє співпрацювати з іншими, попереджати й розв’язувати конфлікти, досягати компромісів;</w:t>
      </w:r>
    </w:p>
    <w:p w:rsidR="00A7399A" w:rsidRPr="00AB6B64" w:rsidRDefault="00A7399A" w:rsidP="005E5B92">
      <w:pPr>
        <w:numPr>
          <w:ilvl w:val="0"/>
          <w:numId w:val="5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збільшен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чисельн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дітей і молоді, які відвідують уроки та позакласні заходи з предметів духовно-морального спрямування; </w:t>
      </w:r>
    </w:p>
    <w:p w:rsidR="00A7399A" w:rsidRPr="00AB6B64" w:rsidRDefault="00A7399A" w:rsidP="005E5B92">
      <w:pPr>
        <w:numPr>
          <w:ilvl w:val="0"/>
          <w:numId w:val="5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знижений рівень проявів «кризового менталітету», аморальності та злочинності;</w:t>
      </w:r>
    </w:p>
    <w:p w:rsidR="00A7399A" w:rsidRPr="00AB6B64" w:rsidRDefault="00A7399A" w:rsidP="005E5B92">
      <w:pPr>
        <w:numPr>
          <w:ilvl w:val="0"/>
          <w:numId w:val="5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стійка зацікавленість педагогічної та батьківської спільноти у вихованні дітей на засадах духовності, традиційних цінностей українського народу.</w:t>
      </w:r>
    </w:p>
    <w:bookmarkEnd w:id="3"/>
    <w:p w:rsidR="00A7399A" w:rsidRDefault="00A7399A" w:rsidP="00A7399A">
      <w:pPr>
        <w:pStyle w:val="a8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7399A" w:rsidRPr="00AB6B64" w:rsidRDefault="00A7399A" w:rsidP="00A7399A">
      <w:pPr>
        <w:pStyle w:val="a8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A22C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B6B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6B64">
        <w:rPr>
          <w:rFonts w:ascii="Times New Roman" w:hAnsi="Times New Roman" w:cs="Times New Roman"/>
          <w:sz w:val="24"/>
          <w:szCs w:val="24"/>
        </w:rPr>
        <w:t>. Проект «Соціальний захист дітей,  які потребують особливої уваги та підтримки»</w:t>
      </w:r>
    </w:p>
    <w:p w:rsidR="00A7399A" w:rsidRPr="00AB6B64" w:rsidRDefault="00A7399A" w:rsidP="00A7399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7399A" w:rsidRPr="00AB6B64" w:rsidRDefault="00A7399A" w:rsidP="00A7399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Робота за пріоритетними напрямками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школи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передбачає максимальне розширення можливостей для задоволення освітніх потреб, створення умов для забезпечення доступної якісної освіти і виховання, забезпечення максимальної самореалізації та адаптації в суспільство дітей, перш за все - дітей пільгових категорій.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  <w:t>Учні загальноосвітніх шкіл з числа дітей, які потребують особливої уваги та підтримки, протягом останніх років в повній мірі отримують соціальне забезпечення, передбачене законодавством.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A7399A" w:rsidRDefault="00A7399A" w:rsidP="00A739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7399A" w:rsidRPr="00AB6B64" w:rsidRDefault="00A7399A" w:rsidP="00A7399A">
      <w:pPr>
        <w:pStyle w:val="a8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B6B64">
        <w:rPr>
          <w:rStyle w:val="FontStyle20"/>
          <w:rFonts w:cs="Times New Roman"/>
          <w:sz w:val="24"/>
          <w:szCs w:val="24"/>
          <w:lang w:eastAsia="uk-UA"/>
        </w:rPr>
        <w:t>ПЛАН</w:t>
      </w:r>
      <w:r w:rsidRPr="00AB6B64">
        <w:rPr>
          <w:rStyle w:val="FontStyle20"/>
          <w:rFonts w:cs="Times New Roman"/>
          <w:sz w:val="24"/>
          <w:szCs w:val="24"/>
        </w:rPr>
        <w:t xml:space="preserve"> основних заходів з виконання проекту</w:t>
      </w:r>
      <w:r w:rsidRPr="00AB6B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«Соціальний захист дітей,  які потребують особливої уваги та підтримки»</w:t>
      </w:r>
    </w:p>
    <w:p w:rsidR="00A7399A" w:rsidRPr="00AB6B64" w:rsidRDefault="00A7399A" w:rsidP="00A7399A">
      <w:pPr>
        <w:pStyle w:val="a5"/>
        <w:rPr>
          <w:rFonts w:ascii="Times New Roman" w:hAnsi="Times New Roman"/>
          <w:lang w:val="uk-UA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4"/>
        <w:gridCol w:w="4630"/>
        <w:gridCol w:w="1516"/>
        <w:gridCol w:w="3054"/>
      </w:tblGrid>
      <w:tr w:rsidR="00A7399A" w:rsidRPr="00AB6B64" w:rsidTr="00A7399A">
        <w:trPr>
          <w:cantSplit/>
          <w:trHeight w:val="712"/>
        </w:trPr>
        <w:tc>
          <w:tcPr>
            <w:tcW w:w="255" w:type="pct"/>
            <w:vAlign w:val="center"/>
          </w:tcPr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88" w:type="pct"/>
            <w:vAlign w:val="center"/>
          </w:tcPr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782" w:type="pct"/>
            <w:vAlign w:val="center"/>
          </w:tcPr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Термін </w:t>
            </w:r>
            <w:r w:rsidRPr="00AA0B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виконання</w:t>
            </w:r>
          </w:p>
        </w:tc>
        <w:tc>
          <w:tcPr>
            <w:tcW w:w="1575" w:type="pct"/>
            <w:vAlign w:val="center"/>
          </w:tcPr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A7399A" w:rsidRPr="00AB6B64" w:rsidTr="00A7399A">
        <w:trPr>
          <w:cantSplit/>
          <w:trHeight w:val="712"/>
        </w:trPr>
        <w:tc>
          <w:tcPr>
            <w:tcW w:w="255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88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дітей пільгових категорій безкоштовним харчуванням згідно з нормами фізіологічних потреб дитини за основними продуктами</w:t>
            </w:r>
          </w:p>
        </w:tc>
        <w:tc>
          <w:tcPr>
            <w:tcW w:w="782" w:type="pct"/>
          </w:tcPr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575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</w:tc>
      </w:tr>
      <w:tr w:rsidR="00A7399A" w:rsidRPr="00AB6B64" w:rsidTr="00A7399A">
        <w:trPr>
          <w:cantSplit/>
          <w:trHeight w:val="712"/>
        </w:trPr>
        <w:tc>
          <w:tcPr>
            <w:tcW w:w="255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88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системи медичного огляду, раннього виявлення та надання консультаційно-діагностичної допомоги дітям з особливими потребами щодо доступності до якісної освіти</w:t>
            </w:r>
          </w:p>
        </w:tc>
        <w:tc>
          <w:tcPr>
            <w:tcW w:w="782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ІІІ квартал</w:t>
            </w:r>
          </w:p>
        </w:tc>
        <w:tc>
          <w:tcPr>
            <w:tcW w:w="1575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</w:tc>
      </w:tr>
      <w:tr w:rsidR="00A7399A" w:rsidRPr="00AB6B64" w:rsidTr="00A7399A">
        <w:trPr>
          <w:cantSplit/>
          <w:trHeight w:val="712"/>
        </w:trPr>
        <w:tc>
          <w:tcPr>
            <w:tcW w:w="255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88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фінансових виплат особам з числа дітей-сиріт та дітей, позбавлених батьківського піклування за досягненням 18-річного віку </w:t>
            </w:r>
          </w:p>
        </w:tc>
        <w:tc>
          <w:tcPr>
            <w:tcW w:w="782" w:type="pct"/>
          </w:tcPr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sz w:val="24"/>
                <w:szCs w:val="24"/>
                <w:lang w:val="uk-UA"/>
              </w:rPr>
              <w:t>протягом   року</w:t>
            </w:r>
          </w:p>
        </w:tc>
        <w:tc>
          <w:tcPr>
            <w:tcW w:w="1575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</w:tc>
      </w:tr>
      <w:tr w:rsidR="00A7399A" w:rsidRPr="00AB6B64" w:rsidTr="00A7399A">
        <w:trPr>
          <w:cantSplit/>
          <w:trHeight w:val="712"/>
        </w:trPr>
        <w:tc>
          <w:tcPr>
            <w:tcW w:w="255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88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якісного оздоровлення і відпочинку дітей та учнівської молоді пільгових категорій, у т.ч. -у санаторно-оздоровчому центрі соціальної реабілітації "Смарагдове місто"</w:t>
            </w:r>
          </w:p>
        </w:tc>
        <w:tc>
          <w:tcPr>
            <w:tcW w:w="782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графіком ДОН</w:t>
            </w:r>
          </w:p>
        </w:tc>
        <w:tc>
          <w:tcPr>
            <w:tcW w:w="1575" w:type="pct"/>
          </w:tcPr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sz w:val="24"/>
                <w:szCs w:val="24"/>
                <w:lang w:val="uk-UA"/>
              </w:rPr>
              <w:t>Директор школи</w:t>
            </w:r>
          </w:p>
        </w:tc>
      </w:tr>
      <w:tr w:rsidR="00A7399A" w:rsidRPr="00AB6B64" w:rsidTr="00A7399A">
        <w:trPr>
          <w:cantSplit/>
          <w:trHeight w:val="712"/>
        </w:trPr>
        <w:tc>
          <w:tcPr>
            <w:tcW w:w="255" w:type="pct"/>
          </w:tcPr>
          <w:p w:rsidR="00A7399A" w:rsidRPr="00AB6B64" w:rsidRDefault="00A7399A" w:rsidP="00A7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88" w:type="pct"/>
          </w:tcPr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пришкільного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мовного</w:t>
            </w:r>
          </w:p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sz w:val="24"/>
                <w:szCs w:val="24"/>
                <w:lang w:val="uk-UA"/>
              </w:rPr>
              <w:t>табору на базі ЗОШ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82" w:type="pct"/>
          </w:tcPr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pct"/>
          </w:tcPr>
          <w:p w:rsidR="00A7399A" w:rsidRPr="00AA0BC0" w:rsidRDefault="00A7399A" w:rsidP="00A7399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BC0">
              <w:rPr>
                <w:rFonts w:ascii="Times New Roman" w:hAnsi="Times New Roman"/>
                <w:sz w:val="24"/>
                <w:szCs w:val="24"/>
                <w:lang w:val="uk-UA"/>
              </w:rPr>
              <w:t>Директор школи</w:t>
            </w:r>
          </w:p>
        </w:tc>
      </w:tr>
    </w:tbl>
    <w:p w:rsidR="00A7399A" w:rsidRDefault="00A7399A" w:rsidP="00A7399A">
      <w:pPr>
        <w:pStyle w:val="ac"/>
        <w:spacing w:before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7399A" w:rsidRPr="008929AE" w:rsidRDefault="00A7399A" w:rsidP="00A7399A">
      <w:pPr>
        <w:pStyle w:val="a5"/>
        <w:rPr>
          <w:lang w:val="uk-UA"/>
        </w:rPr>
      </w:pPr>
    </w:p>
    <w:p w:rsidR="00A7399A" w:rsidRDefault="00A7399A" w:rsidP="00A7399A">
      <w:pPr>
        <w:pStyle w:val="ac"/>
        <w:spacing w:before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B6B64">
        <w:rPr>
          <w:rFonts w:ascii="Times New Roman" w:hAnsi="Times New Roman" w:cs="Times New Roman"/>
          <w:sz w:val="24"/>
          <w:szCs w:val="24"/>
        </w:rPr>
        <w:t>Індикатори успіху</w:t>
      </w:r>
    </w:p>
    <w:p w:rsidR="00A7399A" w:rsidRPr="00070B03" w:rsidRDefault="00A7399A" w:rsidP="00A7399A">
      <w:pPr>
        <w:pStyle w:val="a5"/>
        <w:rPr>
          <w:lang w:val="uk-UA"/>
        </w:rPr>
      </w:pPr>
    </w:p>
    <w:p w:rsidR="00A7399A" w:rsidRPr="00AB6B64" w:rsidRDefault="00A7399A" w:rsidP="00A73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Виконання Програми сприятиме:</w:t>
      </w:r>
    </w:p>
    <w:p w:rsidR="00A7399A" w:rsidRPr="00AB6B64" w:rsidRDefault="00A7399A" w:rsidP="005E5B9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соціалізації дітей пільгових категорій шляхом розвитку і приведення системи утримання та виховання дітей </w:t>
      </w:r>
      <w:r>
        <w:rPr>
          <w:rFonts w:ascii="Times New Roman" w:hAnsi="Times New Roman" w:cs="Times New Roman"/>
          <w:sz w:val="24"/>
          <w:szCs w:val="24"/>
          <w:lang w:val="uk-UA"/>
        </w:rPr>
        <w:t>дано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>ї категорії, їх соціального захисту відповідно до сучасних потреб і вимог;</w:t>
      </w:r>
    </w:p>
    <w:p w:rsidR="00A7399A" w:rsidRPr="00AB6B64" w:rsidRDefault="00A7399A" w:rsidP="005E5B9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B64">
        <w:rPr>
          <w:rFonts w:ascii="Times New Roman" w:hAnsi="Times New Roman" w:cs="Times New Roman"/>
          <w:sz w:val="24"/>
          <w:szCs w:val="24"/>
          <w:lang w:val="uk-UA"/>
        </w:rPr>
        <w:t>100%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B64">
        <w:rPr>
          <w:rFonts w:ascii="Times New Roman" w:hAnsi="Times New Roman" w:cs="Times New Roman"/>
          <w:sz w:val="24"/>
          <w:szCs w:val="24"/>
          <w:lang w:val="uk-UA"/>
        </w:rPr>
        <w:t xml:space="preserve"> адаптації дітей пільгових категорій в самостійному житті і суспільно-корисній праці в процесі навчання, виховання та формування активної життєвої позиції в комплексі з корекційною ро</w:t>
      </w:r>
      <w:bookmarkStart w:id="4" w:name="_Toc315081774"/>
      <w:r w:rsidRPr="00AB6B64">
        <w:rPr>
          <w:rFonts w:ascii="Times New Roman" w:hAnsi="Times New Roman" w:cs="Times New Roman"/>
          <w:sz w:val="24"/>
          <w:szCs w:val="24"/>
          <w:lang w:val="uk-UA"/>
        </w:rPr>
        <w:t>ботою та медичною реабілітації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399A" w:rsidRPr="00AB6B64" w:rsidRDefault="00A7399A" w:rsidP="00A73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399A" w:rsidRPr="00AB6B64" w:rsidRDefault="00A7399A" w:rsidP="00A73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bookmarkEnd w:id="2"/>
    <w:bookmarkEnd w:id="4"/>
    <w:p w:rsidR="00A7399A" w:rsidRPr="00367628" w:rsidRDefault="00A7399A" w:rsidP="00A7399A">
      <w:pPr>
        <w:rPr>
          <w:lang w:val="uk-UA"/>
        </w:rPr>
      </w:pPr>
    </w:p>
    <w:p w:rsidR="006809AE" w:rsidRPr="00A7399A" w:rsidRDefault="006809AE">
      <w:pPr>
        <w:rPr>
          <w:lang w:val="uk-UA"/>
        </w:rPr>
      </w:pPr>
    </w:p>
    <w:sectPr w:rsidR="006809AE" w:rsidRPr="00A7399A" w:rsidSect="00A7399A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5E" w:rsidRDefault="00FF4F5E" w:rsidP="00E07B80">
      <w:pPr>
        <w:spacing w:after="0" w:line="240" w:lineRule="auto"/>
      </w:pPr>
      <w:r>
        <w:separator/>
      </w:r>
    </w:p>
  </w:endnote>
  <w:endnote w:type="continuationSeparator" w:id="0">
    <w:p w:rsidR="00FF4F5E" w:rsidRDefault="00FF4F5E" w:rsidP="00E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1B" w:rsidRDefault="00FF791B" w:rsidP="00A7399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F791B" w:rsidRDefault="00FF791B" w:rsidP="00A7399A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1B" w:rsidRDefault="00FF791B" w:rsidP="00A7399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F34F6">
      <w:rPr>
        <w:rStyle w:val="af4"/>
        <w:noProof/>
      </w:rPr>
      <w:t>2</w:t>
    </w:r>
    <w:r>
      <w:rPr>
        <w:rStyle w:val="af4"/>
      </w:rPr>
      <w:fldChar w:fldCharType="end"/>
    </w:r>
  </w:p>
  <w:p w:rsidR="00FF791B" w:rsidRDefault="00FF791B">
    <w:pPr>
      <w:pStyle w:val="af2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7.6pt;height:12.1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F791B" w:rsidRDefault="00FF791B">
                <w:pPr>
                  <w:pStyle w:val="af2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5E" w:rsidRDefault="00FF4F5E" w:rsidP="00E07B80">
      <w:pPr>
        <w:spacing w:after="0" w:line="240" w:lineRule="auto"/>
      </w:pPr>
      <w:r>
        <w:separator/>
      </w:r>
    </w:p>
  </w:footnote>
  <w:footnote w:type="continuationSeparator" w:id="0">
    <w:p w:rsidR="00FF4F5E" w:rsidRDefault="00FF4F5E" w:rsidP="00E07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017"/>
      <w:numFmt w:val="bullet"/>
      <w:lvlText w:val="-"/>
      <w:lvlJc w:val="left"/>
      <w:pPr>
        <w:tabs>
          <w:tab w:val="num" w:pos="567"/>
        </w:tabs>
        <w:ind w:left="927" w:hanging="567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hAnsi="Aria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8"/>
      </w:rPr>
    </w:lvl>
  </w:abstractNum>
  <w:abstractNum w:abstractNumId="2">
    <w:nsid w:val="0000000E"/>
    <w:multiLevelType w:val="singleLevel"/>
    <w:tmpl w:val="0000000E"/>
    <w:name w:val="WW8Num14"/>
    <w:lvl w:ilvl="0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7" w:hanging="360"/>
      </w:pPr>
      <w:rPr>
        <w:rFonts w:ascii="Times New Roman" w:eastAsia="Times New Roman" w:hAnsi="Times New Roman" w:cs="Times New Roman" w:hint="default"/>
      </w:rPr>
    </w:lvl>
    <w:lvl w:ilvl="1">
      <w:start w:val="2017"/>
      <w:numFmt w:val="bullet"/>
      <w:lvlText w:val="-"/>
      <w:lvlJc w:val="left"/>
      <w:pPr>
        <w:tabs>
          <w:tab w:val="num" w:pos="1807"/>
        </w:tabs>
        <w:ind w:left="1807" w:hanging="36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1365" w:hanging="360"/>
      </w:pPr>
      <w:rPr>
        <w:rFonts w:ascii="Segoe UI" w:hAnsi="Segoe UI" w:hint="default"/>
        <w:color w:val="000000"/>
      </w:rPr>
    </w:lvl>
  </w:abstractNum>
  <w:abstractNum w:abstractNumId="5">
    <w:nsid w:val="00000015"/>
    <w:multiLevelType w:val="singleLevel"/>
    <w:tmpl w:val="00000015"/>
    <w:name w:val="WW8Num21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0000001F"/>
    <w:multiLevelType w:val="singleLevel"/>
    <w:tmpl w:val="0000001F"/>
    <w:name w:val="WW8Num31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8"/>
      </w:rPr>
    </w:lvl>
  </w:abstractNum>
  <w:abstractNum w:abstractNumId="7">
    <w:nsid w:val="00000026"/>
    <w:multiLevelType w:val="singleLevel"/>
    <w:tmpl w:val="00000026"/>
    <w:name w:val="WW8Num39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</w:abstractNum>
  <w:abstractNum w:abstractNumId="8">
    <w:nsid w:val="0000002A"/>
    <w:multiLevelType w:val="singleLevel"/>
    <w:tmpl w:val="E160B2C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8"/>
        <w:szCs w:val="28"/>
      </w:rPr>
    </w:lvl>
  </w:abstractNum>
  <w:abstractNum w:abstractNumId="9">
    <w:nsid w:val="021A594F"/>
    <w:multiLevelType w:val="multilevel"/>
    <w:tmpl w:val="D71CCAAE"/>
    <w:styleLink w:val="WW8Num36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383673A"/>
    <w:multiLevelType w:val="hybridMultilevel"/>
    <w:tmpl w:val="F3E2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39F0A92"/>
    <w:multiLevelType w:val="multilevel"/>
    <w:tmpl w:val="678CDF14"/>
    <w:styleLink w:val="WW8Num4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071147D2"/>
    <w:multiLevelType w:val="multilevel"/>
    <w:tmpl w:val="FE605868"/>
    <w:styleLink w:val="WW8Num20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07BA1CCE"/>
    <w:multiLevelType w:val="hybridMultilevel"/>
    <w:tmpl w:val="A1129A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830449C"/>
    <w:multiLevelType w:val="multilevel"/>
    <w:tmpl w:val="BD9E0D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083B6EE8"/>
    <w:multiLevelType w:val="multilevel"/>
    <w:tmpl w:val="0B007118"/>
    <w:styleLink w:val="WW8Num19"/>
    <w:lvl w:ilvl="0">
      <w:numFmt w:val="bullet"/>
      <w:lvlText w:val="-"/>
      <w:lvlJc w:val="left"/>
      <w:rPr>
        <w:rFonts w:ascii="Calibri" w:eastAsia="Times New Roman" w:hAnsi="Calibri"/>
        <w:color w:val="000000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08D165C8"/>
    <w:multiLevelType w:val="multilevel"/>
    <w:tmpl w:val="050E615E"/>
    <w:styleLink w:val="WW8Num5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0B6D0243"/>
    <w:multiLevelType w:val="hybridMultilevel"/>
    <w:tmpl w:val="CE7A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CCA47DA"/>
    <w:multiLevelType w:val="multilevel"/>
    <w:tmpl w:val="65EC75AC"/>
    <w:styleLink w:val="WW8Num38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0FE73B22"/>
    <w:multiLevelType w:val="multilevel"/>
    <w:tmpl w:val="9A4AB220"/>
    <w:styleLink w:val="WW8Num37"/>
    <w:lvl w:ilvl="0">
      <w:numFmt w:val="bullet"/>
      <w:lvlText w:val="-"/>
      <w:lvlJc w:val="left"/>
      <w:rPr>
        <w:rFonts w:ascii="Times New Roman" w:hAnsi="Times New Roman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1085705F"/>
    <w:multiLevelType w:val="multilevel"/>
    <w:tmpl w:val="5A32B5DE"/>
    <w:styleLink w:val="WW8Num32"/>
    <w:lvl w:ilvl="0">
      <w:numFmt w:val="bullet"/>
      <w:lvlText w:val="-"/>
      <w:lvlJc w:val="left"/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10F41360"/>
    <w:multiLevelType w:val="multilevel"/>
    <w:tmpl w:val="07D27D38"/>
    <w:styleLink w:val="WW8Num4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11C44EEE"/>
    <w:multiLevelType w:val="multilevel"/>
    <w:tmpl w:val="74C05C70"/>
    <w:styleLink w:val="WW8Num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5145D28"/>
    <w:multiLevelType w:val="multilevel"/>
    <w:tmpl w:val="35D81174"/>
    <w:styleLink w:val="WW8Num45"/>
    <w:lvl w:ilvl="0">
      <w:numFmt w:val="bullet"/>
      <w:lvlText w:val="-"/>
      <w:lvlJc w:val="left"/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1974255E"/>
    <w:multiLevelType w:val="hybridMultilevel"/>
    <w:tmpl w:val="DC9C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A73689D"/>
    <w:multiLevelType w:val="multilevel"/>
    <w:tmpl w:val="3A40FD78"/>
    <w:styleLink w:val="WW8Num30"/>
    <w:lvl w:ilvl="0">
      <w:numFmt w:val="bullet"/>
      <w:lvlText w:val="-"/>
      <w:lvlJc w:val="left"/>
      <w:rPr>
        <w:rFonts w:ascii="Times New Roman" w:hAnsi="Times New Roman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1C105355"/>
    <w:multiLevelType w:val="multilevel"/>
    <w:tmpl w:val="6C14D3AC"/>
    <w:styleLink w:val="WW8Num5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1E51359F"/>
    <w:multiLevelType w:val="multilevel"/>
    <w:tmpl w:val="A9965364"/>
    <w:styleLink w:val="WW8Num1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1F4671A2"/>
    <w:multiLevelType w:val="multilevel"/>
    <w:tmpl w:val="28ACC2A8"/>
    <w:styleLink w:val="WW8Num16"/>
    <w:lvl w:ilvl="0">
      <w:numFmt w:val="bullet"/>
      <w:lvlText w:val="-"/>
      <w:lvlJc w:val="left"/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21A165CE"/>
    <w:multiLevelType w:val="multilevel"/>
    <w:tmpl w:val="93F80AB4"/>
    <w:styleLink w:val="WW8Num48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26E00CC"/>
    <w:multiLevelType w:val="multilevel"/>
    <w:tmpl w:val="6FEE8A38"/>
    <w:styleLink w:val="WW8Num35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sz w:val="28"/>
        <w:szCs w:val="28"/>
      </w:rPr>
    </w:lvl>
  </w:abstractNum>
  <w:abstractNum w:abstractNumId="31">
    <w:nsid w:val="27C73C2F"/>
    <w:multiLevelType w:val="multilevel"/>
    <w:tmpl w:val="12965C3A"/>
    <w:styleLink w:val="WW8Num42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2D0C7115"/>
    <w:multiLevelType w:val="multilevel"/>
    <w:tmpl w:val="FB78EAB6"/>
    <w:styleLink w:val="WW8Num17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328668E6"/>
    <w:multiLevelType w:val="multilevel"/>
    <w:tmpl w:val="16FAB468"/>
    <w:styleLink w:val="WW8Num52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43338FC"/>
    <w:multiLevelType w:val="multilevel"/>
    <w:tmpl w:val="C20CC926"/>
    <w:styleLink w:val="WW8Num58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5107458"/>
    <w:multiLevelType w:val="multilevel"/>
    <w:tmpl w:val="2872E8BA"/>
    <w:styleLink w:val="WW8Num27"/>
    <w:lvl w:ilvl="0">
      <w:numFmt w:val="bullet"/>
      <w:lvlText w:val="-"/>
      <w:lvlJc w:val="left"/>
      <w:rPr>
        <w:rFonts w:ascii="Times New Roman" w:hAnsi="Times New Roman"/>
        <w:color w:val="000000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3B962D9B"/>
    <w:multiLevelType w:val="multilevel"/>
    <w:tmpl w:val="AC06F1BA"/>
    <w:styleLink w:val="WW8Num3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3ED0719D"/>
    <w:multiLevelType w:val="multilevel"/>
    <w:tmpl w:val="A966342A"/>
    <w:styleLink w:val="WW8Num33"/>
    <w:lvl w:ilvl="0">
      <w:numFmt w:val="bullet"/>
      <w:lvlText w:val="-"/>
      <w:lvlJc w:val="left"/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40F2810"/>
    <w:multiLevelType w:val="multilevel"/>
    <w:tmpl w:val="6B70087A"/>
    <w:styleLink w:val="WW8Num2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45E240C9"/>
    <w:multiLevelType w:val="hybridMultilevel"/>
    <w:tmpl w:val="2062B216"/>
    <w:lvl w:ilvl="0" w:tplc="A9A6C4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9E81EC2"/>
    <w:multiLevelType w:val="multilevel"/>
    <w:tmpl w:val="3BE057A8"/>
    <w:styleLink w:val="WW8Num29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B49661B"/>
    <w:multiLevelType w:val="multilevel"/>
    <w:tmpl w:val="C59441FE"/>
    <w:styleLink w:val="WW8Num47"/>
    <w:lvl w:ilvl="0">
      <w:numFmt w:val="bullet"/>
      <w:lvlText w:val="-"/>
      <w:lvlJc w:val="left"/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B8605F2"/>
    <w:multiLevelType w:val="multilevel"/>
    <w:tmpl w:val="99B2E8C6"/>
    <w:styleLink w:val="WW8Num9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4DA91BB7"/>
    <w:multiLevelType w:val="multilevel"/>
    <w:tmpl w:val="DE04EFC6"/>
    <w:styleLink w:val="WW8Num44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4E3767E9"/>
    <w:multiLevelType w:val="hybridMultilevel"/>
    <w:tmpl w:val="6EF4168A"/>
    <w:lvl w:ilvl="0" w:tplc="0A4C7E90">
      <w:start w:val="1"/>
      <w:numFmt w:val="bullet"/>
      <w:pStyle w:val="Style1"/>
      <w:lvlText w:val="-"/>
      <w:lvlJc w:val="left"/>
      <w:pPr>
        <w:ind w:left="1004" w:hanging="360"/>
      </w:pPr>
      <w:rPr>
        <w:rFonts w:ascii="Times New Roman" w:hAnsi="Times New Roman" w:hint="default"/>
        <w:sz w:val="16"/>
      </w:rPr>
    </w:lvl>
    <w:lvl w:ilvl="1" w:tplc="04190003">
      <w:numFmt w:val="bullet"/>
      <w:lvlText w:val="•"/>
      <w:lvlJc w:val="left"/>
      <w:pPr>
        <w:ind w:left="2069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4F1938DF"/>
    <w:multiLevelType w:val="multilevel"/>
    <w:tmpl w:val="EEE6B392"/>
    <w:styleLink w:val="WW8Num43"/>
    <w:lvl w:ilvl="0">
      <w:numFmt w:val="bullet"/>
      <w:lvlText w:val="-"/>
      <w:lvlJc w:val="left"/>
      <w:rPr>
        <w:rFonts w:ascii="Times New Roman" w:eastAsia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517D7508"/>
    <w:multiLevelType w:val="multilevel"/>
    <w:tmpl w:val="18B65844"/>
    <w:styleLink w:val="WW8Num8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3F47482"/>
    <w:multiLevelType w:val="multilevel"/>
    <w:tmpl w:val="DD34B8A0"/>
    <w:styleLink w:val="WW8Num2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54B97B25"/>
    <w:multiLevelType w:val="multilevel"/>
    <w:tmpl w:val="3F260790"/>
    <w:styleLink w:val="WW8Num57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566D6E11"/>
    <w:multiLevelType w:val="multilevel"/>
    <w:tmpl w:val="9CA0455C"/>
    <w:styleLink w:val="WW8Num54"/>
    <w:lvl w:ilvl="0">
      <w:numFmt w:val="bullet"/>
      <w:lvlText w:val="-"/>
      <w:lvlJc w:val="left"/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57F634F3"/>
    <w:multiLevelType w:val="multilevel"/>
    <w:tmpl w:val="1716FA36"/>
    <w:styleLink w:val="WW8Num5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AA95C77"/>
    <w:multiLevelType w:val="hybridMultilevel"/>
    <w:tmpl w:val="F32C7E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AE711E4"/>
    <w:multiLevelType w:val="multilevel"/>
    <w:tmpl w:val="0E7061EA"/>
    <w:styleLink w:val="WW8Num14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5F080566"/>
    <w:multiLevelType w:val="multilevel"/>
    <w:tmpl w:val="94502B3A"/>
    <w:styleLink w:val="WW8Num28"/>
    <w:lvl w:ilvl="0">
      <w:numFmt w:val="bullet"/>
      <w:lvlText w:val="­"/>
      <w:lvlJc w:val="left"/>
      <w:rPr>
        <w:rFonts w:ascii="Segoe UI" w:hAnsi="Segoe UI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36F5935"/>
    <w:multiLevelType w:val="multilevel"/>
    <w:tmpl w:val="2850E498"/>
    <w:styleLink w:val="WW8Num1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642F1C81"/>
    <w:multiLevelType w:val="multilevel"/>
    <w:tmpl w:val="94865530"/>
    <w:styleLink w:val="WW8Num2"/>
    <w:lvl w:ilvl="0">
      <w:numFmt w:val="bullet"/>
      <w:lvlText w:val="-"/>
      <w:lvlJc w:val="left"/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rPr>
        <w:rFonts w:ascii="Arial" w:eastAsia="Times New Roman" w:hAnsi="Arial"/>
      </w:rPr>
    </w:lvl>
    <w:lvl w:ilvl="2">
      <w:numFmt w:val="bullet"/>
      <w:lvlText w:val="▪"/>
      <w:lvlJc w:val="left"/>
      <w:rPr>
        <w:rFonts w:ascii="Arial" w:eastAsia="Times New Roman" w:hAnsi="Arial"/>
      </w:rPr>
    </w:lvl>
    <w:lvl w:ilvl="3">
      <w:numFmt w:val="bullet"/>
      <w:lvlText w:val="●"/>
      <w:lvlJc w:val="left"/>
      <w:rPr>
        <w:rFonts w:ascii="Arial" w:eastAsia="Times New Roman" w:hAnsi="Arial"/>
      </w:rPr>
    </w:lvl>
    <w:lvl w:ilvl="4">
      <w:numFmt w:val="bullet"/>
      <w:lvlText w:val="o"/>
      <w:lvlJc w:val="left"/>
      <w:rPr>
        <w:rFonts w:ascii="Arial" w:eastAsia="Times New Roman" w:hAnsi="Arial"/>
      </w:rPr>
    </w:lvl>
    <w:lvl w:ilvl="5">
      <w:numFmt w:val="bullet"/>
      <w:lvlText w:val="▪"/>
      <w:lvlJc w:val="left"/>
      <w:rPr>
        <w:rFonts w:ascii="Arial" w:eastAsia="Times New Roman" w:hAnsi="Arial"/>
      </w:rPr>
    </w:lvl>
    <w:lvl w:ilvl="6">
      <w:numFmt w:val="bullet"/>
      <w:lvlText w:val="●"/>
      <w:lvlJc w:val="left"/>
      <w:rPr>
        <w:rFonts w:ascii="Arial" w:eastAsia="Times New Roman" w:hAnsi="Arial"/>
      </w:rPr>
    </w:lvl>
    <w:lvl w:ilvl="7">
      <w:numFmt w:val="bullet"/>
      <w:lvlText w:val="o"/>
      <w:lvlJc w:val="left"/>
      <w:rPr>
        <w:rFonts w:ascii="Arial" w:eastAsia="Times New Roman" w:hAnsi="Arial"/>
      </w:rPr>
    </w:lvl>
    <w:lvl w:ilvl="8">
      <w:numFmt w:val="bullet"/>
      <w:lvlText w:val="▪"/>
      <w:lvlJc w:val="left"/>
      <w:rPr>
        <w:rFonts w:ascii="Arial" w:eastAsia="Times New Roman" w:hAnsi="Arial"/>
      </w:rPr>
    </w:lvl>
  </w:abstractNum>
  <w:abstractNum w:abstractNumId="56">
    <w:nsid w:val="663C582E"/>
    <w:multiLevelType w:val="multilevel"/>
    <w:tmpl w:val="502048F4"/>
    <w:styleLink w:val="WW8Num22"/>
    <w:lvl w:ilvl="0">
      <w:numFmt w:val="bullet"/>
      <w:lvlText w:val="-"/>
      <w:lvlJc w:val="left"/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7127730"/>
    <w:multiLevelType w:val="multilevel"/>
    <w:tmpl w:val="9A1ED976"/>
    <w:styleLink w:val="WW8Num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>
    <w:nsid w:val="69791E74"/>
    <w:multiLevelType w:val="multilevel"/>
    <w:tmpl w:val="06BCDC3E"/>
    <w:styleLink w:val="WW8Num50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CB47BBA"/>
    <w:multiLevelType w:val="multilevel"/>
    <w:tmpl w:val="BAAC0424"/>
    <w:styleLink w:val="WW8Num18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3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0">
    <w:nsid w:val="6CC47854"/>
    <w:multiLevelType w:val="multilevel"/>
    <w:tmpl w:val="24FC2092"/>
    <w:styleLink w:val="WW8Num39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6FCF26CD"/>
    <w:multiLevelType w:val="multilevel"/>
    <w:tmpl w:val="90885D46"/>
    <w:styleLink w:val="WW8Num2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3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2">
    <w:nsid w:val="7B5B2002"/>
    <w:multiLevelType w:val="hybridMultilevel"/>
    <w:tmpl w:val="65C4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CE23745"/>
    <w:multiLevelType w:val="multilevel"/>
    <w:tmpl w:val="0A688B5C"/>
    <w:styleLink w:val="WW8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>
    <w:nsid w:val="7EAB4CF6"/>
    <w:multiLevelType w:val="multilevel"/>
    <w:tmpl w:val="8786A056"/>
    <w:styleLink w:val="WW8Num13"/>
    <w:lvl w:ilvl="0">
      <w:numFmt w:val="bullet"/>
      <w:lvlText w:val="-"/>
      <w:lvlJc w:val="left"/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9"/>
  </w:num>
  <w:num w:numId="2">
    <w:abstractNumId w:val="44"/>
  </w:num>
  <w:num w:numId="3">
    <w:abstractNumId w:val="52"/>
  </w:num>
  <w:num w:numId="4">
    <w:abstractNumId w:val="32"/>
  </w:num>
  <w:num w:numId="5">
    <w:abstractNumId w:val="59"/>
  </w:num>
  <w:num w:numId="6">
    <w:abstractNumId w:val="61"/>
  </w:num>
  <w:num w:numId="7">
    <w:abstractNumId w:val="47"/>
  </w:num>
  <w:num w:numId="8">
    <w:abstractNumId w:val="41"/>
  </w:num>
  <w:num w:numId="9">
    <w:abstractNumId w:val="33"/>
  </w:num>
  <w:num w:numId="10">
    <w:abstractNumId w:val="46"/>
  </w:num>
  <w:num w:numId="11">
    <w:abstractNumId w:val="15"/>
  </w:num>
  <w:num w:numId="12">
    <w:abstractNumId w:val="35"/>
  </w:num>
  <w:num w:numId="13">
    <w:abstractNumId w:val="9"/>
  </w:num>
  <w:num w:numId="14">
    <w:abstractNumId w:val="63"/>
  </w:num>
  <w:num w:numId="15">
    <w:abstractNumId w:val="36"/>
  </w:num>
  <w:num w:numId="16">
    <w:abstractNumId w:val="11"/>
  </w:num>
  <w:num w:numId="17">
    <w:abstractNumId w:val="49"/>
  </w:num>
  <w:num w:numId="18">
    <w:abstractNumId w:val="55"/>
  </w:num>
  <w:num w:numId="19">
    <w:abstractNumId w:val="60"/>
  </w:num>
  <w:num w:numId="20">
    <w:abstractNumId w:val="42"/>
  </w:num>
  <w:num w:numId="21">
    <w:abstractNumId w:val="28"/>
  </w:num>
  <w:num w:numId="22">
    <w:abstractNumId w:val="43"/>
  </w:num>
  <w:num w:numId="23">
    <w:abstractNumId w:val="58"/>
  </w:num>
  <w:num w:numId="24">
    <w:abstractNumId w:val="22"/>
  </w:num>
  <w:num w:numId="25">
    <w:abstractNumId w:val="27"/>
  </w:num>
  <w:num w:numId="26">
    <w:abstractNumId w:val="45"/>
  </w:num>
  <w:num w:numId="27">
    <w:abstractNumId w:val="29"/>
  </w:num>
  <w:num w:numId="28">
    <w:abstractNumId w:val="50"/>
  </w:num>
  <w:num w:numId="29">
    <w:abstractNumId w:val="57"/>
  </w:num>
  <w:num w:numId="30">
    <w:abstractNumId w:val="56"/>
  </w:num>
  <w:num w:numId="31">
    <w:abstractNumId w:val="30"/>
  </w:num>
  <w:num w:numId="32">
    <w:abstractNumId w:val="31"/>
  </w:num>
  <w:num w:numId="33">
    <w:abstractNumId w:val="37"/>
  </w:num>
  <w:num w:numId="34">
    <w:abstractNumId w:val="64"/>
  </w:num>
  <w:num w:numId="35">
    <w:abstractNumId w:val="54"/>
  </w:num>
  <w:num w:numId="36">
    <w:abstractNumId w:val="38"/>
  </w:num>
  <w:num w:numId="37">
    <w:abstractNumId w:val="18"/>
  </w:num>
  <w:num w:numId="38">
    <w:abstractNumId w:val="21"/>
  </w:num>
  <w:num w:numId="39">
    <w:abstractNumId w:val="23"/>
  </w:num>
  <w:num w:numId="40">
    <w:abstractNumId w:val="26"/>
  </w:num>
  <w:num w:numId="41">
    <w:abstractNumId w:val="16"/>
  </w:num>
  <w:num w:numId="42">
    <w:abstractNumId w:val="12"/>
  </w:num>
  <w:num w:numId="43">
    <w:abstractNumId w:val="14"/>
  </w:num>
  <w:num w:numId="44">
    <w:abstractNumId w:val="53"/>
  </w:num>
  <w:num w:numId="45">
    <w:abstractNumId w:val="40"/>
  </w:num>
  <w:num w:numId="46">
    <w:abstractNumId w:val="20"/>
  </w:num>
  <w:num w:numId="47">
    <w:abstractNumId w:val="34"/>
  </w:num>
  <w:num w:numId="48">
    <w:abstractNumId w:val="25"/>
  </w:num>
  <w:num w:numId="49">
    <w:abstractNumId w:val="19"/>
  </w:num>
  <w:num w:numId="50">
    <w:abstractNumId w:val="48"/>
  </w:num>
  <w:num w:numId="51">
    <w:abstractNumId w:val="1"/>
  </w:num>
  <w:num w:numId="52">
    <w:abstractNumId w:val="0"/>
  </w:num>
  <w:num w:numId="53">
    <w:abstractNumId w:val="7"/>
  </w:num>
  <w:num w:numId="54">
    <w:abstractNumId w:val="4"/>
  </w:num>
  <w:num w:numId="55">
    <w:abstractNumId w:val="3"/>
  </w:num>
  <w:num w:numId="56">
    <w:abstractNumId w:val="6"/>
  </w:num>
  <w:num w:numId="57">
    <w:abstractNumId w:val="2"/>
  </w:num>
  <w:num w:numId="58">
    <w:abstractNumId w:val="5"/>
  </w:num>
  <w:num w:numId="5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</w:num>
  <w:num w:numId="65">
    <w:abstractNumId w:val="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399A"/>
    <w:rsid w:val="000F34F6"/>
    <w:rsid w:val="00233970"/>
    <w:rsid w:val="00464BA0"/>
    <w:rsid w:val="00473E52"/>
    <w:rsid w:val="004A65A8"/>
    <w:rsid w:val="004C726A"/>
    <w:rsid w:val="005E5B92"/>
    <w:rsid w:val="006809AE"/>
    <w:rsid w:val="00A7399A"/>
    <w:rsid w:val="00A7623A"/>
    <w:rsid w:val="00AF028D"/>
    <w:rsid w:val="00B35DAC"/>
    <w:rsid w:val="00BC3699"/>
    <w:rsid w:val="00BC4CD4"/>
    <w:rsid w:val="00C10DAE"/>
    <w:rsid w:val="00E07B80"/>
    <w:rsid w:val="00FF4F5E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9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A7399A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99A"/>
    <w:pPr>
      <w:keepNext/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7399A"/>
    <w:pPr>
      <w:keepNext/>
      <w:spacing w:after="0" w:line="360" w:lineRule="auto"/>
      <w:ind w:left="397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7399A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7399A"/>
    <w:pPr>
      <w:spacing w:before="240" w:after="60" w:line="240" w:lineRule="auto"/>
      <w:outlineLvl w:val="5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399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A7399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A739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7399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A739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2">
    <w:name w:val="Без интервала1"/>
    <w:link w:val="NoSpacingChar"/>
    <w:uiPriority w:val="99"/>
    <w:rsid w:val="00A739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uiPriority w:val="99"/>
    <w:locked/>
    <w:rsid w:val="00A7399A"/>
    <w:rPr>
      <w:rFonts w:ascii="Calibri" w:eastAsia="Calibri" w:hAnsi="Calibri" w:cs="Times New Roman"/>
      <w:lang w:eastAsia="ru-RU"/>
    </w:rPr>
  </w:style>
  <w:style w:type="character" w:styleId="a3">
    <w:name w:val="Strong"/>
    <w:basedOn w:val="a0"/>
    <w:uiPriority w:val="99"/>
    <w:qFormat/>
    <w:rsid w:val="00A7399A"/>
    <w:rPr>
      <w:rFonts w:cs="Times New Roman"/>
      <w:b/>
    </w:rPr>
  </w:style>
  <w:style w:type="paragraph" w:customStyle="1" w:styleId="a4">
    <w:name w:val="Освіта розділ"/>
    <w:basedOn w:val="a"/>
    <w:next w:val="a5"/>
    <w:uiPriority w:val="99"/>
    <w:rsid w:val="00A7399A"/>
    <w:pPr>
      <w:tabs>
        <w:tab w:val="center" w:pos="5740"/>
      </w:tabs>
      <w:spacing w:before="240" w:after="120" w:line="240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5">
    <w:name w:val="Body Text"/>
    <w:basedOn w:val="a"/>
    <w:link w:val="a6"/>
    <w:uiPriority w:val="99"/>
    <w:rsid w:val="00A7399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7399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Освіта пункт"/>
    <w:basedOn w:val="a"/>
    <w:next w:val="a5"/>
    <w:uiPriority w:val="99"/>
    <w:rsid w:val="00A7399A"/>
    <w:pPr>
      <w:spacing w:before="200" w:after="60" w:line="240" w:lineRule="auto"/>
      <w:ind w:left="709" w:right="1418"/>
    </w:pPr>
    <w:rPr>
      <w:rFonts w:ascii="Cambria" w:hAnsi="Cambria" w:cs="Cambria"/>
      <w:b/>
      <w:bCs/>
      <w:sz w:val="28"/>
      <w:szCs w:val="28"/>
    </w:rPr>
  </w:style>
  <w:style w:type="paragraph" w:customStyle="1" w:styleId="a8">
    <w:name w:val="Освіта ПРОЕКТ"/>
    <w:basedOn w:val="a"/>
    <w:next w:val="a5"/>
    <w:uiPriority w:val="99"/>
    <w:rsid w:val="00A7399A"/>
    <w:pPr>
      <w:spacing w:before="360" w:after="240" w:line="240" w:lineRule="auto"/>
      <w:jc w:val="center"/>
      <w:outlineLvl w:val="2"/>
    </w:pPr>
    <w:rPr>
      <w:rFonts w:ascii="Garamond" w:hAnsi="Garamond" w:cs="Garamond"/>
      <w:b/>
      <w:bCs/>
      <w:sz w:val="32"/>
      <w:szCs w:val="32"/>
      <w:lang w:val="uk-UA"/>
    </w:rPr>
  </w:style>
  <w:style w:type="paragraph" w:customStyle="1" w:styleId="a9">
    <w:name w:val="Освіта напрямок"/>
    <w:basedOn w:val="a"/>
    <w:next w:val="a5"/>
    <w:uiPriority w:val="99"/>
    <w:rsid w:val="00A7399A"/>
    <w:pPr>
      <w:spacing w:before="360" w:after="240" w:line="240" w:lineRule="auto"/>
      <w:jc w:val="center"/>
      <w:outlineLvl w:val="1"/>
    </w:pPr>
    <w:rPr>
      <w:rFonts w:ascii="Arial" w:hAnsi="Arial" w:cs="Arial"/>
      <w:b/>
      <w:bCs/>
      <w:sz w:val="32"/>
      <w:szCs w:val="32"/>
      <w:lang w:val="uk-UA"/>
    </w:rPr>
  </w:style>
  <w:style w:type="paragraph" w:customStyle="1" w:styleId="aa">
    <w:name w:val="Освіта подпункт"/>
    <w:basedOn w:val="a"/>
    <w:next w:val="a5"/>
    <w:uiPriority w:val="99"/>
    <w:rsid w:val="00A7399A"/>
    <w:pPr>
      <w:spacing w:before="120" w:after="0" w:line="240" w:lineRule="auto"/>
      <w:ind w:right="851" w:firstLine="1134"/>
    </w:pPr>
    <w:rPr>
      <w:b/>
      <w:bCs/>
      <w:i/>
      <w:iCs/>
      <w:sz w:val="28"/>
      <w:szCs w:val="28"/>
      <w:lang w:val="uk-UA"/>
    </w:rPr>
  </w:style>
  <w:style w:type="paragraph" w:customStyle="1" w:styleId="ab">
    <w:name w:val="Освіта назва діаграм"/>
    <w:basedOn w:val="a"/>
    <w:next w:val="a5"/>
    <w:uiPriority w:val="99"/>
    <w:rsid w:val="00A7399A"/>
    <w:pPr>
      <w:spacing w:before="120" w:after="60" w:line="240" w:lineRule="auto"/>
      <w:jc w:val="center"/>
    </w:pPr>
    <w:rPr>
      <w:b/>
      <w:bCs/>
      <w:sz w:val="28"/>
      <w:szCs w:val="28"/>
      <w:lang w:val="uk-UA"/>
    </w:rPr>
  </w:style>
  <w:style w:type="paragraph" w:customStyle="1" w:styleId="ac">
    <w:name w:val="Освіта подпункт Ш"/>
    <w:basedOn w:val="aa"/>
    <w:next w:val="a5"/>
    <w:uiPriority w:val="99"/>
    <w:rsid w:val="00A7399A"/>
    <w:pPr>
      <w:ind w:left="1134" w:right="1134" w:firstLine="0"/>
    </w:pPr>
  </w:style>
  <w:style w:type="paragraph" w:styleId="ad">
    <w:name w:val="Balloon Text"/>
    <w:basedOn w:val="a"/>
    <w:link w:val="ae"/>
    <w:uiPriority w:val="99"/>
    <w:semiHidden/>
    <w:rsid w:val="00A739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99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uiPriority w:val="99"/>
    <w:rsid w:val="00A7399A"/>
    <w:pPr>
      <w:spacing w:after="0" w:line="240" w:lineRule="auto"/>
      <w:ind w:left="720"/>
    </w:pPr>
    <w:rPr>
      <w:sz w:val="24"/>
      <w:szCs w:val="24"/>
    </w:rPr>
  </w:style>
  <w:style w:type="paragraph" w:styleId="af">
    <w:name w:val="Normal (Web)"/>
    <w:basedOn w:val="a"/>
    <w:uiPriority w:val="99"/>
    <w:rsid w:val="00A7399A"/>
    <w:pPr>
      <w:spacing w:after="0" w:line="240" w:lineRule="auto"/>
    </w:pPr>
    <w:rPr>
      <w:rFonts w:ascii="Verdana" w:hAnsi="Verdana" w:cs="Verdana"/>
      <w:color w:val="000000"/>
      <w:sz w:val="12"/>
      <w:szCs w:val="12"/>
    </w:rPr>
  </w:style>
  <w:style w:type="paragraph" w:customStyle="1" w:styleId="14">
    <w:name w:val="1"/>
    <w:basedOn w:val="a"/>
    <w:uiPriority w:val="99"/>
    <w:rsid w:val="00A7399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0">
    <w:name w:val="Освіта діаграма"/>
    <w:basedOn w:val="a"/>
    <w:next w:val="a5"/>
    <w:uiPriority w:val="99"/>
    <w:rsid w:val="00A7399A"/>
    <w:pPr>
      <w:spacing w:before="120" w:after="0" w:line="240" w:lineRule="auto"/>
      <w:jc w:val="right"/>
    </w:pPr>
    <w:rPr>
      <w:i/>
      <w:iCs/>
      <w:sz w:val="28"/>
      <w:szCs w:val="28"/>
      <w:lang w:val="uk-UA"/>
    </w:rPr>
  </w:style>
  <w:style w:type="paragraph" w:customStyle="1" w:styleId="21">
    <w:name w:val="Абзац списка2"/>
    <w:basedOn w:val="a"/>
    <w:uiPriority w:val="99"/>
    <w:rsid w:val="00A7399A"/>
    <w:pPr>
      <w:ind w:left="720"/>
    </w:pPr>
  </w:style>
  <w:style w:type="character" w:styleId="af1">
    <w:name w:val="Hyperlink"/>
    <w:basedOn w:val="a0"/>
    <w:uiPriority w:val="99"/>
    <w:rsid w:val="00A7399A"/>
    <w:rPr>
      <w:rFonts w:cs="Times New Roman"/>
      <w:color w:val="0000FF"/>
      <w:u w:val="single"/>
    </w:rPr>
  </w:style>
  <w:style w:type="paragraph" w:customStyle="1" w:styleId="110">
    <w:name w:val="Абзац списка11"/>
    <w:basedOn w:val="a"/>
    <w:uiPriority w:val="99"/>
    <w:rsid w:val="00A7399A"/>
    <w:pPr>
      <w:spacing w:after="0" w:line="240" w:lineRule="auto"/>
      <w:ind w:left="720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A739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73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A7399A"/>
    <w:rPr>
      <w:rFonts w:ascii="Courier New" w:hAnsi="Courier New"/>
      <w:lang w:val="uk-UA" w:eastAsia="uk-UA"/>
    </w:rPr>
  </w:style>
  <w:style w:type="paragraph" w:styleId="HTML">
    <w:name w:val="HTML Preformatted"/>
    <w:basedOn w:val="a"/>
    <w:link w:val="HTML0"/>
    <w:uiPriority w:val="99"/>
    <w:rsid w:val="00A7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399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A7399A"/>
  </w:style>
  <w:style w:type="character" w:customStyle="1" w:styleId="15">
    <w:name w:val="Сильное выделение1"/>
    <w:basedOn w:val="a0"/>
    <w:uiPriority w:val="99"/>
    <w:rsid w:val="00A7399A"/>
    <w:rPr>
      <w:rFonts w:ascii="Times New Roman" w:hAnsi="Times New Roman" w:cs="Times New Roman"/>
      <w:b/>
      <w:i/>
      <w:color w:val="auto"/>
      <w:sz w:val="28"/>
    </w:rPr>
  </w:style>
  <w:style w:type="character" w:styleId="af4">
    <w:name w:val="page number"/>
    <w:basedOn w:val="a0"/>
    <w:uiPriority w:val="99"/>
    <w:rsid w:val="00A7399A"/>
    <w:rPr>
      <w:rFonts w:cs="Times New Roman"/>
    </w:rPr>
  </w:style>
  <w:style w:type="paragraph" w:styleId="af5">
    <w:name w:val="header"/>
    <w:basedOn w:val="a"/>
    <w:link w:val="af6"/>
    <w:uiPriority w:val="99"/>
    <w:rsid w:val="00A739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A7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rsid w:val="00A7399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3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Абзац списка21"/>
    <w:basedOn w:val="a"/>
    <w:uiPriority w:val="99"/>
    <w:rsid w:val="00A7399A"/>
    <w:pPr>
      <w:ind w:left="720"/>
    </w:pPr>
    <w:rPr>
      <w:lang w:eastAsia="en-US"/>
    </w:rPr>
  </w:style>
  <w:style w:type="paragraph" w:customStyle="1" w:styleId="Style4">
    <w:name w:val="Style4"/>
    <w:basedOn w:val="a"/>
    <w:uiPriority w:val="99"/>
    <w:rsid w:val="00A7399A"/>
    <w:pPr>
      <w:widowControl w:val="0"/>
      <w:autoSpaceDE w:val="0"/>
      <w:autoSpaceDN w:val="0"/>
      <w:adjustRightInd w:val="0"/>
      <w:spacing w:after="0" w:line="322" w:lineRule="exact"/>
      <w:ind w:firstLine="883"/>
      <w:jc w:val="both"/>
    </w:pPr>
    <w:rPr>
      <w:sz w:val="24"/>
      <w:szCs w:val="24"/>
    </w:rPr>
  </w:style>
  <w:style w:type="character" w:customStyle="1" w:styleId="af9">
    <w:name w:val="Основной текст_"/>
    <w:link w:val="120"/>
    <w:uiPriority w:val="99"/>
    <w:locked/>
    <w:rsid w:val="00A7399A"/>
    <w:rPr>
      <w:sz w:val="30"/>
      <w:shd w:val="clear" w:color="auto" w:fill="FFFFFF"/>
    </w:rPr>
  </w:style>
  <w:style w:type="paragraph" w:customStyle="1" w:styleId="120">
    <w:name w:val="Основной текст12"/>
    <w:basedOn w:val="a"/>
    <w:link w:val="af9"/>
    <w:uiPriority w:val="99"/>
    <w:rsid w:val="00A7399A"/>
    <w:pPr>
      <w:shd w:val="clear" w:color="auto" w:fill="FFFFFF"/>
      <w:spacing w:after="0" w:line="547" w:lineRule="exact"/>
    </w:pPr>
    <w:rPr>
      <w:rFonts w:asciiTheme="minorHAnsi" w:eastAsiaTheme="minorHAnsi" w:hAnsiTheme="minorHAnsi" w:cstheme="minorBidi"/>
      <w:sz w:val="30"/>
      <w:shd w:val="clear" w:color="auto" w:fill="FFFFFF"/>
      <w:lang w:eastAsia="en-US"/>
    </w:rPr>
  </w:style>
  <w:style w:type="paragraph" w:styleId="afa">
    <w:name w:val="Subtitle"/>
    <w:basedOn w:val="a"/>
    <w:link w:val="afb"/>
    <w:uiPriority w:val="99"/>
    <w:qFormat/>
    <w:rsid w:val="00A7399A"/>
    <w:pPr>
      <w:spacing w:after="0" w:line="240" w:lineRule="auto"/>
      <w:jc w:val="right"/>
    </w:pPr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character" w:customStyle="1" w:styleId="afb">
    <w:name w:val="Подзаголовок Знак"/>
    <w:basedOn w:val="a0"/>
    <w:link w:val="afa"/>
    <w:uiPriority w:val="99"/>
    <w:rsid w:val="00A7399A"/>
    <w:rPr>
      <w:rFonts w:ascii="Times New Roman" w:eastAsia="Times New Roman" w:hAnsi="Times New Roman" w:cs="Times New Roman"/>
      <w:i/>
      <w:iCs/>
      <w:sz w:val="24"/>
      <w:szCs w:val="24"/>
      <w:u w:val="single"/>
      <w:lang w:val="uk-UA" w:eastAsia="ru-RU"/>
    </w:rPr>
  </w:style>
  <w:style w:type="paragraph" w:styleId="afc">
    <w:name w:val="Body Text Indent"/>
    <w:basedOn w:val="a"/>
    <w:link w:val="afd"/>
    <w:uiPriority w:val="99"/>
    <w:rsid w:val="00A7399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7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"/>
    <w:basedOn w:val="a"/>
    <w:uiPriority w:val="99"/>
    <w:rsid w:val="00A7399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A7399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ongtext">
    <w:name w:val="long_text"/>
    <w:uiPriority w:val="99"/>
    <w:rsid w:val="00A7399A"/>
  </w:style>
  <w:style w:type="paragraph" w:customStyle="1" w:styleId="Style2">
    <w:name w:val="Style2"/>
    <w:basedOn w:val="a"/>
    <w:uiPriority w:val="99"/>
    <w:rsid w:val="00A7399A"/>
    <w:pPr>
      <w:widowControl w:val="0"/>
      <w:autoSpaceDE w:val="0"/>
      <w:autoSpaceDN w:val="0"/>
      <w:adjustRightInd w:val="0"/>
      <w:spacing w:after="0" w:line="302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7399A"/>
    <w:rPr>
      <w:rFonts w:ascii="Times New Roman" w:hAnsi="Times New Roman"/>
      <w:sz w:val="24"/>
    </w:rPr>
  </w:style>
  <w:style w:type="paragraph" w:styleId="22">
    <w:name w:val="Body Text 2"/>
    <w:basedOn w:val="a"/>
    <w:link w:val="23"/>
    <w:uiPriority w:val="99"/>
    <w:rsid w:val="00A7399A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A7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uiPriority w:val="99"/>
    <w:rsid w:val="00A7399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25">
    <w:name w:val="Стиль Первая строка:  125 см"/>
    <w:basedOn w:val="a"/>
    <w:uiPriority w:val="99"/>
    <w:rsid w:val="00A7399A"/>
    <w:pPr>
      <w:spacing w:after="0" w:line="360" w:lineRule="auto"/>
      <w:ind w:firstLine="708"/>
    </w:pPr>
    <w:rPr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rsid w:val="00A7399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7399A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rvps14">
    <w:name w:val="rvps14"/>
    <w:basedOn w:val="a"/>
    <w:uiPriority w:val="99"/>
    <w:rsid w:val="00A7399A"/>
    <w:pPr>
      <w:spacing w:after="0" w:line="240" w:lineRule="auto"/>
      <w:ind w:firstLine="705"/>
      <w:jc w:val="both"/>
    </w:pPr>
    <w:rPr>
      <w:sz w:val="24"/>
      <w:szCs w:val="24"/>
    </w:rPr>
  </w:style>
  <w:style w:type="paragraph" w:customStyle="1" w:styleId="16">
    <w:name w:val="Основной текст1"/>
    <w:basedOn w:val="a"/>
    <w:uiPriority w:val="99"/>
    <w:rsid w:val="00A7399A"/>
    <w:pPr>
      <w:widowControl w:val="0"/>
      <w:shd w:val="clear" w:color="auto" w:fill="FFFFFF"/>
      <w:spacing w:after="0" w:line="326" w:lineRule="exact"/>
      <w:ind w:hanging="340"/>
      <w:jc w:val="both"/>
    </w:pPr>
    <w:rPr>
      <w:sz w:val="27"/>
      <w:szCs w:val="27"/>
    </w:rPr>
  </w:style>
  <w:style w:type="character" w:customStyle="1" w:styleId="17">
    <w:name w:val="Заголовок №1_"/>
    <w:link w:val="18"/>
    <w:uiPriority w:val="99"/>
    <w:locked/>
    <w:rsid w:val="00A7399A"/>
    <w:rPr>
      <w:sz w:val="34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A7399A"/>
    <w:pPr>
      <w:shd w:val="clear" w:color="auto" w:fill="FFFFFF"/>
      <w:spacing w:before="600" w:after="480" w:line="595" w:lineRule="exact"/>
      <w:ind w:hanging="520"/>
      <w:outlineLvl w:val="0"/>
    </w:pPr>
    <w:rPr>
      <w:rFonts w:asciiTheme="minorHAnsi" w:eastAsiaTheme="minorHAnsi" w:hAnsiTheme="minorHAnsi" w:cstheme="minorBidi"/>
      <w:sz w:val="34"/>
      <w:shd w:val="clear" w:color="auto" w:fill="FFFFFF"/>
      <w:lang w:eastAsia="en-US"/>
    </w:rPr>
  </w:style>
  <w:style w:type="paragraph" w:customStyle="1" w:styleId="-">
    <w:name w:val="Список_-"/>
    <w:basedOn w:val="a"/>
    <w:autoRedefine/>
    <w:uiPriority w:val="99"/>
    <w:rsid w:val="00A7399A"/>
    <w:pPr>
      <w:tabs>
        <w:tab w:val="left" w:pos="567"/>
      </w:tabs>
      <w:spacing w:after="0" w:line="240" w:lineRule="auto"/>
      <w:ind w:left="1004" w:hanging="360"/>
      <w:jc w:val="both"/>
    </w:pPr>
    <w:rPr>
      <w:sz w:val="28"/>
      <w:szCs w:val="28"/>
      <w:bdr w:val="none" w:sz="0" w:space="0" w:color="auto" w:frame="1"/>
      <w:lang w:val="uk-UA" w:eastAsia="uk-UA"/>
    </w:rPr>
  </w:style>
  <w:style w:type="paragraph" w:customStyle="1" w:styleId="aff">
    <w:name w:val="Таблиця"/>
    <w:basedOn w:val="a"/>
    <w:uiPriority w:val="99"/>
    <w:rsid w:val="00A7399A"/>
    <w:pPr>
      <w:widowControl w:val="0"/>
      <w:spacing w:after="0" w:line="240" w:lineRule="auto"/>
      <w:ind w:firstLine="113"/>
      <w:jc w:val="both"/>
    </w:pPr>
    <w:rPr>
      <w:sz w:val="26"/>
      <w:szCs w:val="26"/>
      <w:bdr w:val="none" w:sz="0" w:space="0" w:color="auto" w:frame="1"/>
    </w:rPr>
  </w:style>
  <w:style w:type="paragraph" w:customStyle="1" w:styleId="Style1">
    <w:name w:val="Style1"/>
    <w:basedOn w:val="a"/>
    <w:uiPriority w:val="99"/>
    <w:rsid w:val="00A7399A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0" w:firstLine="0"/>
    </w:pPr>
    <w:rPr>
      <w:sz w:val="24"/>
      <w:szCs w:val="24"/>
      <w:lang w:val="uk-UA" w:eastAsia="uk-UA"/>
    </w:rPr>
  </w:style>
  <w:style w:type="paragraph" w:customStyle="1" w:styleId="aff0">
    <w:name w:val="Знак"/>
    <w:basedOn w:val="a"/>
    <w:uiPriority w:val="99"/>
    <w:rsid w:val="00A7399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Title"/>
    <w:basedOn w:val="a"/>
    <w:link w:val="aff2"/>
    <w:uiPriority w:val="99"/>
    <w:qFormat/>
    <w:rsid w:val="00A7399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ff2">
    <w:name w:val="Название Знак"/>
    <w:basedOn w:val="a0"/>
    <w:link w:val="aff1"/>
    <w:uiPriority w:val="99"/>
    <w:rsid w:val="00A7399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ff3">
    <w:name w:val="Знак Знак"/>
    <w:basedOn w:val="a"/>
    <w:uiPriority w:val="99"/>
    <w:rsid w:val="00A7399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A739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A7399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9">
    <w:name w:val="Знак Знак1"/>
    <w:basedOn w:val="a"/>
    <w:uiPriority w:val="99"/>
    <w:rsid w:val="00A7399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"/>
    <w:uiPriority w:val="99"/>
    <w:rsid w:val="00A7399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"/>
    <w:basedOn w:val="a"/>
    <w:uiPriority w:val="99"/>
    <w:rsid w:val="00A7399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uiPriority w:val="99"/>
    <w:rsid w:val="00A7399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a"/>
    <w:uiPriority w:val="99"/>
    <w:rsid w:val="00A7399A"/>
    <w:pPr>
      <w:spacing w:after="0" w:line="240" w:lineRule="auto"/>
      <w:ind w:left="720"/>
    </w:pPr>
    <w:rPr>
      <w:sz w:val="24"/>
      <w:szCs w:val="24"/>
      <w:lang w:val="uk-UA"/>
    </w:rPr>
  </w:style>
  <w:style w:type="paragraph" w:customStyle="1" w:styleId="Style5">
    <w:name w:val="Style5"/>
    <w:basedOn w:val="a"/>
    <w:uiPriority w:val="99"/>
    <w:rsid w:val="00A7399A"/>
    <w:pPr>
      <w:widowControl w:val="0"/>
      <w:autoSpaceDE w:val="0"/>
      <w:autoSpaceDN w:val="0"/>
      <w:adjustRightInd w:val="0"/>
      <w:spacing w:after="0" w:line="418" w:lineRule="exact"/>
      <w:ind w:firstLine="355"/>
    </w:pPr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Style6">
    <w:name w:val="Style6"/>
    <w:basedOn w:val="a"/>
    <w:uiPriority w:val="99"/>
    <w:rsid w:val="00A7399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Style7">
    <w:name w:val="Style7"/>
    <w:basedOn w:val="a"/>
    <w:uiPriority w:val="99"/>
    <w:rsid w:val="00A7399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A7399A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A7399A"/>
    <w:rPr>
      <w:rFonts w:ascii="Times New Roman" w:hAnsi="Times New Roman"/>
      <w:b/>
      <w:sz w:val="30"/>
    </w:rPr>
  </w:style>
  <w:style w:type="character" w:customStyle="1" w:styleId="FontStyle20">
    <w:name w:val="Font Style20"/>
    <w:uiPriority w:val="99"/>
    <w:rsid w:val="00A7399A"/>
    <w:rPr>
      <w:rFonts w:ascii="Times New Roman" w:hAnsi="Times New Roman"/>
      <w:b/>
      <w:sz w:val="26"/>
    </w:rPr>
  </w:style>
  <w:style w:type="paragraph" w:customStyle="1" w:styleId="xl25">
    <w:name w:val="xl25"/>
    <w:basedOn w:val="a"/>
    <w:uiPriority w:val="99"/>
    <w:rsid w:val="00A739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A739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A739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A7399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A7399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A739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uiPriority w:val="99"/>
    <w:rsid w:val="00A739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A739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uiPriority w:val="99"/>
    <w:rsid w:val="00A7399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a"/>
    <w:uiPriority w:val="99"/>
    <w:rsid w:val="00A739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uiPriority w:val="99"/>
    <w:rsid w:val="00A739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uiPriority w:val="99"/>
    <w:rsid w:val="00A739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37">
    <w:name w:val="xl37"/>
    <w:basedOn w:val="a"/>
    <w:uiPriority w:val="99"/>
    <w:rsid w:val="00A739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38">
    <w:name w:val="xl38"/>
    <w:basedOn w:val="a"/>
    <w:uiPriority w:val="99"/>
    <w:rsid w:val="00A739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A7399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"/>
    <w:uiPriority w:val="99"/>
    <w:rsid w:val="00A739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41">
    <w:name w:val="xl41"/>
    <w:basedOn w:val="a"/>
    <w:uiPriority w:val="99"/>
    <w:rsid w:val="00A739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42">
    <w:name w:val="xl42"/>
    <w:basedOn w:val="a"/>
    <w:uiPriority w:val="99"/>
    <w:rsid w:val="00A739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43">
    <w:name w:val="xl43"/>
    <w:basedOn w:val="a"/>
    <w:uiPriority w:val="99"/>
    <w:rsid w:val="00A7399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a"/>
    <w:uiPriority w:val="99"/>
    <w:rsid w:val="00A7399A"/>
    <w:pPr>
      <w:pBdr>
        <w:left w:val="single" w:sz="8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45">
    <w:name w:val="xl45"/>
    <w:basedOn w:val="a"/>
    <w:uiPriority w:val="99"/>
    <w:rsid w:val="00A739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46">
    <w:name w:val="xl46"/>
    <w:basedOn w:val="a"/>
    <w:uiPriority w:val="99"/>
    <w:rsid w:val="00A739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47">
    <w:name w:val="xl47"/>
    <w:basedOn w:val="a"/>
    <w:uiPriority w:val="99"/>
    <w:rsid w:val="00A7399A"/>
    <w:pPr>
      <w:pBdr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a"/>
    <w:uiPriority w:val="99"/>
    <w:rsid w:val="00A739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a"/>
    <w:uiPriority w:val="99"/>
    <w:rsid w:val="00A739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50">
    <w:name w:val="xl50"/>
    <w:basedOn w:val="a"/>
    <w:uiPriority w:val="99"/>
    <w:rsid w:val="00A739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51">
    <w:name w:val="xl51"/>
    <w:basedOn w:val="a"/>
    <w:uiPriority w:val="99"/>
    <w:rsid w:val="00A7399A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a"/>
    <w:uiPriority w:val="99"/>
    <w:rsid w:val="00A7399A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a"/>
    <w:uiPriority w:val="99"/>
    <w:rsid w:val="00A7399A"/>
    <w:pPr>
      <w:pBdr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54">
    <w:name w:val="xl54"/>
    <w:basedOn w:val="a"/>
    <w:uiPriority w:val="99"/>
    <w:rsid w:val="00A7399A"/>
    <w:pPr>
      <w:pBdr>
        <w:bottom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55">
    <w:name w:val="xl55"/>
    <w:basedOn w:val="a"/>
    <w:uiPriority w:val="99"/>
    <w:rsid w:val="00A739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uiPriority w:val="99"/>
    <w:rsid w:val="00A739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a"/>
    <w:uiPriority w:val="99"/>
    <w:rsid w:val="00A7399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a"/>
    <w:uiPriority w:val="99"/>
    <w:rsid w:val="00A739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a"/>
    <w:uiPriority w:val="99"/>
    <w:rsid w:val="00A739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0">
    <w:name w:val="xl60"/>
    <w:basedOn w:val="a"/>
    <w:uiPriority w:val="99"/>
    <w:rsid w:val="00A739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a"/>
    <w:uiPriority w:val="99"/>
    <w:rsid w:val="00A739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a"/>
    <w:uiPriority w:val="99"/>
    <w:rsid w:val="00A7399A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uiPriority w:val="99"/>
    <w:rsid w:val="00A7399A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uiPriority w:val="99"/>
    <w:rsid w:val="00A739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7399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739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7399A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7399A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7399A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7399A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739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739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739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rsid w:val="00A739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739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739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739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739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739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7399A"/>
    <w:pPr>
      <w:shd w:val="clear" w:color="auto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A7399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739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7399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39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c2">
    <w:name w:val="tc2"/>
    <w:basedOn w:val="a"/>
    <w:uiPriority w:val="99"/>
    <w:rsid w:val="00A7399A"/>
    <w:pPr>
      <w:spacing w:after="0" w:line="300" w:lineRule="atLeast"/>
      <w:jc w:val="center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A7399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rmal1">
    <w:name w:val="Normal1"/>
    <w:uiPriority w:val="99"/>
    <w:rsid w:val="00A7399A"/>
    <w:pPr>
      <w:widowControl w:val="0"/>
      <w:spacing w:after="0" w:line="260" w:lineRule="auto"/>
      <w:ind w:left="40"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Default">
    <w:name w:val="Default"/>
    <w:link w:val="Default0"/>
    <w:uiPriority w:val="99"/>
    <w:rsid w:val="00A739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99"/>
    <w:semiHidden/>
    <w:rsid w:val="00A7399A"/>
    <w:pPr>
      <w:spacing w:after="120" w:line="240" w:lineRule="auto"/>
    </w:pPr>
    <w:rPr>
      <w:rFonts w:ascii="Cambria" w:hAnsi="Cambria" w:cs="Cambria"/>
      <w:b/>
      <w:bCs/>
      <w:sz w:val="28"/>
      <w:szCs w:val="28"/>
    </w:rPr>
  </w:style>
  <w:style w:type="character" w:customStyle="1" w:styleId="24">
    <w:name w:val="Заголовок №2_"/>
    <w:link w:val="25"/>
    <w:uiPriority w:val="99"/>
    <w:locked/>
    <w:rsid w:val="00A7399A"/>
    <w:rPr>
      <w:sz w:val="1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A7399A"/>
    <w:pPr>
      <w:shd w:val="clear" w:color="auto" w:fill="FFFFFF"/>
      <w:spacing w:after="0" w:line="259" w:lineRule="exact"/>
      <w:jc w:val="both"/>
      <w:outlineLvl w:val="1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paragraph" w:customStyle="1" w:styleId="26">
    <w:name w:val="Без интервала2"/>
    <w:uiPriority w:val="99"/>
    <w:rsid w:val="00A7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A7399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ff7">
    <w:name w:val="Table Grid"/>
    <w:basedOn w:val="a1"/>
    <w:uiPriority w:val="99"/>
    <w:rsid w:val="00A7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uiPriority w:val="99"/>
    <w:rsid w:val="00A739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 w:eastAsia="zh-CN"/>
    </w:rPr>
  </w:style>
  <w:style w:type="paragraph" w:customStyle="1" w:styleId="TableContentsuser">
    <w:name w:val="Table Contents (user)"/>
    <w:basedOn w:val="Standarduser"/>
    <w:uiPriority w:val="99"/>
    <w:rsid w:val="00A7399A"/>
    <w:pPr>
      <w:suppressLineNumbers/>
    </w:pPr>
  </w:style>
  <w:style w:type="paragraph" w:customStyle="1" w:styleId="Footer1">
    <w:name w:val="Footer1"/>
    <w:basedOn w:val="Standard"/>
    <w:uiPriority w:val="99"/>
    <w:rsid w:val="00A7399A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A7399A"/>
  </w:style>
  <w:style w:type="paragraph" w:styleId="aff8">
    <w:name w:val="List Paragraph"/>
    <w:basedOn w:val="Standard"/>
    <w:uiPriority w:val="99"/>
    <w:qFormat/>
    <w:rsid w:val="00A7399A"/>
    <w:pPr>
      <w:spacing w:after="200" w:line="276" w:lineRule="auto"/>
      <w:ind w:left="720"/>
    </w:pPr>
    <w:rPr>
      <w:lang w:val="uk-UA"/>
    </w:rPr>
  </w:style>
  <w:style w:type="paragraph" w:styleId="aff9">
    <w:name w:val="List Bullet"/>
    <w:basedOn w:val="Standard"/>
    <w:uiPriority w:val="99"/>
    <w:rsid w:val="00A7399A"/>
  </w:style>
  <w:style w:type="paragraph" w:customStyle="1" w:styleId="1c">
    <w:name w:val="Обычный1"/>
    <w:uiPriority w:val="99"/>
    <w:rsid w:val="00A739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A7399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Header1">
    <w:name w:val="Header1"/>
    <w:basedOn w:val="Standard"/>
    <w:uiPriority w:val="99"/>
    <w:rsid w:val="00A7399A"/>
    <w:pPr>
      <w:suppressLineNumbers/>
      <w:tabs>
        <w:tab w:val="center" w:pos="4819"/>
        <w:tab w:val="right" w:pos="9638"/>
      </w:tabs>
    </w:pPr>
  </w:style>
  <w:style w:type="character" w:customStyle="1" w:styleId="WW8Num38z0">
    <w:name w:val="WW8Num38z0"/>
    <w:uiPriority w:val="99"/>
    <w:rsid w:val="00A7399A"/>
    <w:rPr>
      <w:rFonts w:ascii="Times New Roman" w:hAnsi="Times New Roman"/>
    </w:rPr>
  </w:style>
  <w:style w:type="paragraph" w:customStyle="1" w:styleId="Heading21">
    <w:name w:val="Heading 21"/>
    <w:basedOn w:val="Standard"/>
    <w:next w:val="Standard"/>
    <w:uiPriority w:val="99"/>
    <w:rsid w:val="00A7399A"/>
    <w:pPr>
      <w:widowControl w:val="0"/>
      <w:spacing w:before="60" w:after="60" w:line="240" w:lineRule="auto"/>
      <w:jc w:val="center"/>
      <w:outlineLvl w:val="1"/>
    </w:pPr>
    <w:rPr>
      <w:b/>
      <w:bCs/>
      <w:sz w:val="28"/>
      <w:szCs w:val="28"/>
      <w:lang w:val="uk-UA"/>
    </w:rPr>
  </w:style>
  <w:style w:type="character" w:customStyle="1" w:styleId="m5498937305247971013xfm34189411">
    <w:name w:val="m_5498937305247971013xfm_34189411"/>
    <w:uiPriority w:val="99"/>
    <w:rsid w:val="00A7399A"/>
  </w:style>
  <w:style w:type="character" w:customStyle="1" w:styleId="Default0">
    <w:name w:val="Default Знак"/>
    <w:basedOn w:val="a0"/>
    <w:link w:val="Default"/>
    <w:uiPriority w:val="99"/>
    <w:locked/>
    <w:rsid w:val="00A7399A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a">
    <w:name w:val="No Spacing"/>
    <w:uiPriority w:val="99"/>
    <w:qFormat/>
    <w:rsid w:val="00A739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WW8Num36">
    <w:name w:val="WW8Num36"/>
    <w:rsid w:val="00A7399A"/>
    <w:pPr>
      <w:numPr>
        <w:numId w:val="13"/>
      </w:numPr>
    </w:pPr>
  </w:style>
  <w:style w:type="numbering" w:customStyle="1" w:styleId="WW8Num46">
    <w:name w:val="WW8Num46"/>
    <w:rsid w:val="00A7399A"/>
    <w:pPr>
      <w:numPr>
        <w:numId w:val="16"/>
      </w:numPr>
    </w:pPr>
  </w:style>
  <w:style w:type="numbering" w:customStyle="1" w:styleId="WW8Num20">
    <w:name w:val="WW8Num20"/>
    <w:rsid w:val="00A7399A"/>
    <w:pPr>
      <w:numPr>
        <w:numId w:val="42"/>
      </w:numPr>
    </w:pPr>
  </w:style>
  <w:style w:type="numbering" w:customStyle="1" w:styleId="WW8Num23">
    <w:name w:val="WW8Num23"/>
    <w:rsid w:val="00A7399A"/>
    <w:pPr>
      <w:numPr>
        <w:numId w:val="43"/>
      </w:numPr>
    </w:pPr>
  </w:style>
  <w:style w:type="numbering" w:customStyle="1" w:styleId="WW8Num19">
    <w:name w:val="WW8Num19"/>
    <w:rsid w:val="00A7399A"/>
    <w:pPr>
      <w:numPr>
        <w:numId w:val="11"/>
      </w:numPr>
    </w:pPr>
  </w:style>
  <w:style w:type="numbering" w:customStyle="1" w:styleId="WW8Num56">
    <w:name w:val="WW8Num56"/>
    <w:rsid w:val="00A7399A"/>
    <w:pPr>
      <w:numPr>
        <w:numId w:val="41"/>
      </w:numPr>
    </w:pPr>
  </w:style>
  <w:style w:type="numbering" w:customStyle="1" w:styleId="WW8Num38">
    <w:name w:val="WW8Num38"/>
    <w:rsid w:val="00A7399A"/>
    <w:pPr>
      <w:numPr>
        <w:numId w:val="37"/>
      </w:numPr>
    </w:pPr>
  </w:style>
  <w:style w:type="numbering" w:customStyle="1" w:styleId="WW8Num37">
    <w:name w:val="WW8Num37"/>
    <w:rsid w:val="00A7399A"/>
    <w:pPr>
      <w:numPr>
        <w:numId w:val="49"/>
      </w:numPr>
    </w:pPr>
  </w:style>
  <w:style w:type="numbering" w:customStyle="1" w:styleId="WW8Num32">
    <w:name w:val="WW8Num32"/>
    <w:rsid w:val="00A7399A"/>
    <w:pPr>
      <w:numPr>
        <w:numId w:val="46"/>
      </w:numPr>
    </w:pPr>
  </w:style>
  <w:style w:type="numbering" w:customStyle="1" w:styleId="WW8Num41">
    <w:name w:val="WW8Num41"/>
    <w:rsid w:val="00A7399A"/>
    <w:pPr>
      <w:numPr>
        <w:numId w:val="38"/>
      </w:numPr>
    </w:pPr>
  </w:style>
  <w:style w:type="numbering" w:customStyle="1" w:styleId="WW8Num6">
    <w:name w:val="WW8Num6"/>
    <w:rsid w:val="00A7399A"/>
    <w:pPr>
      <w:numPr>
        <w:numId w:val="24"/>
      </w:numPr>
    </w:pPr>
  </w:style>
  <w:style w:type="numbering" w:customStyle="1" w:styleId="WW8Num45">
    <w:name w:val="WW8Num45"/>
    <w:rsid w:val="00A7399A"/>
    <w:pPr>
      <w:numPr>
        <w:numId w:val="39"/>
      </w:numPr>
    </w:pPr>
  </w:style>
  <w:style w:type="numbering" w:customStyle="1" w:styleId="WW8Num30">
    <w:name w:val="WW8Num30"/>
    <w:rsid w:val="00A7399A"/>
    <w:pPr>
      <w:numPr>
        <w:numId w:val="48"/>
      </w:numPr>
    </w:pPr>
  </w:style>
  <w:style w:type="numbering" w:customStyle="1" w:styleId="WW8Num55">
    <w:name w:val="WW8Num55"/>
    <w:rsid w:val="00A7399A"/>
    <w:pPr>
      <w:numPr>
        <w:numId w:val="40"/>
      </w:numPr>
    </w:pPr>
  </w:style>
  <w:style w:type="numbering" w:customStyle="1" w:styleId="WW8Num11">
    <w:name w:val="WW8Num11"/>
    <w:rsid w:val="00A7399A"/>
    <w:pPr>
      <w:numPr>
        <w:numId w:val="25"/>
      </w:numPr>
    </w:pPr>
  </w:style>
  <w:style w:type="numbering" w:customStyle="1" w:styleId="WW8Num16">
    <w:name w:val="WW8Num16"/>
    <w:rsid w:val="00A7399A"/>
    <w:pPr>
      <w:numPr>
        <w:numId w:val="21"/>
      </w:numPr>
    </w:pPr>
  </w:style>
  <w:style w:type="numbering" w:customStyle="1" w:styleId="WW8Num48">
    <w:name w:val="WW8Num48"/>
    <w:rsid w:val="00A7399A"/>
    <w:pPr>
      <w:numPr>
        <w:numId w:val="27"/>
      </w:numPr>
    </w:pPr>
  </w:style>
  <w:style w:type="numbering" w:customStyle="1" w:styleId="WW8Num35">
    <w:name w:val="WW8Num35"/>
    <w:rsid w:val="00A7399A"/>
    <w:pPr>
      <w:numPr>
        <w:numId w:val="31"/>
      </w:numPr>
    </w:pPr>
  </w:style>
  <w:style w:type="numbering" w:customStyle="1" w:styleId="WW8Num42">
    <w:name w:val="WW8Num42"/>
    <w:rsid w:val="00A7399A"/>
    <w:pPr>
      <w:numPr>
        <w:numId w:val="32"/>
      </w:numPr>
    </w:pPr>
  </w:style>
  <w:style w:type="numbering" w:customStyle="1" w:styleId="WW8Num17">
    <w:name w:val="WW8Num17"/>
    <w:rsid w:val="00A7399A"/>
    <w:pPr>
      <w:numPr>
        <w:numId w:val="4"/>
      </w:numPr>
    </w:pPr>
  </w:style>
  <w:style w:type="numbering" w:customStyle="1" w:styleId="WW8Num52">
    <w:name w:val="WW8Num52"/>
    <w:rsid w:val="00A7399A"/>
    <w:pPr>
      <w:numPr>
        <w:numId w:val="9"/>
      </w:numPr>
    </w:pPr>
  </w:style>
  <w:style w:type="numbering" w:customStyle="1" w:styleId="WW8Num58">
    <w:name w:val="WW8Num58"/>
    <w:rsid w:val="00A7399A"/>
    <w:pPr>
      <w:numPr>
        <w:numId w:val="47"/>
      </w:numPr>
    </w:pPr>
  </w:style>
  <w:style w:type="numbering" w:customStyle="1" w:styleId="WW8Num27">
    <w:name w:val="WW8Num27"/>
    <w:rsid w:val="00A7399A"/>
    <w:pPr>
      <w:numPr>
        <w:numId w:val="12"/>
      </w:numPr>
    </w:pPr>
  </w:style>
  <w:style w:type="numbering" w:customStyle="1" w:styleId="WW8Num31">
    <w:name w:val="WW8Num31"/>
    <w:rsid w:val="00A7399A"/>
    <w:pPr>
      <w:numPr>
        <w:numId w:val="15"/>
      </w:numPr>
    </w:pPr>
  </w:style>
  <w:style w:type="numbering" w:customStyle="1" w:styleId="WW8Num33">
    <w:name w:val="WW8Num33"/>
    <w:rsid w:val="00A7399A"/>
    <w:pPr>
      <w:numPr>
        <w:numId w:val="33"/>
      </w:numPr>
    </w:pPr>
  </w:style>
  <w:style w:type="numbering" w:customStyle="1" w:styleId="WW8Num26">
    <w:name w:val="WW8Num26"/>
    <w:rsid w:val="00A7399A"/>
    <w:pPr>
      <w:numPr>
        <w:numId w:val="36"/>
      </w:numPr>
    </w:pPr>
  </w:style>
  <w:style w:type="numbering" w:customStyle="1" w:styleId="WW8Num29">
    <w:name w:val="WW8Num29"/>
    <w:rsid w:val="00A7399A"/>
    <w:pPr>
      <w:numPr>
        <w:numId w:val="45"/>
      </w:numPr>
    </w:pPr>
  </w:style>
  <w:style w:type="numbering" w:customStyle="1" w:styleId="WW8Num47">
    <w:name w:val="WW8Num47"/>
    <w:rsid w:val="00A7399A"/>
    <w:pPr>
      <w:numPr>
        <w:numId w:val="8"/>
      </w:numPr>
    </w:pPr>
  </w:style>
  <w:style w:type="numbering" w:customStyle="1" w:styleId="WW8Num9">
    <w:name w:val="WW8Num9"/>
    <w:rsid w:val="00A7399A"/>
    <w:pPr>
      <w:numPr>
        <w:numId w:val="20"/>
      </w:numPr>
    </w:pPr>
  </w:style>
  <w:style w:type="numbering" w:customStyle="1" w:styleId="WW8Num44">
    <w:name w:val="WW8Num44"/>
    <w:rsid w:val="00A7399A"/>
    <w:pPr>
      <w:numPr>
        <w:numId w:val="22"/>
      </w:numPr>
    </w:pPr>
  </w:style>
  <w:style w:type="numbering" w:customStyle="1" w:styleId="WW8Num43">
    <w:name w:val="WW8Num43"/>
    <w:rsid w:val="00A7399A"/>
    <w:pPr>
      <w:numPr>
        <w:numId w:val="26"/>
      </w:numPr>
    </w:pPr>
  </w:style>
  <w:style w:type="numbering" w:customStyle="1" w:styleId="WW8Num8">
    <w:name w:val="WW8Num8"/>
    <w:rsid w:val="00A7399A"/>
    <w:pPr>
      <w:numPr>
        <w:numId w:val="10"/>
      </w:numPr>
    </w:pPr>
  </w:style>
  <w:style w:type="numbering" w:customStyle="1" w:styleId="WW8Num25">
    <w:name w:val="WW8Num25"/>
    <w:rsid w:val="00A7399A"/>
    <w:pPr>
      <w:numPr>
        <w:numId w:val="7"/>
      </w:numPr>
    </w:pPr>
  </w:style>
  <w:style w:type="numbering" w:customStyle="1" w:styleId="WW8Num57">
    <w:name w:val="WW8Num57"/>
    <w:rsid w:val="00A7399A"/>
    <w:pPr>
      <w:numPr>
        <w:numId w:val="50"/>
      </w:numPr>
    </w:pPr>
  </w:style>
  <w:style w:type="numbering" w:customStyle="1" w:styleId="WW8Num54">
    <w:name w:val="WW8Num54"/>
    <w:rsid w:val="00A7399A"/>
    <w:pPr>
      <w:numPr>
        <w:numId w:val="17"/>
      </w:numPr>
    </w:pPr>
  </w:style>
  <w:style w:type="numbering" w:customStyle="1" w:styleId="WW8Num53">
    <w:name w:val="WW8Num53"/>
    <w:rsid w:val="00A7399A"/>
    <w:pPr>
      <w:numPr>
        <w:numId w:val="28"/>
      </w:numPr>
    </w:pPr>
  </w:style>
  <w:style w:type="numbering" w:customStyle="1" w:styleId="WW8Num14">
    <w:name w:val="WW8Num14"/>
    <w:rsid w:val="00A7399A"/>
    <w:pPr>
      <w:numPr>
        <w:numId w:val="3"/>
      </w:numPr>
    </w:pPr>
  </w:style>
  <w:style w:type="numbering" w:customStyle="1" w:styleId="WW8Num28">
    <w:name w:val="WW8Num28"/>
    <w:rsid w:val="00A7399A"/>
    <w:pPr>
      <w:numPr>
        <w:numId w:val="44"/>
      </w:numPr>
    </w:pPr>
  </w:style>
  <w:style w:type="numbering" w:customStyle="1" w:styleId="WW8Num15">
    <w:name w:val="WW8Num15"/>
    <w:rsid w:val="00A7399A"/>
    <w:pPr>
      <w:numPr>
        <w:numId w:val="35"/>
      </w:numPr>
    </w:pPr>
  </w:style>
  <w:style w:type="numbering" w:customStyle="1" w:styleId="WW8Num2">
    <w:name w:val="WW8Num2"/>
    <w:rsid w:val="00A7399A"/>
    <w:pPr>
      <w:numPr>
        <w:numId w:val="18"/>
      </w:numPr>
    </w:pPr>
  </w:style>
  <w:style w:type="numbering" w:customStyle="1" w:styleId="WW8Num22">
    <w:name w:val="WW8Num22"/>
    <w:rsid w:val="00A7399A"/>
    <w:pPr>
      <w:numPr>
        <w:numId w:val="30"/>
      </w:numPr>
    </w:pPr>
  </w:style>
  <w:style w:type="numbering" w:customStyle="1" w:styleId="WW8Num5">
    <w:name w:val="WW8Num5"/>
    <w:rsid w:val="00A7399A"/>
    <w:pPr>
      <w:numPr>
        <w:numId w:val="29"/>
      </w:numPr>
    </w:pPr>
  </w:style>
  <w:style w:type="numbering" w:customStyle="1" w:styleId="WW8Num50">
    <w:name w:val="WW8Num50"/>
    <w:rsid w:val="00A7399A"/>
    <w:pPr>
      <w:numPr>
        <w:numId w:val="23"/>
      </w:numPr>
    </w:pPr>
  </w:style>
  <w:style w:type="numbering" w:customStyle="1" w:styleId="WW8Num18">
    <w:name w:val="WW8Num18"/>
    <w:rsid w:val="00A7399A"/>
    <w:pPr>
      <w:numPr>
        <w:numId w:val="5"/>
      </w:numPr>
    </w:pPr>
  </w:style>
  <w:style w:type="numbering" w:customStyle="1" w:styleId="WW8Num39">
    <w:name w:val="WW8Num39"/>
    <w:rsid w:val="00A7399A"/>
    <w:pPr>
      <w:numPr>
        <w:numId w:val="19"/>
      </w:numPr>
    </w:pPr>
  </w:style>
  <w:style w:type="numbering" w:customStyle="1" w:styleId="WW8Num21">
    <w:name w:val="WW8Num21"/>
    <w:rsid w:val="00A7399A"/>
    <w:pPr>
      <w:numPr>
        <w:numId w:val="6"/>
      </w:numPr>
    </w:pPr>
  </w:style>
  <w:style w:type="numbering" w:customStyle="1" w:styleId="WW8Num1">
    <w:name w:val="WW8Num1"/>
    <w:rsid w:val="00A7399A"/>
    <w:pPr>
      <w:numPr>
        <w:numId w:val="14"/>
      </w:numPr>
    </w:pPr>
  </w:style>
  <w:style w:type="numbering" w:customStyle="1" w:styleId="WW8Num13">
    <w:name w:val="WW8Num13"/>
    <w:rsid w:val="00A7399A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19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dcterms:created xsi:type="dcterms:W3CDTF">2018-04-04T07:20:00Z</dcterms:created>
  <dcterms:modified xsi:type="dcterms:W3CDTF">2020-02-28T07:36:00Z</dcterms:modified>
</cp:coreProperties>
</file>