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4" w:rsidRDefault="00CA7164" w:rsidP="00CA7164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795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64" w:rsidRDefault="00CA7164" w:rsidP="00CA7164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ЖМЕРИНСЬКА  МІСЬКА  РАДА  ВІННИЦЬКОЇ  ОБЛАСТІ</w:t>
      </w:r>
    </w:p>
    <w:p w:rsidR="00CA7164" w:rsidRPr="00A90333" w:rsidRDefault="00CA7164" w:rsidP="00CA7164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УПРАВЛІННЯ  ОСВІТИ</w:t>
      </w:r>
    </w:p>
    <w:p w:rsidR="00CA7164" w:rsidRDefault="00CA7164" w:rsidP="00CA7164">
      <w:pPr>
        <w:spacing w:line="312" w:lineRule="auto"/>
        <w:jc w:val="center"/>
        <w:rPr>
          <w:b/>
          <w:bCs/>
          <w:sz w:val="28"/>
          <w:lang w:val="uk-UA"/>
        </w:rPr>
      </w:pPr>
      <w:r w:rsidRPr="00A90333">
        <w:rPr>
          <w:b/>
          <w:bCs/>
          <w:sz w:val="28"/>
          <w:lang w:val="uk-UA"/>
        </w:rPr>
        <w:t>ПОЧАПИНЕЦ</w:t>
      </w:r>
      <w:r>
        <w:rPr>
          <w:b/>
          <w:bCs/>
          <w:sz w:val="28"/>
          <w:lang w:val="uk-UA"/>
        </w:rPr>
        <w:t>ЬКИЙ ЗАКЛАД  ЗАГАЛЬНОЇ  СЕРЕДНЬОЇ  ОСВІТИ</w:t>
      </w:r>
    </w:p>
    <w:p w:rsidR="00CA7164" w:rsidRPr="00A90333" w:rsidRDefault="00CA7164" w:rsidP="00CA7164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І-</w:t>
      </w:r>
      <w:r w:rsidRPr="00A90333">
        <w:rPr>
          <w:b/>
          <w:bCs/>
          <w:sz w:val="28"/>
          <w:lang w:val="uk-UA"/>
        </w:rPr>
        <w:t>ІІІ СТУПЕНІВ</w:t>
      </w:r>
    </w:p>
    <w:p w:rsidR="00CA7164" w:rsidRPr="00E2509F" w:rsidRDefault="00CA7164" w:rsidP="00CA7164">
      <w:pPr>
        <w:jc w:val="center"/>
        <w:rPr>
          <w:b/>
          <w:sz w:val="28"/>
          <w:szCs w:val="28"/>
          <w:lang w:val="uk-UA"/>
        </w:rPr>
      </w:pPr>
      <w:r w:rsidRPr="00E2509F">
        <w:rPr>
          <w:b/>
          <w:sz w:val="28"/>
          <w:szCs w:val="28"/>
          <w:lang w:val="uk-UA"/>
        </w:rPr>
        <w:t>НАКАЗ</w:t>
      </w:r>
    </w:p>
    <w:p w:rsidR="00CA7164" w:rsidRPr="0069094B" w:rsidRDefault="00CA7164" w:rsidP="00CA7164">
      <w:pPr>
        <w:tabs>
          <w:tab w:val="left" w:pos="7740"/>
        </w:tabs>
        <w:jc w:val="both"/>
        <w:rPr>
          <w:lang w:val="uk-UA"/>
        </w:rPr>
      </w:pPr>
      <w:r w:rsidRPr="0069094B">
        <w:rPr>
          <w:lang w:val="uk-UA"/>
        </w:rPr>
        <w:t xml:space="preserve">від   </w:t>
      </w:r>
      <w:r>
        <w:rPr>
          <w:lang w:val="uk-UA"/>
        </w:rPr>
        <w:t xml:space="preserve"> 12.07.2022                 </w:t>
      </w:r>
      <w:r w:rsidRPr="0069094B">
        <w:rPr>
          <w:lang w:val="uk-UA"/>
        </w:rPr>
        <w:t xml:space="preserve">  </w:t>
      </w:r>
      <w:r>
        <w:rPr>
          <w:lang w:val="uk-UA"/>
        </w:rPr>
        <w:t xml:space="preserve">                      </w:t>
      </w:r>
      <w:r w:rsidRPr="0069094B">
        <w:rPr>
          <w:lang w:val="uk-UA"/>
        </w:rPr>
        <w:t>с. Почапинці</w:t>
      </w:r>
      <w:r w:rsidRPr="0069094B">
        <w:rPr>
          <w:lang w:val="uk-UA"/>
        </w:rPr>
        <w:tab/>
        <w:t xml:space="preserve">№ </w:t>
      </w:r>
      <w:r>
        <w:rPr>
          <w:lang w:val="uk-UA"/>
        </w:rPr>
        <w:t xml:space="preserve"> </w:t>
      </w:r>
    </w:p>
    <w:p w:rsidR="00CA7164" w:rsidRPr="00E2509F" w:rsidRDefault="00CA7164" w:rsidP="00CA7164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CA7164" w:rsidRPr="00E2509F" w:rsidRDefault="00CA7164" w:rsidP="00CA7164">
      <w:pPr>
        <w:tabs>
          <w:tab w:val="left" w:pos="7740"/>
        </w:tabs>
        <w:jc w:val="both"/>
        <w:rPr>
          <w:b/>
          <w:sz w:val="28"/>
          <w:szCs w:val="28"/>
          <w:lang w:val="uk-UA"/>
        </w:rPr>
      </w:pPr>
      <w:r w:rsidRPr="00E2509F">
        <w:rPr>
          <w:b/>
          <w:sz w:val="28"/>
          <w:szCs w:val="28"/>
          <w:lang w:val="uk-UA"/>
        </w:rPr>
        <w:t>Пр</w:t>
      </w:r>
      <w:r>
        <w:rPr>
          <w:b/>
          <w:sz w:val="28"/>
          <w:szCs w:val="28"/>
          <w:lang w:val="uk-UA"/>
        </w:rPr>
        <w:t>о  підсумки  освітнього</w:t>
      </w:r>
    </w:p>
    <w:p w:rsidR="00CA7164" w:rsidRDefault="00CA7164" w:rsidP="00CA7164">
      <w:pPr>
        <w:tabs>
          <w:tab w:val="left" w:pos="77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процесу  за  2021-2022</w:t>
      </w:r>
      <w:r w:rsidRPr="00E2509F">
        <w:rPr>
          <w:b/>
          <w:sz w:val="28"/>
          <w:szCs w:val="28"/>
          <w:lang w:val="uk-UA"/>
        </w:rPr>
        <w:t xml:space="preserve">  н.р.</w:t>
      </w:r>
    </w:p>
    <w:p w:rsidR="00CA7164" w:rsidRDefault="00CA7164" w:rsidP="00CA7164">
      <w:pPr>
        <w:tabs>
          <w:tab w:val="left" w:pos="7740"/>
        </w:tabs>
        <w:jc w:val="both"/>
        <w:rPr>
          <w:b/>
          <w:sz w:val="28"/>
          <w:szCs w:val="28"/>
          <w:lang w:val="uk-UA"/>
        </w:rPr>
      </w:pPr>
    </w:p>
    <w:p w:rsidR="00CA7164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gramStart"/>
      <w:r w:rsidRPr="00D03ED0">
        <w:rPr>
          <w:color w:val="000000"/>
          <w:sz w:val="28"/>
          <w:szCs w:val="28"/>
        </w:rPr>
        <w:t>У відповідності до Законів України «Про освіту», «Про загальну середню освіту»,   Національної доктрини розвитку освіти, Положення про загальноосвітній навчальний заклад, статуту школи пед</w:t>
      </w:r>
      <w:r>
        <w:rPr>
          <w:color w:val="000000"/>
          <w:sz w:val="28"/>
          <w:szCs w:val="28"/>
        </w:rPr>
        <w:t>агогічний колектив протягом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>  навчального року вирішував питання поглиблення та оновлення змісту, форм і методів навчання, працюючи над розв’язанням єдино</w:t>
      </w:r>
      <w:r>
        <w:rPr>
          <w:color w:val="000000"/>
          <w:sz w:val="28"/>
          <w:szCs w:val="28"/>
        </w:rPr>
        <w:t xml:space="preserve">ї методичної проблеми  “ </w:t>
      </w:r>
      <w:r>
        <w:rPr>
          <w:color w:val="000000"/>
          <w:sz w:val="28"/>
          <w:szCs w:val="28"/>
          <w:lang w:val="uk-UA"/>
        </w:rPr>
        <w:t>Формуння  інновац</w:t>
      </w:r>
      <w:proofErr w:type="gramEnd"/>
      <w:r>
        <w:rPr>
          <w:color w:val="000000"/>
          <w:sz w:val="28"/>
          <w:szCs w:val="28"/>
          <w:lang w:val="uk-UA"/>
        </w:rPr>
        <w:t>ійного  освітнього  середовища  на  основі  педагогіки  партнерства  в  умовах реалізації  компетентністного  підходу</w:t>
      </w:r>
      <w:r w:rsidRPr="00D03ED0">
        <w:rPr>
          <w:color w:val="000000"/>
          <w:sz w:val="28"/>
          <w:szCs w:val="28"/>
        </w:rPr>
        <w:t>”. </w:t>
      </w:r>
    </w:p>
    <w:p w:rsidR="00CA7164" w:rsidRPr="004C2FCC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Особливістю 2021-2022 н.р.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у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закладі була організація освітнього процесу в умовах дотримання протиепідемічних заходів у зв’язку з поширенням коронавірусної хвороби COVID - 19. Затверджено “Типовий порядок організації освітнього процесу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Почапинецькому</w:t>
      </w:r>
      <w:r w:rsidRPr="00EA24AA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ЗЗСО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І-ІІІ ступені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у 2021-2022 н.р. в період карантину у зв’язку з поширенням коронавірусної хвороби COVID - 19”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.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У першому семестрі учні 1-11 кла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сів навчалися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в режимі оффлайн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на початку </w:t>
      </w:r>
      <w:proofErr w:type="gramStart"/>
      <w:r>
        <w:rPr>
          <w:rFonts w:ascii="Times New Roman" w:hAnsi="Times New Roman"/>
          <w:color w:val="212121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семестру з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25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.01.2022 по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28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.0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. 2022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- в  режимі  онлайн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- 11 класи)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З  01.11.2021 р. учителі  5-11  класів  перейшли  на  ведення  записів  уроків  в  електронних  класних  журналах  на  платформі  «Нові  знання» відповідно  до  розробленого  Положення  та  Інструкції, з  10.01.2022 р. на  ведення  записів  уроків  в  електронних  класних  журналах  перейшли  учителі  1-4  класів. Записи  в  паперовому  варіанті  класних  журналів  не  здійснювалися.</w:t>
      </w:r>
    </w:p>
    <w:p w:rsidR="00CA7164" w:rsidRPr="004C2FCC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Надзвичайною особливістю роботи закладу у 2021-2022 н.р. було проведення освітнього процесу в умовах воєнного стану, введеного Указом Президента України від 24 лютого 2022 року № 64/2022, викликаного початком повномасштабної російсько-української війни. Міністерство освіти і науки України листом від 25.02.2022 №1.3276/22 рекомендувало тимчасово призупинити освітній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процес</w:t>
      </w:r>
      <w:proofErr w:type="gramStart"/>
      <w:r>
        <w:rPr>
          <w:rFonts w:ascii="Times New Roman" w:hAnsi="Times New Roman"/>
          <w:color w:val="212121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ому у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закладі  освіти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було оголошено канікул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и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для учнів 1-11 класів з 28.02.2022 р. по 13.03.2022 р. і внесено зміни до структури навчального року.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І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з 14 березня і до завершення навчального року освітній процес у закладі відбувався з використанням дистанційних форм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>навчання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на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платформі  Meet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Використовувалися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вс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 наявні ресурси, у тому числі “Всеукраїнський розклад “ — ресурс, на якому зібрано та упорядковано в щоденний розклад посилання на віртуальні навчальні матеріали “Всеукраїнської школи онлайн”, підручники, психологічні хвилинки, руханки.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Для учнів з числа тимчасово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внутрішньо переміщених осіб (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дітей) у наш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ому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закладі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було організовано навчання за заявою одного з батьків.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У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кінці навчального року цим учням на їх прохання було видано супровідний лист із результатами навчання.</w:t>
      </w:r>
    </w:p>
    <w:p w:rsidR="00CA7164" w:rsidRPr="00821937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Незважаючи на усю складність освітнього процесу у 2021-2022 н.р. освітні навчальні програми виконані повністю.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  Педагогічний колектив створював умови для формування творчого педагогічного середовища в контексті реалізації наук</w:t>
      </w:r>
      <w:r>
        <w:rPr>
          <w:color w:val="000000"/>
          <w:sz w:val="28"/>
          <w:szCs w:val="28"/>
        </w:rPr>
        <w:t xml:space="preserve">ово-методичної проблемної теми.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чителі </w:t>
      </w:r>
      <w:r>
        <w:rPr>
          <w:color w:val="000000"/>
          <w:sz w:val="28"/>
          <w:szCs w:val="28"/>
          <w:lang w:val="uk-UA"/>
        </w:rPr>
        <w:t>закладу  освіти  впродовж  навчального  року</w:t>
      </w:r>
      <w:r w:rsidRPr="00D03E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удосконалю</w:t>
      </w:r>
      <w:r>
        <w:rPr>
          <w:color w:val="000000"/>
          <w:sz w:val="28"/>
          <w:szCs w:val="28"/>
          <w:lang w:val="uk-UA"/>
        </w:rPr>
        <w:t xml:space="preserve">вали </w:t>
      </w:r>
      <w:r w:rsidRPr="00D03ED0">
        <w:rPr>
          <w:color w:val="000000"/>
          <w:sz w:val="28"/>
          <w:szCs w:val="28"/>
        </w:rPr>
        <w:t xml:space="preserve"> педагогічну майстерність, організацію навчального процесу,  </w:t>
      </w:r>
      <w:r>
        <w:rPr>
          <w:color w:val="000000"/>
          <w:sz w:val="28"/>
          <w:szCs w:val="28"/>
          <w:lang w:val="uk-UA"/>
        </w:rPr>
        <w:t xml:space="preserve">працювали  над  </w:t>
      </w:r>
      <w:r w:rsidRPr="00D03ED0">
        <w:rPr>
          <w:color w:val="000000"/>
          <w:sz w:val="28"/>
          <w:szCs w:val="28"/>
        </w:rPr>
        <w:t>розв’язання</w:t>
      </w:r>
      <w:r>
        <w:rPr>
          <w:color w:val="000000"/>
          <w:sz w:val="28"/>
          <w:szCs w:val="28"/>
          <w:lang w:val="uk-UA"/>
        </w:rPr>
        <w:t>м</w:t>
      </w:r>
      <w:r w:rsidRPr="00D03ED0">
        <w:rPr>
          <w:color w:val="000000"/>
          <w:sz w:val="28"/>
          <w:szCs w:val="28"/>
        </w:rPr>
        <w:t xml:space="preserve"> проблеми підвищення пізнавального інтересу учнів, розвитку їхньої особистості, творчості, саморозвитку, самопізнання і самореалізації.</w:t>
      </w:r>
    </w:p>
    <w:p w:rsidR="00CA7164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  Протягом року вчителі </w:t>
      </w:r>
      <w:r w:rsidRPr="00D03ED0">
        <w:rPr>
          <w:color w:val="000000"/>
          <w:sz w:val="28"/>
          <w:szCs w:val="28"/>
        </w:rPr>
        <w:t xml:space="preserve"> </w:t>
      </w:r>
      <w:proofErr w:type="gramStart"/>
      <w:r w:rsidRPr="00D03ED0">
        <w:rPr>
          <w:color w:val="000000"/>
          <w:sz w:val="28"/>
          <w:szCs w:val="28"/>
        </w:rPr>
        <w:t>п</w:t>
      </w:r>
      <w:proofErr w:type="gramEnd"/>
      <w:r w:rsidRPr="00D03ED0">
        <w:rPr>
          <w:color w:val="000000"/>
          <w:sz w:val="28"/>
          <w:szCs w:val="28"/>
        </w:rPr>
        <w:t>ідвищували свій фаховий рівень шляхом проходж</w:t>
      </w:r>
      <w:r>
        <w:rPr>
          <w:color w:val="000000"/>
          <w:sz w:val="28"/>
          <w:szCs w:val="28"/>
        </w:rPr>
        <w:t xml:space="preserve">ення курсової перепідготовки </w:t>
      </w:r>
      <w:r w:rsidRPr="00D03ED0">
        <w:rPr>
          <w:color w:val="000000"/>
          <w:sz w:val="28"/>
          <w:szCs w:val="28"/>
        </w:rPr>
        <w:t>  згідно плану – графіка, участі в дистанційних вебінарах, онлайн-начаннях  тощо. </w:t>
      </w:r>
    </w:p>
    <w:p w:rsidR="00CA7164" w:rsidRPr="00095774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Згідно перспективного та річного графіка проходження курсової перепідготовки у 20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21-2022 н.р. на баз</w:t>
      </w:r>
      <w:proofErr w:type="gramStart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і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інницької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академії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б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з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перервної освіти курсову перепідготовку (дистанційн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о) пройшли вчителі: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Клівіцька  Г.М., Перебийніс  А.А.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(українська мова і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література); Калюжко  Т.І.,Бабійчук  Н.В., Шовкалюк  Г.М., Лавренчук  О.І. (початкові класи);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Гуркова  О.В.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(мистецтво);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Бабійчук  В.П.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(обра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зотворче мистецтво);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Чудак  Н.І.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(історія);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Поліщук  С.М.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фізика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);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Яцкевич  П.І. (інформатика); англійська  мова (Курдибаха  О.Г., Захаревич  Л.В.);Христюк  Т.П. (математика); Войтенко  В.М. (біологія  та  екологія); Губрій  В.П. (фізкультура  та  ЗУ).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До кінця 2022 року заплановано проходження курсової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ідготовки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вчителями: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Христюк  Т.П. (математика, червень); Шовкалюк  В.Г. (історія, вересень)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CA7164" w:rsidRPr="00821937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Усі педагогічні працівники, які у новому 2022-2023 н.р. будуть викладати у 5 класі (НУШ), пройшли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ідвищення кваліфікації (перший етап — 30 годин, другий етап — 15 годин) як вчителі, які реалізовуватимуть новий Державний стандарт базової середньої освіти.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Головні зусилля адміні</w:t>
      </w:r>
      <w:r>
        <w:rPr>
          <w:color w:val="000000"/>
          <w:sz w:val="28"/>
          <w:szCs w:val="28"/>
        </w:rPr>
        <w:t xml:space="preserve">страції, методичної служби </w:t>
      </w:r>
      <w:r w:rsidRPr="00D03ED0">
        <w:rPr>
          <w:color w:val="000000"/>
          <w:sz w:val="28"/>
          <w:szCs w:val="28"/>
        </w:rPr>
        <w:t xml:space="preserve"> були направлені на   практичне втілення елементів сучасних педагогічних технологій у роботу педагогів,  допом</w:t>
      </w:r>
      <w:r>
        <w:rPr>
          <w:color w:val="000000"/>
          <w:sz w:val="28"/>
          <w:szCs w:val="28"/>
        </w:rPr>
        <w:t>огу педагогічним  працівникам</w:t>
      </w:r>
      <w:r>
        <w:rPr>
          <w:color w:val="000000"/>
          <w:sz w:val="28"/>
          <w:szCs w:val="28"/>
          <w:lang w:val="uk-UA"/>
        </w:rPr>
        <w:t xml:space="preserve">  </w:t>
      </w:r>
      <w:r w:rsidRPr="00D03ED0">
        <w:rPr>
          <w:color w:val="000000"/>
          <w:sz w:val="28"/>
          <w:szCs w:val="28"/>
        </w:rPr>
        <w:t xml:space="preserve">у </w:t>
      </w:r>
      <w:proofErr w:type="gramStart"/>
      <w:r w:rsidRPr="00D03ED0">
        <w:rPr>
          <w:color w:val="000000"/>
          <w:sz w:val="28"/>
          <w:szCs w:val="28"/>
        </w:rPr>
        <w:t>п</w:t>
      </w:r>
      <w:proofErr w:type="gramEnd"/>
      <w:r w:rsidRPr="00D03ED0">
        <w:rPr>
          <w:color w:val="000000"/>
          <w:sz w:val="28"/>
          <w:szCs w:val="28"/>
        </w:rPr>
        <w:t>ідвищенні їхньої професійної майстерності, створенні морально-психологічного  клімату, який  сприяв би пошуку  кращих технологій  педагогічної праці, ефективній апробації і  втіленню інновацій, узагальненню напрацювань</w:t>
      </w:r>
      <w:r>
        <w:rPr>
          <w:color w:val="000000"/>
          <w:sz w:val="28"/>
          <w:szCs w:val="28"/>
        </w:rPr>
        <w:t xml:space="preserve"> колективу</w:t>
      </w:r>
      <w:r w:rsidRPr="00D03ED0">
        <w:rPr>
          <w:color w:val="000000"/>
          <w:sz w:val="28"/>
          <w:szCs w:val="28"/>
        </w:rPr>
        <w:t>, окремих педагогі</w:t>
      </w:r>
      <w:proofErr w:type="gramStart"/>
      <w:r w:rsidRPr="00D03ED0">
        <w:rPr>
          <w:color w:val="000000"/>
          <w:sz w:val="28"/>
          <w:szCs w:val="28"/>
        </w:rPr>
        <w:t>в</w:t>
      </w:r>
      <w:proofErr w:type="gramEnd"/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lastRenderedPageBreak/>
        <w:t xml:space="preserve">       Протягом </w:t>
      </w:r>
      <w:r>
        <w:rPr>
          <w:color w:val="000000"/>
          <w:sz w:val="28"/>
          <w:szCs w:val="28"/>
        </w:rPr>
        <w:t xml:space="preserve">згаданого </w:t>
      </w:r>
      <w:proofErr w:type="gramStart"/>
      <w:r>
        <w:rPr>
          <w:color w:val="000000"/>
          <w:sz w:val="28"/>
          <w:szCs w:val="28"/>
        </w:rPr>
        <w:t xml:space="preserve">періоду дирекція </w:t>
      </w:r>
      <w:r w:rsidRPr="00D03ED0">
        <w:rPr>
          <w:color w:val="000000"/>
          <w:sz w:val="28"/>
          <w:szCs w:val="28"/>
        </w:rPr>
        <w:t xml:space="preserve"> та педагогічний колектив проводили</w:t>
      </w:r>
      <w:proofErr w:type="gramEnd"/>
      <w:r w:rsidRPr="00D03ED0">
        <w:rPr>
          <w:color w:val="000000"/>
          <w:sz w:val="28"/>
          <w:szCs w:val="28"/>
        </w:rPr>
        <w:t xml:space="preserve"> цілий ряд заходів, спрямованих на реалізацію Закону України “Про загальну середню освіту”. Дані заходи передбачали організацію </w:t>
      </w:r>
      <w:proofErr w:type="gramStart"/>
      <w:r w:rsidRPr="00D03ED0">
        <w:rPr>
          <w:color w:val="000000"/>
          <w:sz w:val="28"/>
          <w:szCs w:val="28"/>
        </w:rPr>
        <w:t>обл</w:t>
      </w:r>
      <w:proofErr w:type="gramEnd"/>
      <w:r w:rsidRPr="00D03ED0">
        <w:rPr>
          <w:color w:val="000000"/>
          <w:sz w:val="28"/>
          <w:szCs w:val="28"/>
        </w:rPr>
        <w:t>іку дітей віко</w:t>
      </w:r>
      <w:r>
        <w:rPr>
          <w:color w:val="000000"/>
          <w:sz w:val="28"/>
          <w:szCs w:val="28"/>
        </w:rPr>
        <w:t xml:space="preserve">м 5-18 років у мікрорайоні </w:t>
      </w:r>
      <w:r>
        <w:rPr>
          <w:color w:val="000000"/>
          <w:sz w:val="28"/>
          <w:szCs w:val="28"/>
          <w:lang w:val="uk-UA"/>
        </w:rPr>
        <w:t>закладу  освіти</w:t>
      </w:r>
      <w:r w:rsidRPr="00D03ED0">
        <w:rPr>
          <w:color w:val="000000"/>
          <w:sz w:val="28"/>
          <w:szCs w:val="28"/>
        </w:rPr>
        <w:t xml:space="preserve"> та охоплення їх навчанням , створення умов для систематичного відвідування учнями школи, забезпечення учнів харчуванням, комплектація групи продовженого дня, забезпечення учнів підручниками, розподіл класів по класних кімнатах, п</w:t>
      </w:r>
      <w:r>
        <w:rPr>
          <w:color w:val="000000"/>
          <w:sz w:val="28"/>
          <w:szCs w:val="28"/>
        </w:rPr>
        <w:t>ризначення класних керівникі</w:t>
      </w:r>
      <w:r>
        <w:rPr>
          <w:color w:val="000000"/>
          <w:sz w:val="28"/>
          <w:szCs w:val="28"/>
          <w:lang w:val="uk-UA"/>
        </w:rPr>
        <w:t>в</w:t>
      </w:r>
      <w:r w:rsidRPr="00D03ED0">
        <w:rPr>
          <w:color w:val="000000"/>
          <w:sz w:val="28"/>
          <w:szCs w:val="28"/>
        </w:rPr>
        <w:t xml:space="preserve">. Значну увагу було приділено організації роботи з розвитку здібностей і талантів учнів. </w:t>
      </w:r>
      <w:proofErr w:type="gramStart"/>
      <w:r w:rsidRPr="00D03ED0">
        <w:rPr>
          <w:color w:val="000000"/>
          <w:sz w:val="28"/>
          <w:szCs w:val="28"/>
        </w:rPr>
        <w:t>З</w:t>
      </w:r>
      <w:proofErr w:type="gramEnd"/>
      <w:r w:rsidRPr="00D03ED0">
        <w:rPr>
          <w:color w:val="000000"/>
          <w:sz w:val="28"/>
          <w:szCs w:val="28"/>
        </w:rPr>
        <w:t xml:space="preserve"> цією метою проводились предметні тижні, шкільні олімпіади, різноманітні конкурси, вікторини. Значна робота проводилась з органами учнів</w:t>
      </w:r>
      <w:r>
        <w:rPr>
          <w:color w:val="000000"/>
          <w:sz w:val="28"/>
          <w:szCs w:val="28"/>
        </w:rPr>
        <w:t>ського самоврядування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Заступником директора  з виховної роботи </w:t>
      </w:r>
      <w:r>
        <w:rPr>
          <w:color w:val="000000"/>
          <w:sz w:val="28"/>
          <w:szCs w:val="28"/>
          <w:lang w:val="uk-UA"/>
        </w:rPr>
        <w:t>Чудак  Н.І.,</w:t>
      </w:r>
      <w:r>
        <w:rPr>
          <w:color w:val="000000"/>
          <w:sz w:val="28"/>
          <w:szCs w:val="28"/>
        </w:rPr>
        <w:t> </w:t>
      </w:r>
      <w:r w:rsidRPr="00D03ED0">
        <w:rPr>
          <w:color w:val="000000"/>
          <w:sz w:val="28"/>
          <w:szCs w:val="28"/>
        </w:rPr>
        <w:t xml:space="preserve">класними керівниками проводилась  </w:t>
      </w:r>
      <w:proofErr w:type="gramStart"/>
      <w:r w:rsidRPr="00D03ED0">
        <w:rPr>
          <w:color w:val="000000"/>
          <w:sz w:val="28"/>
          <w:szCs w:val="28"/>
        </w:rPr>
        <w:t>проф</w:t>
      </w:r>
      <w:proofErr w:type="gramEnd"/>
      <w:r w:rsidRPr="00D03ED0">
        <w:rPr>
          <w:color w:val="000000"/>
          <w:sz w:val="28"/>
          <w:szCs w:val="28"/>
        </w:rPr>
        <w:t>ілактична робота  із запобігання девіантної  поведінки  учнів, організації правовиховної роботи.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 Протягом року  на контролі перебували такі питання, як вивчення та виконання всіма працівниками та учнями санітарних правил та правил із техніки безпеки, пожежної безпеки, санітарії та гі</w:t>
      </w:r>
      <w:proofErr w:type="gramStart"/>
      <w:r w:rsidRPr="00D03ED0">
        <w:rPr>
          <w:color w:val="000000"/>
          <w:sz w:val="28"/>
          <w:szCs w:val="28"/>
        </w:rPr>
        <w:t>г</w:t>
      </w:r>
      <w:proofErr w:type="gramEnd"/>
      <w:r w:rsidRPr="00D03ED0">
        <w:rPr>
          <w:color w:val="000000"/>
          <w:sz w:val="28"/>
          <w:szCs w:val="28"/>
        </w:rPr>
        <w:t>ієни. На постійному контролі в дирекц</w:t>
      </w:r>
      <w:r>
        <w:rPr>
          <w:color w:val="000000"/>
          <w:sz w:val="28"/>
          <w:szCs w:val="28"/>
        </w:rPr>
        <w:t>ії</w:t>
      </w:r>
      <w:r w:rsidRPr="00D03ED0">
        <w:rPr>
          <w:color w:val="000000"/>
          <w:sz w:val="28"/>
          <w:szCs w:val="28"/>
        </w:rPr>
        <w:t xml:space="preserve"> перебували питання внутрішньошкільного  життя навчального закладу,  організація контролю за виконанням урядових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ішень у галузі освіти, наказів та розпоряджень Міністерства освіти та науки України, власних наказ</w:t>
      </w:r>
      <w:r>
        <w:rPr>
          <w:color w:val="000000"/>
          <w:sz w:val="28"/>
          <w:szCs w:val="28"/>
        </w:rPr>
        <w:t xml:space="preserve">ів та річного плану роботи </w:t>
      </w:r>
      <w:r>
        <w:rPr>
          <w:color w:val="000000"/>
          <w:sz w:val="28"/>
          <w:szCs w:val="28"/>
          <w:lang w:val="uk-UA"/>
        </w:rPr>
        <w:t>закладу  освіти</w:t>
      </w:r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  На початок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н.р.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заклад</w:t>
      </w:r>
      <w:proofErr w:type="gramEnd"/>
      <w:r>
        <w:rPr>
          <w:color w:val="000000"/>
          <w:sz w:val="28"/>
          <w:szCs w:val="28"/>
          <w:lang w:val="uk-UA"/>
        </w:rPr>
        <w:t>і  освіти</w:t>
      </w:r>
      <w:r>
        <w:rPr>
          <w:color w:val="000000"/>
          <w:sz w:val="28"/>
          <w:szCs w:val="28"/>
        </w:rPr>
        <w:t xml:space="preserve"> навчалось </w:t>
      </w:r>
      <w:r>
        <w:rPr>
          <w:color w:val="000000"/>
          <w:sz w:val="28"/>
          <w:szCs w:val="28"/>
          <w:lang w:val="uk-UA"/>
        </w:rPr>
        <w:t>118</w:t>
      </w:r>
      <w:r w:rsidRPr="00D03ED0">
        <w:rPr>
          <w:color w:val="000000"/>
          <w:sz w:val="28"/>
          <w:szCs w:val="28"/>
        </w:rPr>
        <w:t xml:space="preserve"> учнів</w:t>
      </w:r>
      <w:r>
        <w:rPr>
          <w:color w:val="000000"/>
          <w:sz w:val="28"/>
          <w:szCs w:val="28"/>
        </w:rPr>
        <w:t>. Протягом року  прибуло</w:t>
      </w:r>
      <w:r>
        <w:rPr>
          <w:color w:val="000000"/>
          <w:sz w:val="28"/>
          <w:szCs w:val="28"/>
          <w:lang w:val="uk-UA"/>
        </w:rPr>
        <w:t xml:space="preserve"> 4</w:t>
      </w:r>
      <w:r>
        <w:rPr>
          <w:color w:val="000000"/>
          <w:sz w:val="28"/>
          <w:szCs w:val="28"/>
        </w:rPr>
        <w:t xml:space="preserve"> учнів</w:t>
      </w:r>
      <w:r>
        <w:rPr>
          <w:color w:val="000000"/>
          <w:sz w:val="28"/>
          <w:szCs w:val="28"/>
          <w:lang w:val="uk-UA"/>
        </w:rPr>
        <w:t xml:space="preserve"> з числа  ВПО</w:t>
      </w:r>
      <w:r>
        <w:rPr>
          <w:color w:val="000000"/>
          <w:sz w:val="28"/>
          <w:szCs w:val="28"/>
        </w:rPr>
        <w:t>, вибу</w:t>
      </w:r>
      <w:r>
        <w:rPr>
          <w:color w:val="000000"/>
          <w:sz w:val="28"/>
          <w:szCs w:val="28"/>
          <w:lang w:val="uk-UA"/>
        </w:rPr>
        <w:t>ло  0</w:t>
      </w:r>
      <w:r w:rsidRPr="00D03ED0">
        <w:rPr>
          <w:color w:val="000000"/>
          <w:sz w:val="28"/>
          <w:szCs w:val="28"/>
        </w:rPr>
        <w:t xml:space="preserve">. </w:t>
      </w:r>
      <w:proofErr w:type="gramStart"/>
      <w:r w:rsidRPr="00D03ED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кінець року навча</w:t>
      </w:r>
      <w:r>
        <w:rPr>
          <w:color w:val="000000"/>
          <w:sz w:val="28"/>
          <w:szCs w:val="28"/>
          <w:lang w:val="uk-UA"/>
        </w:rPr>
        <w:t>лося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122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>чнів</w:t>
      </w:r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Минулого року </w:t>
      </w:r>
      <w:r w:rsidRPr="00D03ED0">
        <w:rPr>
          <w:color w:val="000000"/>
          <w:sz w:val="28"/>
          <w:szCs w:val="28"/>
        </w:rPr>
        <w:t xml:space="preserve"> нав</w:t>
      </w:r>
      <w:r>
        <w:rPr>
          <w:color w:val="000000"/>
          <w:sz w:val="28"/>
          <w:szCs w:val="28"/>
        </w:rPr>
        <w:t xml:space="preserve">чалось </w:t>
      </w:r>
      <w:r>
        <w:rPr>
          <w:color w:val="000000"/>
          <w:sz w:val="28"/>
          <w:szCs w:val="28"/>
          <w:lang w:val="uk-UA"/>
        </w:rPr>
        <w:t>126</w:t>
      </w:r>
      <w:r w:rsidRPr="00D03ED0">
        <w:rPr>
          <w:color w:val="000000"/>
          <w:sz w:val="28"/>
          <w:szCs w:val="28"/>
        </w:rPr>
        <w:t xml:space="preserve"> учні</w:t>
      </w:r>
      <w:proofErr w:type="gramStart"/>
      <w:r w:rsidRPr="00D03ED0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Порівняно з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1</w:t>
      </w:r>
      <w:r w:rsidRPr="00D03ED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р. кількість учнів з</w:t>
      </w:r>
      <w:r>
        <w:rPr>
          <w:color w:val="000000"/>
          <w:sz w:val="28"/>
          <w:szCs w:val="28"/>
          <w:lang w:val="uk-UA"/>
        </w:rPr>
        <w:t>меншилась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4</w:t>
      </w:r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    У 2021-202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навчальному </w:t>
      </w:r>
      <w:r>
        <w:rPr>
          <w:color w:val="000000"/>
          <w:sz w:val="28"/>
          <w:szCs w:val="28"/>
        </w:rPr>
        <w:t xml:space="preserve">році педагогічний колектив </w:t>
      </w:r>
      <w:r w:rsidRPr="00D03ED0">
        <w:rPr>
          <w:color w:val="000000"/>
          <w:sz w:val="28"/>
          <w:szCs w:val="28"/>
        </w:rPr>
        <w:t xml:space="preserve"> працював над розв’язанням завдань, поставлених у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ічному плані. Викладання навчальних предметів здійснювалося у відповідн</w:t>
      </w:r>
      <w:r>
        <w:rPr>
          <w:color w:val="000000"/>
          <w:sz w:val="28"/>
          <w:szCs w:val="28"/>
        </w:rPr>
        <w:t>ості до освітньої програми</w:t>
      </w:r>
      <w:r>
        <w:rPr>
          <w:color w:val="000000"/>
          <w:sz w:val="28"/>
          <w:szCs w:val="28"/>
          <w:lang w:val="uk-UA"/>
        </w:rPr>
        <w:t xml:space="preserve"> закладу  освіти</w:t>
      </w:r>
      <w:r w:rsidRPr="00D03ED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робочого навчального плану  на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навчальний рік, чинних програм Міністерства освіти і науки України.  Заступни</w:t>
      </w:r>
      <w:r>
        <w:rPr>
          <w:color w:val="000000"/>
          <w:sz w:val="28"/>
          <w:szCs w:val="28"/>
        </w:rPr>
        <w:t>ком директора школи з навчально</w:t>
      </w:r>
      <w:r>
        <w:rPr>
          <w:color w:val="000000"/>
          <w:sz w:val="28"/>
          <w:szCs w:val="28"/>
          <w:lang w:val="uk-UA"/>
        </w:rPr>
        <w:t>-виховної</w:t>
      </w:r>
      <w:r>
        <w:rPr>
          <w:color w:val="000000"/>
          <w:sz w:val="28"/>
          <w:szCs w:val="28"/>
        </w:rPr>
        <w:t xml:space="preserve"> роботи </w:t>
      </w:r>
      <w:r>
        <w:rPr>
          <w:color w:val="000000"/>
          <w:sz w:val="28"/>
          <w:szCs w:val="28"/>
          <w:lang w:val="uk-UA"/>
        </w:rPr>
        <w:t>Кремінською  О.І.</w:t>
      </w:r>
      <w:r w:rsidRPr="00D03ED0">
        <w:rPr>
          <w:color w:val="000000"/>
          <w:sz w:val="28"/>
          <w:szCs w:val="28"/>
        </w:rPr>
        <w:t>  здійснювався аналіз виконання навчальних програм</w:t>
      </w:r>
      <w:proofErr w:type="gramStart"/>
      <w:r w:rsidRPr="00D03ED0">
        <w:rPr>
          <w:color w:val="000000"/>
          <w:sz w:val="28"/>
          <w:szCs w:val="28"/>
        </w:rPr>
        <w:t xml:space="preserve"> ,</w:t>
      </w:r>
      <w:proofErr w:type="gramEnd"/>
      <w:r w:rsidRPr="00D03ED0">
        <w:rPr>
          <w:color w:val="000000"/>
          <w:sz w:val="28"/>
          <w:szCs w:val="28"/>
        </w:rPr>
        <w:t xml:space="preserve"> вивчалася система роботи вчителів, зокрема тих, які підлягали черговій атестації, контроль за веденням класних </w:t>
      </w:r>
      <w:r>
        <w:rPr>
          <w:color w:val="000000"/>
          <w:sz w:val="28"/>
          <w:szCs w:val="28"/>
          <w:lang w:val="uk-UA"/>
        </w:rPr>
        <w:t xml:space="preserve">електронних </w:t>
      </w:r>
      <w:r w:rsidRPr="00D03ED0">
        <w:rPr>
          <w:color w:val="000000"/>
          <w:sz w:val="28"/>
          <w:szCs w:val="28"/>
        </w:rPr>
        <w:t>журналів та чинної шкільної документації.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 Робочі навчальні плани на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навчальний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ік були складені на основі типових освітніх програм: для 1-2</w:t>
      </w:r>
      <w:r>
        <w:rPr>
          <w:color w:val="000000"/>
          <w:sz w:val="28"/>
          <w:szCs w:val="28"/>
          <w:lang w:val="uk-UA"/>
        </w:rPr>
        <w:t>-</w:t>
      </w:r>
      <w:r w:rsidRPr="00D03ED0">
        <w:rPr>
          <w:color w:val="000000"/>
          <w:sz w:val="28"/>
          <w:szCs w:val="28"/>
        </w:rPr>
        <w:t>х класів – (Держстандарт початкової освіти 2018 р.), затвердженими наказом МОНУ від 08.10.2019 №1272;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для 3</w:t>
      </w:r>
      <w:r>
        <w:rPr>
          <w:color w:val="000000"/>
          <w:sz w:val="28"/>
          <w:szCs w:val="28"/>
          <w:lang w:val="uk-UA"/>
        </w:rPr>
        <w:t>-4-</w:t>
      </w:r>
      <w:r w:rsidRPr="00D03ED0">
        <w:rPr>
          <w:color w:val="000000"/>
          <w:sz w:val="28"/>
          <w:szCs w:val="28"/>
        </w:rPr>
        <w:t>х класів – (Держстандарт початкової освіти 2018 р.), затвердженими наказом МОНУ від 08.10.2019 №1273;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5</w:t>
      </w:r>
      <w:r w:rsidRPr="00D03ED0">
        <w:rPr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  <w:lang w:val="uk-UA"/>
        </w:rPr>
        <w:t>-</w:t>
      </w:r>
      <w:r w:rsidRPr="00D03ED0">
        <w:rPr>
          <w:color w:val="000000"/>
          <w:sz w:val="28"/>
          <w:szCs w:val="28"/>
        </w:rPr>
        <w:t>х класів – за Типовими освітніми програмами загальноосвітніх навчальних закладів ІІ ступеня, затвердженими наказом МОН України</w:t>
      </w:r>
      <w:r>
        <w:rPr>
          <w:color w:val="000000"/>
          <w:sz w:val="28"/>
          <w:szCs w:val="28"/>
        </w:rPr>
        <w:t xml:space="preserve"> від 20.04.2018  № 405</w:t>
      </w:r>
      <w:r w:rsidRPr="00D03ED0">
        <w:rPr>
          <w:color w:val="000000"/>
          <w:sz w:val="28"/>
          <w:szCs w:val="28"/>
        </w:rPr>
        <w:t>;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для 10-11х класів – за Типовими освітніми програмами загальноосвітніх навчальних закладів ІІІ ступеня, затвердженими наказом МОН</w:t>
      </w:r>
      <w:r>
        <w:rPr>
          <w:color w:val="000000"/>
          <w:sz w:val="28"/>
          <w:szCs w:val="28"/>
        </w:rPr>
        <w:t xml:space="preserve"> України від 20.04.2018 № 408</w:t>
      </w:r>
      <w:r w:rsidRPr="00D03ED0">
        <w:rPr>
          <w:color w:val="000000"/>
          <w:sz w:val="28"/>
          <w:szCs w:val="28"/>
        </w:rPr>
        <w:t xml:space="preserve">, у редакції наказу МОН </w:t>
      </w:r>
      <w:proofErr w:type="gramStart"/>
      <w:r w:rsidRPr="00D03ED0">
        <w:rPr>
          <w:color w:val="000000"/>
          <w:sz w:val="28"/>
          <w:szCs w:val="28"/>
        </w:rPr>
        <w:t>в</w:t>
      </w:r>
      <w:proofErr w:type="gramEnd"/>
      <w:r w:rsidRPr="00D03ED0">
        <w:rPr>
          <w:color w:val="000000"/>
          <w:sz w:val="28"/>
          <w:szCs w:val="28"/>
        </w:rPr>
        <w:t>ід 28.11.2019 №1493, зі змінами, внесеними наказом МОН від 31.03.2020 №464.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 xml:space="preserve"> Робочий навчальний план складено відповідно затвердженій </w:t>
      </w:r>
      <w:proofErr w:type="gramStart"/>
      <w:r w:rsidRPr="00D03ED0">
        <w:rPr>
          <w:color w:val="000000"/>
          <w:sz w:val="28"/>
          <w:szCs w:val="28"/>
        </w:rPr>
        <w:t>у</w:t>
      </w:r>
      <w:proofErr w:type="gramEnd"/>
      <w:r w:rsidRPr="00D03ED0">
        <w:rPr>
          <w:color w:val="000000"/>
          <w:sz w:val="28"/>
          <w:szCs w:val="28"/>
        </w:rPr>
        <w:t xml:space="preserve"> закладі освітній програмі: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для 1-</w:t>
      </w:r>
      <w:r>
        <w:rPr>
          <w:color w:val="000000"/>
          <w:sz w:val="28"/>
          <w:szCs w:val="28"/>
          <w:lang w:val="uk-UA"/>
        </w:rPr>
        <w:t>4</w:t>
      </w:r>
      <w:r w:rsidRPr="00D03ED0">
        <w:rPr>
          <w:color w:val="000000"/>
          <w:sz w:val="28"/>
          <w:szCs w:val="28"/>
        </w:rPr>
        <w:t>  класів навчальний план для  закладів загальної середньої освіти І ступеня з навчанням українською мовою (за Типовою освітньою програмою розроблен</w:t>
      </w:r>
      <w:r>
        <w:rPr>
          <w:color w:val="000000"/>
          <w:sz w:val="28"/>
          <w:szCs w:val="28"/>
        </w:rPr>
        <w:t xml:space="preserve">ою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керівництвом </w:t>
      </w:r>
      <w:r>
        <w:rPr>
          <w:color w:val="000000"/>
          <w:sz w:val="28"/>
          <w:szCs w:val="28"/>
          <w:lang w:val="uk-UA"/>
        </w:rPr>
        <w:t>Шияна</w:t>
      </w:r>
      <w:r w:rsidRPr="00D03ED0">
        <w:rPr>
          <w:color w:val="000000"/>
          <w:sz w:val="28"/>
          <w:szCs w:val="28"/>
        </w:rPr>
        <w:t>);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для 5</w:t>
      </w:r>
      <w:r w:rsidRPr="00D03ED0">
        <w:rPr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  <w:lang w:val="uk-UA"/>
        </w:rPr>
        <w:t>-</w:t>
      </w:r>
      <w:r w:rsidRPr="00D03ED0">
        <w:rPr>
          <w:color w:val="000000"/>
          <w:sz w:val="28"/>
          <w:szCs w:val="28"/>
        </w:rPr>
        <w:t xml:space="preserve">х класів навчальний план </w:t>
      </w:r>
      <w:proofErr w:type="gramStart"/>
      <w:r w:rsidRPr="00D03ED0">
        <w:rPr>
          <w:color w:val="000000"/>
          <w:sz w:val="28"/>
          <w:szCs w:val="28"/>
        </w:rPr>
        <w:t>для</w:t>
      </w:r>
      <w:proofErr w:type="gramEnd"/>
      <w:r w:rsidRPr="00D03ED0">
        <w:rPr>
          <w:color w:val="000000"/>
          <w:sz w:val="28"/>
          <w:szCs w:val="28"/>
        </w:rPr>
        <w:t xml:space="preserve"> закладів загальної середньої освіти ІІ ступеня з навчанням українською мовою;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для 10</w:t>
      </w:r>
      <w:r w:rsidRPr="00D03ED0">
        <w:rPr>
          <w:color w:val="000000"/>
          <w:sz w:val="28"/>
          <w:szCs w:val="28"/>
        </w:rPr>
        <w:t>-11</w:t>
      </w:r>
      <w:r>
        <w:rPr>
          <w:color w:val="000000"/>
          <w:sz w:val="28"/>
          <w:szCs w:val="28"/>
          <w:lang w:val="uk-UA"/>
        </w:rPr>
        <w:t>-</w:t>
      </w:r>
      <w:r w:rsidRPr="00D03ED0">
        <w:rPr>
          <w:color w:val="000000"/>
          <w:sz w:val="28"/>
          <w:szCs w:val="28"/>
        </w:rPr>
        <w:t xml:space="preserve">х класів навчальний план </w:t>
      </w:r>
      <w:proofErr w:type="gramStart"/>
      <w:r w:rsidRPr="00D03ED0">
        <w:rPr>
          <w:color w:val="000000"/>
          <w:sz w:val="28"/>
          <w:szCs w:val="28"/>
        </w:rPr>
        <w:t>для</w:t>
      </w:r>
      <w:proofErr w:type="gramEnd"/>
      <w:r w:rsidRPr="00D03ED0">
        <w:rPr>
          <w:color w:val="000000"/>
          <w:sz w:val="28"/>
          <w:szCs w:val="28"/>
        </w:rPr>
        <w:t xml:space="preserve"> закладів загальної середньої освіти ІІІ ступеня.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Кількість письмових та усних контрольних робіт відповідала вимогам наказу МОН України «Про затвердження критеріїв оцінювання навчальних досягнень учнів» та методичним рекомендаціям МОН України щодо вивчення навчальних предметів.</w:t>
      </w:r>
      <w:r w:rsidRPr="00D03ED0">
        <w:rPr>
          <w:color w:val="000000"/>
          <w:sz w:val="28"/>
          <w:szCs w:val="28"/>
        </w:rPr>
        <w:br/>
        <w:t xml:space="preserve">            Матеріал з усіх предметів вивчався </w:t>
      </w:r>
      <w:proofErr w:type="gramStart"/>
      <w:r w:rsidRPr="00D03ED0">
        <w:rPr>
          <w:color w:val="000000"/>
          <w:sz w:val="28"/>
          <w:szCs w:val="28"/>
        </w:rPr>
        <w:t>посл</w:t>
      </w:r>
      <w:proofErr w:type="gramEnd"/>
      <w:r w:rsidRPr="00D03ED0">
        <w:rPr>
          <w:color w:val="000000"/>
          <w:sz w:val="28"/>
          <w:szCs w:val="28"/>
        </w:rPr>
        <w:t xml:space="preserve">ідовно; кількість годин, визначених на кожну тему відповідає </w:t>
      </w:r>
      <w:proofErr w:type="gramStart"/>
      <w:r w:rsidRPr="00D03ED0">
        <w:rPr>
          <w:color w:val="000000"/>
          <w:sz w:val="28"/>
          <w:szCs w:val="28"/>
        </w:rPr>
        <w:t>календарному</w:t>
      </w:r>
      <w:proofErr w:type="gramEnd"/>
      <w:r w:rsidRPr="00D03ED0">
        <w:rPr>
          <w:color w:val="000000"/>
          <w:sz w:val="28"/>
          <w:szCs w:val="28"/>
        </w:rPr>
        <w:t xml:space="preserve"> плануванню. 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D03ED0">
        <w:rPr>
          <w:rFonts w:ascii="Times New Roman" w:hAnsi="Times New Roman"/>
          <w:color w:val="000000"/>
          <w:sz w:val="28"/>
          <w:szCs w:val="28"/>
        </w:rPr>
        <w:t>     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Оцінювання навчальної д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іяльності учнів за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р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ік здійснювалося відповідно до Методичних рекомендацій щодо окремих питань завершення 2021-2022 н.р., затвердженими наказом МОН України від 01 квітня 2022 р. № 290 “Про затвердження методичних рекомендацій щодо окремих питань завершення 2021-2022 навчального року”.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2021-2022н.р. навчалося  122 учні, з яких атестовано 91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2C233A">
        <w:rPr>
          <w:rFonts w:ascii="Times New Roman" w:hAnsi="Times New Roman"/>
          <w:sz w:val="28"/>
          <w:szCs w:val="28"/>
          <w:lang w:val="uk-UA"/>
        </w:rPr>
        <w:t>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Середній кількісний показник рівня навчальних досягнень такий: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Високий рівень -   1  учень   (  1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Достатній рівень -    22учні  (  24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Середній рівень   -   58 учнів  ( 64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Початковий рівень   -  6учнів  (  17</w:t>
      </w:r>
      <w:r w:rsidRPr="002C233A">
        <w:rPr>
          <w:rFonts w:ascii="Times New Roman" w:hAnsi="Times New Roman"/>
          <w:sz w:val="28"/>
          <w:szCs w:val="28"/>
          <w:lang w:val="uk-UA"/>
        </w:rPr>
        <w:t>%).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Середній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>
        <w:rPr>
          <w:rFonts w:ascii="Times New Roman" w:hAnsi="Times New Roman"/>
          <w:sz w:val="28"/>
          <w:szCs w:val="28"/>
          <w:lang w:val="uk-UA"/>
        </w:rPr>
        <w:t xml:space="preserve"> успішності  по закладу становить 89</w:t>
      </w:r>
      <w:r w:rsidRPr="002C233A">
        <w:rPr>
          <w:rFonts w:ascii="Times New Roman" w:hAnsi="Times New Roman"/>
          <w:sz w:val="28"/>
          <w:szCs w:val="28"/>
          <w:lang w:val="uk-UA"/>
        </w:rPr>
        <w:t>%.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Базова  середня  школа  нараховує 62 учні, якість знань 25% (на  5%  більше  ніж  у минулому  році). На високому рівні навчається 0 </w:t>
      </w:r>
      <w:r w:rsidRPr="002C233A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нів (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на одному рівні з  минулим роко</w:t>
      </w:r>
      <w:r>
        <w:rPr>
          <w:rFonts w:ascii="Times New Roman" w:hAnsi="Times New Roman"/>
          <w:sz w:val="28"/>
          <w:szCs w:val="28"/>
          <w:lang w:val="uk-UA"/>
        </w:rPr>
        <w:t>м), на достатньому 15 учнів – 25% (на  5%  більше  ніж  у минулому  році), на середньому 43 учнів - 70% (</w:t>
      </w:r>
      <w:r w:rsidRPr="002C233A">
        <w:rPr>
          <w:rFonts w:ascii="Times New Roman" w:hAnsi="Times New Roman"/>
          <w:sz w:val="28"/>
          <w:szCs w:val="28"/>
          <w:lang w:val="uk-UA"/>
        </w:rPr>
        <w:t>на одному рівні з  минулим роко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),  </w:t>
      </w:r>
      <w:r>
        <w:rPr>
          <w:rFonts w:ascii="Times New Roman" w:hAnsi="Times New Roman"/>
          <w:sz w:val="28"/>
          <w:szCs w:val="28"/>
          <w:lang w:val="uk-UA"/>
        </w:rPr>
        <w:t>на початковому  4 учні – 7%, що  на 4% менше ніж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у минулому році. </w:t>
      </w:r>
    </w:p>
    <w:p w:rsidR="00CA7164" w:rsidRPr="00707589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старшої  школи  – 25. Якість знань –32% (</w:t>
      </w:r>
      <w:r w:rsidRPr="002C233A">
        <w:rPr>
          <w:rFonts w:ascii="Times New Roman" w:hAnsi="Times New Roman"/>
          <w:sz w:val="28"/>
          <w:szCs w:val="28"/>
          <w:lang w:val="uk-UA"/>
        </w:rPr>
        <w:t>на одному рівні з  минулим роко</w:t>
      </w:r>
      <w:r>
        <w:rPr>
          <w:rFonts w:ascii="Times New Roman" w:hAnsi="Times New Roman"/>
          <w:sz w:val="28"/>
          <w:szCs w:val="28"/>
          <w:lang w:val="uk-UA"/>
        </w:rPr>
        <w:t>м)</w:t>
      </w:r>
      <w:r w:rsidRPr="002C233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високому рівні  навчається 1 учень – 4%,  на достатньому 7 учнів -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28 % ( на 4%  менше  порівняно  з  минулим  роком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), на середньому  </w:t>
      </w:r>
      <w:r>
        <w:rPr>
          <w:rFonts w:ascii="Times New Roman" w:hAnsi="Times New Roman"/>
          <w:sz w:val="28"/>
          <w:szCs w:val="28"/>
          <w:lang w:val="uk-UA"/>
        </w:rPr>
        <w:t>15 учнів- 60</w:t>
      </w:r>
      <w:r w:rsidRPr="002C233A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23% більше  порівняно  з  минулим роком), на початковому рівні  навчається 2 учні – 8% ( на 24% менше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порівняно з минулим роком).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По завершенню 2021-2022 н.р. учні 1- 10 класі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в переведені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на  наступний  </w:t>
      </w:r>
      <w:proofErr w:type="gramStart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ік  навчання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. 1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4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учнів 11 класу випущено з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закладу  освіти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CA7164" w:rsidRPr="001E3134" w:rsidRDefault="00CA7164" w:rsidP="00CA7164">
      <w:pPr>
        <w:pStyle w:val="a3"/>
        <w:jc w:val="both"/>
        <w:rPr>
          <w:sz w:val="28"/>
          <w:szCs w:val="28"/>
          <w:lang w:val="uk-UA"/>
        </w:rPr>
      </w:pP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>Відповідно  до  наказу  МОН  України  від  28.02.2022  року  № 232  «Про  звільнення  від  проходження  державної  підсумкової  атестації  учнів, які  завершують  здобуття  початкової  та  базової  загальної  середньої  освіти  у, 2021/2022 навчальному  році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A255B">
        <w:rPr>
          <w:rFonts w:ascii="Times New Roman" w:hAnsi="Times New Roman"/>
          <w:color w:val="000000"/>
          <w:sz w:val="28"/>
          <w:szCs w:val="28"/>
        </w:rPr>
        <w:t>чні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A255B">
        <w:rPr>
          <w:rFonts w:ascii="Times New Roman" w:hAnsi="Times New Roman"/>
          <w:color w:val="000000"/>
          <w:sz w:val="28"/>
          <w:szCs w:val="28"/>
        </w:rPr>
        <w:t>4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A255B">
        <w:rPr>
          <w:rFonts w:ascii="Times New Roman" w:hAnsi="Times New Roman"/>
          <w:color w:val="000000"/>
          <w:sz w:val="28"/>
          <w:szCs w:val="28"/>
        </w:rPr>
        <w:t>9 класів були звільнені від проходження ДПА у зв`</w:t>
      </w:r>
      <w:r>
        <w:rPr>
          <w:rFonts w:ascii="Times New Roman" w:hAnsi="Times New Roman"/>
          <w:color w:val="000000"/>
          <w:sz w:val="28"/>
          <w:szCs w:val="28"/>
        </w:rPr>
        <w:t xml:space="preserve">язку з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початком повномасштабної російсько-української війни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 України  «Про  внесення  змін  до  деяких  законів  України  щодо  державних  гарантій  в  умовах  воєнного  стану, надзвичайної  ситуації  або  надзвичайного  стану»,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України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«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Про внесення змін до деяких законодавчих актів України в сфері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освіти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»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від 24 березня 2022 року№2157 І-Х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 Міністерства  освіти  і  науки  України  від  28  березня  2022 р. № 274  «Про  деякі  питання  організації  здобуття  загальної  середньої  освіти  та  освітнього  процесу  в  умовах  воєнного  стану  в  Україні» були звільнені  від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проходження  державної  підсумкової  атестації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 зовнішнього  незалежного  оцінювання  учні  11  класу.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Проте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вс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 випускники були вчасно зареєстровані на проходження ЗНО -2022. Але режим воєнного стану вніс свої корективи, і реєстрація на ЗНО дає змогу одинадцятикласникам пройти мультипредметний тест (українська мова, історія України, математика) у липні 2022 року для вступу до вищих навчальних закладів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9A255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A255B">
        <w:rPr>
          <w:rFonts w:ascii="Times New Roman" w:hAnsi="Times New Roman"/>
          <w:color w:val="000000"/>
          <w:sz w:val="28"/>
          <w:szCs w:val="28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9A255B">
        <w:rPr>
          <w:rFonts w:ascii="Times New Roman" w:hAnsi="Times New Roman"/>
          <w:color w:val="000000"/>
          <w:sz w:val="28"/>
          <w:szCs w:val="28"/>
        </w:rPr>
        <w:t xml:space="preserve"> випускник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Pr="009A255B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9A255B">
        <w:rPr>
          <w:rFonts w:ascii="Times New Roman" w:hAnsi="Times New Roman"/>
          <w:color w:val="000000"/>
          <w:sz w:val="28"/>
          <w:szCs w:val="28"/>
        </w:rPr>
        <w:t xml:space="preserve"> отримали свідоцтва про базову середню освіту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та 14</w:t>
      </w:r>
      <w:r w:rsidRPr="009A25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A255B">
        <w:rPr>
          <w:rFonts w:ascii="Times New Roman" w:hAnsi="Times New Roman"/>
          <w:color w:val="000000"/>
          <w:sz w:val="28"/>
          <w:szCs w:val="28"/>
        </w:rPr>
        <w:t>випускни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ків</w:t>
      </w:r>
      <w:r w:rsidRPr="009A255B">
        <w:rPr>
          <w:rFonts w:ascii="Times New Roman" w:hAnsi="Times New Roman"/>
          <w:color w:val="000000"/>
          <w:sz w:val="28"/>
          <w:szCs w:val="28"/>
        </w:rPr>
        <w:t xml:space="preserve"> 11 класу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отримали</w:t>
      </w:r>
      <w:r w:rsidRPr="009A25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свідоцтва  про  повну  загальну  середню  освіту.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Методична робота в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навчальному році проводилась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відповідно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наказу </w:t>
      </w:r>
      <w:r w:rsidRPr="00D03ED0">
        <w:rPr>
          <w:color w:val="000000"/>
          <w:sz w:val="28"/>
          <w:szCs w:val="28"/>
        </w:rPr>
        <w:t>  «Про організацію методичної робот</w:t>
      </w:r>
      <w:r>
        <w:rPr>
          <w:color w:val="000000"/>
          <w:sz w:val="28"/>
          <w:szCs w:val="28"/>
        </w:rPr>
        <w:t>и з педагогічними кадрами в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навчальному році».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 У змі</w:t>
      </w:r>
      <w:proofErr w:type="gramStart"/>
      <w:r w:rsidRPr="00D03ED0">
        <w:rPr>
          <w:color w:val="000000"/>
          <w:sz w:val="28"/>
          <w:szCs w:val="28"/>
        </w:rPr>
        <w:t>ст</w:t>
      </w:r>
      <w:proofErr w:type="gramEnd"/>
      <w:r w:rsidRPr="00D03ED0">
        <w:rPr>
          <w:color w:val="000000"/>
          <w:sz w:val="28"/>
          <w:szCs w:val="28"/>
        </w:rPr>
        <w:t>і методичної роботи з педагогічними кадрами пріоритетними напрямами були впровадження Державних стандартів,  вивчення та запровадження концепції НУШ, інноваційних технологій навчання  і виховання, комп’ютеризації й ін</w:t>
      </w:r>
      <w:r>
        <w:rPr>
          <w:color w:val="000000"/>
          <w:sz w:val="28"/>
          <w:szCs w:val="28"/>
        </w:rPr>
        <w:t xml:space="preserve">форматизації </w:t>
      </w:r>
      <w:r>
        <w:rPr>
          <w:color w:val="000000"/>
          <w:sz w:val="28"/>
          <w:szCs w:val="28"/>
          <w:lang w:val="uk-UA"/>
        </w:rPr>
        <w:t xml:space="preserve"> освітнього</w:t>
      </w:r>
      <w:r w:rsidRPr="00D03ED0">
        <w:rPr>
          <w:color w:val="000000"/>
          <w:sz w:val="28"/>
          <w:szCs w:val="28"/>
        </w:rPr>
        <w:t xml:space="preserve"> процесу.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Головною мето</w:t>
      </w:r>
      <w:r>
        <w:rPr>
          <w:color w:val="000000"/>
          <w:sz w:val="28"/>
          <w:szCs w:val="28"/>
        </w:rPr>
        <w:t xml:space="preserve">ю методичної роботи </w:t>
      </w:r>
      <w:r>
        <w:rPr>
          <w:color w:val="000000"/>
          <w:sz w:val="28"/>
          <w:szCs w:val="28"/>
          <w:lang w:val="uk-UA"/>
        </w:rPr>
        <w:t>є</w:t>
      </w:r>
      <w:r w:rsidRPr="00D03ED0">
        <w:rPr>
          <w:color w:val="000000"/>
          <w:sz w:val="28"/>
          <w:szCs w:val="28"/>
        </w:rPr>
        <w:t xml:space="preserve"> надання реальної дієвої допомоги педагогічним кадрам у розвитку професійної майстерності, активізація творчого потенціалу кожного вчителя, формування вчителя-дослідника, конкурентоспроможного фахівця з високим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івнем професіоналізму, методичної та загальної культури, впровадження державних стандартів освіти.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У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15E69">
        <w:rPr>
          <w:rFonts w:ascii="Times New Roman" w:hAnsi="Times New Roman"/>
          <w:color w:val="000000"/>
          <w:sz w:val="28"/>
          <w:szCs w:val="28"/>
        </w:rPr>
        <w:t xml:space="preserve"> навчальному році було організовано </w:t>
      </w:r>
      <w:proofErr w:type="gramStart"/>
      <w:r w:rsidRPr="00E15E69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E15E69">
        <w:rPr>
          <w:rFonts w:ascii="Times New Roman" w:hAnsi="Times New Roman"/>
          <w:color w:val="000000"/>
          <w:sz w:val="28"/>
          <w:szCs w:val="28"/>
        </w:rPr>
        <w:t xml:space="preserve">і необхідні заходи щодо атестації педагогічних працівників. Атестація пройшла згідно плану. Проведено ряд відкритих уроків і  виховних годин учителями, які атестувались. </w:t>
      </w:r>
      <w:r>
        <w:rPr>
          <w:rFonts w:ascii="Times New Roman" w:hAnsi="Times New Roman"/>
          <w:sz w:val="28"/>
          <w:szCs w:val="28"/>
          <w:lang w:val="uk-UA"/>
        </w:rPr>
        <w:t>У 2021-2022н.р. атестувалося  4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учителів: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Шовкалюк  Галина  Мирославівна</w:t>
      </w:r>
      <w:proofErr w:type="gramStart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,в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чителька  початкових  класів,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підтверджено кваліфікаційну категорію “Спе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ціаліст вищої категорії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Калюжко  Тетяна  Іванівна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, вчитель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ка  початкових  класів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ідтверджено кваліфікаційну категорію “Спеціаліст першої категорії”;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Гуркова  Оксана  Вячеславівна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, вчитель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ка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музичного  мистецтва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ідтверджено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кваліфікаційну категорі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ю “Спеціаліст першої категорії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;</w:t>
      </w:r>
    </w:p>
    <w:p w:rsidR="00CA7164" w:rsidRPr="00EE6535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- Курдибаха  Оксана  Григорівна, вчителька  англійської  мови, підтверджено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кваліфікаційну категорі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ю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Спеціаліст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».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Учителів вищої кваліфікаційної категорії –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8, що  становить  44%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CA7164" w:rsidRPr="000E0F83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І кваліфікаційної категорії –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8, що  становить  44%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ІІ кваліфікаційної категорії–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1, що  становить  6%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CA7164" w:rsidRPr="000E0F83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спеціалі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ст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– 1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 що  становить  6%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Ма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є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педагогі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чне звання «Старший учитель» -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учите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ль.</w:t>
      </w:r>
    </w:p>
    <w:p w:rsidR="00CA7164" w:rsidRPr="000E0F83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 Про</w:t>
      </w:r>
      <w:r>
        <w:rPr>
          <w:color w:val="000000"/>
          <w:sz w:val="28"/>
          <w:szCs w:val="28"/>
        </w:rPr>
        <w:t>тягом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 xml:space="preserve">2 </w:t>
      </w:r>
      <w:r>
        <w:rPr>
          <w:color w:val="000000"/>
          <w:sz w:val="28"/>
          <w:szCs w:val="28"/>
        </w:rPr>
        <w:t xml:space="preserve">н.р. було </w:t>
      </w:r>
      <w:r>
        <w:rPr>
          <w:color w:val="000000"/>
          <w:sz w:val="28"/>
          <w:szCs w:val="28"/>
          <w:lang w:val="uk-UA"/>
        </w:rPr>
        <w:t xml:space="preserve"> здійснено  моніторинг</w:t>
      </w:r>
      <w:r w:rsidRPr="00D03ED0">
        <w:rPr>
          <w:color w:val="000000"/>
          <w:sz w:val="28"/>
          <w:szCs w:val="28"/>
        </w:rPr>
        <w:t xml:space="preserve"> стан</w:t>
      </w:r>
      <w:r>
        <w:rPr>
          <w:color w:val="000000"/>
          <w:sz w:val="28"/>
          <w:szCs w:val="28"/>
          <w:lang w:val="uk-UA"/>
        </w:rPr>
        <w:t>у</w:t>
      </w:r>
      <w:r w:rsidRPr="00D03ED0">
        <w:rPr>
          <w:color w:val="000000"/>
          <w:sz w:val="28"/>
          <w:szCs w:val="28"/>
        </w:rPr>
        <w:t xml:space="preserve"> навчанн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  <w:lang w:val="uk-UA"/>
        </w:rPr>
        <w:t>з математики  та  української  мови. Р</w:t>
      </w:r>
      <w:r w:rsidRPr="00D03ED0">
        <w:rPr>
          <w:color w:val="000000"/>
          <w:sz w:val="28"/>
          <w:szCs w:val="28"/>
        </w:rPr>
        <w:t>езультати узагальнен</w:t>
      </w:r>
      <w:r>
        <w:rPr>
          <w:color w:val="000000"/>
          <w:sz w:val="28"/>
          <w:szCs w:val="28"/>
        </w:rPr>
        <w:t xml:space="preserve">о відповідними наказами по </w:t>
      </w:r>
      <w:r>
        <w:rPr>
          <w:color w:val="000000"/>
          <w:sz w:val="28"/>
          <w:szCs w:val="28"/>
          <w:lang w:val="uk-UA"/>
        </w:rPr>
        <w:t>закладу  освіти</w:t>
      </w:r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    П</w:t>
      </w:r>
      <w:r>
        <w:rPr>
          <w:color w:val="000000"/>
          <w:sz w:val="28"/>
          <w:szCs w:val="28"/>
        </w:rPr>
        <w:t xml:space="preserve">ротягом навчального року </w:t>
      </w:r>
      <w:r w:rsidRPr="00D03ED0">
        <w:rPr>
          <w:color w:val="000000"/>
          <w:sz w:val="28"/>
          <w:szCs w:val="28"/>
        </w:rPr>
        <w:t xml:space="preserve"> проводились тижні навчальних предметів, результати яких взято до уваги</w:t>
      </w:r>
      <w:r>
        <w:rPr>
          <w:color w:val="000000"/>
          <w:sz w:val="28"/>
          <w:szCs w:val="28"/>
          <w:lang w:val="uk-UA"/>
        </w:rPr>
        <w:t>.</w:t>
      </w:r>
      <w:r w:rsidRPr="00D03ED0">
        <w:rPr>
          <w:color w:val="000000"/>
          <w:sz w:val="28"/>
          <w:szCs w:val="28"/>
        </w:rPr>
        <w:t>       Проводилась профорієнтац</w:t>
      </w:r>
      <w:r>
        <w:rPr>
          <w:color w:val="000000"/>
          <w:sz w:val="28"/>
          <w:szCs w:val="28"/>
        </w:rPr>
        <w:t>ійна робота серед випускників 9</w:t>
      </w:r>
      <w:r>
        <w:rPr>
          <w:color w:val="000000"/>
          <w:sz w:val="28"/>
          <w:szCs w:val="28"/>
          <w:lang w:val="uk-UA"/>
        </w:rPr>
        <w:t>,</w:t>
      </w:r>
      <w:r w:rsidRPr="00D03ED0">
        <w:rPr>
          <w:color w:val="000000"/>
          <w:sz w:val="28"/>
          <w:szCs w:val="28"/>
        </w:rPr>
        <w:t>11 класі</w:t>
      </w:r>
      <w:proofErr w:type="gramStart"/>
      <w:r w:rsidRPr="00D03ED0">
        <w:rPr>
          <w:color w:val="000000"/>
          <w:sz w:val="28"/>
          <w:szCs w:val="28"/>
        </w:rPr>
        <w:t>в</w:t>
      </w:r>
      <w:proofErr w:type="gramEnd"/>
      <w:r w:rsidRPr="00D03ED0">
        <w:rPr>
          <w:color w:val="000000"/>
          <w:sz w:val="28"/>
          <w:szCs w:val="28"/>
        </w:rPr>
        <w:t>.</w:t>
      </w:r>
    </w:p>
    <w:p w:rsidR="00CA7164" w:rsidRPr="00896A4F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D03ED0">
        <w:rPr>
          <w:color w:val="000000"/>
          <w:sz w:val="28"/>
          <w:szCs w:val="28"/>
        </w:rPr>
        <w:t xml:space="preserve">Здійснювалась індивідуальна і групова методична робота, проводились </w:t>
      </w:r>
      <w:r>
        <w:rPr>
          <w:color w:val="000000"/>
          <w:sz w:val="28"/>
          <w:szCs w:val="28"/>
          <w:lang w:val="uk-UA"/>
        </w:rPr>
        <w:t>науково-практичні  семінари,</w:t>
      </w:r>
      <w:r w:rsidRPr="00D03ED0">
        <w:rPr>
          <w:color w:val="000000"/>
          <w:sz w:val="28"/>
          <w:szCs w:val="28"/>
        </w:rPr>
        <w:t xml:space="preserve"> оперативні наради з педагогічним колективом і  окремими працівниками з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ізних питань </w:t>
      </w:r>
      <w:r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</w:rPr>
        <w:t xml:space="preserve"> процессу</w:t>
      </w:r>
      <w:r>
        <w:rPr>
          <w:color w:val="000000"/>
          <w:sz w:val="28"/>
          <w:szCs w:val="28"/>
          <w:lang w:val="uk-UA"/>
        </w:rPr>
        <w:t>.</w:t>
      </w:r>
    </w:p>
    <w:p w:rsidR="00CA7164" w:rsidRPr="00C21B02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D03ED0">
        <w:rPr>
          <w:color w:val="000000"/>
          <w:sz w:val="28"/>
          <w:szCs w:val="28"/>
        </w:rPr>
        <w:t>    Важливим еле</w:t>
      </w:r>
      <w:r>
        <w:rPr>
          <w:color w:val="000000"/>
          <w:sz w:val="28"/>
          <w:szCs w:val="28"/>
        </w:rPr>
        <w:t xml:space="preserve">ментом </w:t>
      </w:r>
      <w:r>
        <w:rPr>
          <w:color w:val="000000"/>
          <w:sz w:val="28"/>
          <w:szCs w:val="28"/>
          <w:lang w:val="uk-UA"/>
        </w:rPr>
        <w:t>освітнього</w:t>
      </w:r>
      <w:r w:rsidRPr="00D03ED0">
        <w:rPr>
          <w:color w:val="000000"/>
          <w:sz w:val="28"/>
          <w:szCs w:val="28"/>
        </w:rPr>
        <w:t xml:space="preserve"> процесу залишалася виховна робота, контроль за якою зді</w:t>
      </w:r>
      <w:r>
        <w:rPr>
          <w:color w:val="000000"/>
          <w:sz w:val="28"/>
          <w:szCs w:val="28"/>
        </w:rPr>
        <w:t>йснювала заступник директора  з виховної роботи </w:t>
      </w:r>
      <w:r>
        <w:rPr>
          <w:color w:val="000000"/>
          <w:sz w:val="28"/>
          <w:szCs w:val="28"/>
          <w:lang w:val="uk-UA"/>
        </w:rPr>
        <w:t xml:space="preserve"> Чудак  Н.І.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Протягом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навчального року виховну </w:t>
      </w:r>
      <w:r>
        <w:rPr>
          <w:color w:val="000000"/>
          <w:sz w:val="28"/>
          <w:szCs w:val="28"/>
          <w:lang w:val="uk-UA"/>
        </w:rPr>
        <w:t xml:space="preserve">діяльність </w:t>
      </w:r>
      <w:r w:rsidRPr="00D03ED0">
        <w:rPr>
          <w:color w:val="000000"/>
          <w:sz w:val="28"/>
          <w:szCs w:val="28"/>
        </w:rPr>
        <w:t>було організовано з урахуванням основних положень Конституції України, згідно з Законами України «Про освіту», «Про загальну середню освіту», «Про мови в Україні», «Про охорону дитинства»,  «Про попередження насильства в сім’ї», наказу МОН України  від 16.06.15 року «Про затвердження Концепції національно-патріотичного</w:t>
      </w:r>
      <w:proofErr w:type="gramEnd"/>
      <w:r w:rsidRPr="00D03ED0">
        <w:rPr>
          <w:color w:val="000000"/>
          <w:sz w:val="28"/>
          <w:szCs w:val="28"/>
        </w:rPr>
        <w:t xml:space="preserve">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</w:t>
      </w:r>
      <w:proofErr w:type="gramStart"/>
      <w:r w:rsidRPr="00D03ED0">
        <w:rPr>
          <w:color w:val="000000"/>
          <w:sz w:val="28"/>
          <w:szCs w:val="28"/>
        </w:rPr>
        <w:t>,а</w:t>
      </w:r>
      <w:proofErr w:type="gramEnd"/>
      <w:r w:rsidRPr="00D03ED0">
        <w:rPr>
          <w:color w:val="000000"/>
          <w:sz w:val="28"/>
          <w:szCs w:val="28"/>
        </w:rPr>
        <w:t xml:space="preserve"> також згідно Національної Стратегії розбудови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безпечного і здорового освітнього середовища у новій українській школі, програми «Нова українська школа. У поступі до цінностей»,</w:t>
      </w:r>
      <w:r>
        <w:rPr>
          <w:color w:val="000000"/>
          <w:sz w:val="28"/>
          <w:szCs w:val="28"/>
        </w:rPr>
        <w:t xml:space="preserve"> концепції виховної роботи </w:t>
      </w:r>
      <w:r>
        <w:rPr>
          <w:color w:val="000000"/>
          <w:sz w:val="28"/>
          <w:szCs w:val="28"/>
          <w:lang w:val="uk-UA"/>
        </w:rPr>
        <w:t>закладу  освіти</w:t>
      </w:r>
      <w:r w:rsidRPr="00D03ED0">
        <w:rPr>
          <w:color w:val="000000"/>
          <w:sz w:val="28"/>
          <w:szCs w:val="28"/>
        </w:rPr>
        <w:t xml:space="preserve"> та 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 xml:space="preserve">ічного </w:t>
      </w:r>
      <w:r>
        <w:rPr>
          <w:color w:val="000000"/>
          <w:sz w:val="28"/>
          <w:szCs w:val="28"/>
        </w:rPr>
        <w:t xml:space="preserve">плану роботи </w:t>
      </w:r>
      <w:r w:rsidRPr="00D03ED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навчальний рік.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       Навчальний заклад у виховній діяльності визначив систему завдань: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– виховання громадянина України, цілісної моральної особистості з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 xml:space="preserve">розвинутими гуманістичними рисами, </w:t>
      </w:r>
      <w:proofErr w:type="gramStart"/>
      <w:r w:rsidRPr="00C21B02">
        <w:rPr>
          <w:rFonts w:ascii="Times New Roman" w:hAnsi="Times New Roman"/>
          <w:sz w:val="28"/>
          <w:szCs w:val="28"/>
        </w:rPr>
        <w:t>п</w:t>
      </w:r>
      <w:proofErr w:type="gramEnd"/>
      <w:r w:rsidRPr="00C21B02">
        <w:rPr>
          <w:rFonts w:ascii="Times New Roman" w:hAnsi="Times New Roman"/>
          <w:sz w:val="28"/>
          <w:szCs w:val="28"/>
        </w:rPr>
        <w:t>ідготовленої до життя в існуючих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B02">
        <w:rPr>
          <w:rFonts w:ascii="Times New Roman" w:hAnsi="Times New Roman"/>
          <w:sz w:val="28"/>
          <w:szCs w:val="28"/>
        </w:rPr>
        <w:lastRenderedPageBreak/>
        <w:t>соц</w:t>
      </w:r>
      <w:proofErr w:type="gramEnd"/>
      <w:r w:rsidRPr="00C21B02">
        <w:rPr>
          <w:rFonts w:ascii="Times New Roman" w:hAnsi="Times New Roman"/>
          <w:sz w:val="28"/>
          <w:szCs w:val="28"/>
        </w:rPr>
        <w:t>іальних умовах;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 xml:space="preserve">– посилення контролю за станом </w:t>
      </w:r>
      <w:proofErr w:type="gramStart"/>
      <w:r w:rsidRPr="00C21B02">
        <w:rPr>
          <w:rFonts w:ascii="Times New Roman" w:hAnsi="Times New Roman"/>
          <w:sz w:val="28"/>
          <w:szCs w:val="28"/>
        </w:rPr>
        <w:t>соц</w:t>
      </w:r>
      <w:proofErr w:type="gramEnd"/>
      <w:r w:rsidRPr="00C21B02">
        <w:rPr>
          <w:rFonts w:ascii="Times New Roman" w:hAnsi="Times New Roman"/>
          <w:sz w:val="28"/>
          <w:szCs w:val="28"/>
        </w:rPr>
        <w:t>іального захисту неповнолітніх, охороною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прав учнів</w:t>
      </w:r>
      <w:r w:rsidRPr="00C21B02">
        <w:rPr>
          <w:rFonts w:ascii="Times New Roman" w:hAnsi="Times New Roman"/>
          <w:sz w:val="28"/>
          <w:szCs w:val="28"/>
        </w:rPr>
        <w:t>, у тому числі пільгових категорій;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– формування</w:t>
      </w:r>
      <w:r w:rsidRPr="00C21B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B02">
        <w:rPr>
          <w:rFonts w:ascii="Times New Roman" w:hAnsi="Times New Roman"/>
          <w:sz w:val="28"/>
          <w:szCs w:val="28"/>
        </w:rPr>
        <w:t xml:space="preserve">громадянина-патріота України, </w:t>
      </w:r>
      <w:proofErr w:type="gramStart"/>
      <w:r w:rsidRPr="00C21B02">
        <w:rPr>
          <w:rFonts w:ascii="Times New Roman" w:hAnsi="Times New Roman"/>
          <w:sz w:val="28"/>
          <w:szCs w:val="28"/>
        </w:rPr>
        <w:t>п</w:t>
      </w:r>
      <w:proofErr w:type="gramEnd"/>
      <w:r w:rsidRPr="00C21B02">
        <w:rPr>
          <w:rFonts w:ascii="Times New Roman" w:hAnsi="Times New Roman"/>
          <w:sz w:val="28"/>
          <w:szCs w:val="28"/>
        </w:rPr>
        <w:t>ідготовленого до життя, з високим рівнем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B02">
        <w:rPr>
          <w:rFonts w:ascii="Times New Roman" w:hAnsi="Times New Roman"/>
          <w:sz w:val="28"/>
          <w:szCs w:val="28"/>
        </w:rPr>
        <w:t>моральності;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 xml:space="preserve">–  формування </w:t>
      </w:r>
      <w:proofErr w:type="gramStart"/>
      <w:r w:rsidRPr="00C21B02">
        <w:rPr>
          <w:rFonts w:ascii="Times New Roman" w:hAnsi="Times New Roman"/>
          <w:sz w:val="28"/>
          <w:szCs w:val="28"/>
        </w:rPr>
        <w:t>ст</w:t>
      </w:r>
      <w:proofErr w:type="gramEnd"/>
      <w:r w:rsidRPr="00C21B02">
        <w:rPr>
          <w:rFonts w:ascii="Times New Roman" w:hAnsi="Times New Roman"/>
          <w:sz w:val="28"/>
          <w:szCs w:val="28"/>
        </w:rPr>
        <w:t>ійких позитивних морально-етичних переконань у дітей;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 – розвиток україномовного освітнього і культурного простору;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– створення умов для самореалізації особистості відповідно до її здібностей</w:t>
      </w:r>
      <w:proofErr w:type="gramStart"/>
      <w:r w:rsidRPr="00C21B02">
        <w:rPr>
          <w:rFonts w:ascii="Times New Roman" w:hAnsi="Times New Roman"/>
          <w:sz w:val="28"/>
          <w:szCs w:val="28"/>
        </w:rPr>
        <w:t>,с</w:t>
      </w:r>
      <w:proofErr w:type="gramEnd"/>
      <w:r w:rsidRPr="00C21B02">
        <w:rPr>
          <w:rFonts w:ascii="Times New Roman" w:hAnsi="Times New Roman"/>
          <w:sz w:val="28"/>
          <w:szCs w:val="28"/>
        </w:rPr>
        <w:t>успільних та власних інтересів;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– виховання в учнів свідомого ставлення до свого здоров’я та здоров’я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B02">
        <w:rPr>
          <w:rFonts w:ascii="Times New Roman" w:hAnsi="Times New Roman"/>
          <w:sz w:val="28"/>
          <w:szCs w:val="28"/>
        </w:rPr>
        <w:t>громадян, формування гі</w:t>
      </w:r>
      <w:proofErr w:type="gramStart"/>
      <w:r w:rsidRPr="00C21B02">
        <w:rPr>
          <w:rFonts w:ascii="Times New Roman" w:hAnsi="Times New Roman"/>
          <w:sz w:val="28"/>
          <w:szCs w:val="28"/>
        </w:rPr>
        <w:t>г</w:t>
      </w:r>
      <w:proofErr w:type="gramEnd"/>
      <w:r w:rsidRPr="00C21B02">
        <w:rPr>
          <w:rFonts w:ascii="Times New Roman" w:hAnsi="Times New Roman"/>
          <w:sz w:val="28"/>
          <w:szCs w:val="28"/>
        </w:rPr>
        <w:t>ієнічних навичок і засад здорового способу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 xml:space="preserve">життя, збереження і зміцнення фізичного та </w:t>
      </w:r>
      <w:proofErr w:type="gramStart"/>
      <w:r w:rsidRPr="00C21B02">
        <w:rPr>
          <w:rFonts w:ascii="Times New Roman" w:hAnsi="Times New Roman"/>
          <w:sz w:val="28"/>
          <w:szCs w:val="28"/>
        </w:rPr>
        <w:t>псих</w:t>
      </w:r>
      <w:proofErr w:type="gramEnd"/>
      <w:r w:rsidRPr="00C21B02">
        <w:rPr>
          <w:rFonts w:ascii="Times New Roman" w:hAnsi="Times New Roman"/>
          <w:sz w:val="28"/>
          <w:szCs w:val="28"/>
        </w:rPr>
        <w:t>ічного здоров’я;</w:t>
      </w:r>
    </w:p>
    <w:p w:rsidR="00CA7164" w:rsidRPr="00C21B02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B02">
        <w:rPr>
          <w:rFonts w:ascii="Times New Roman" w:hAnsi="Times New Roman"/>
          <w:sz w:val="28"/>
          <w:szCs w:val="28"/>
        </w:rPr>
        <w:t>– організація виховної діяльності через органи учнівського самоврядування.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   Зазначені завдання вирішуються завдяки роботі з реалізації виховних планів роботи класних керів</w:t>
      </w:r>
      <w:r>
        <w:rPr>
          <w:color w:val="000000"/>
          <w:sz w:val="28"/>
          <w:szCs w:val="28"/>
        </w:rPr>
        <w:t xml:space="preserve">ників; навчанню в </w:t>
      </w:r>
      <w:r w:rsidRPr="00D03ED0">
        <w:rPr>
          <w:color w:val="000000"/>
          <w:sz w:val="28"/>
          <w:szCs w:val="28"/>
        </w:rPr>
        <w:t>гуртках, с</w:t>
      </w:r>
      <w:r>
        <w:rPr>
          <w:color w:val="000000"/>
          <w:sz w:val="28"/>
          <w:szCs w:val="28"/>
        </w:rPr>
        <w:t xml:space="preserve">екціях, </w:t>
      </w:r>
      <w:r w:rsidRPr="00D03ED0">
        <w:rPr>
          <w:color w:val="000000"/>
          <w:sz w:val="28"/>
          <w:szCs w:val="28"/>
        </w:rPr>
        <w:t>створенню особливого середовища, яке дає дитині можливість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 xml:space="preserve">пробувати, вибирати і приймати самостійні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ішення; усвідомленню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педагогічної ідеї, що головною цінністю є дитина, а головним критерієм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виховання</w:t>
      </w:r>
      <w:r>
        <w:rPr>
          <w:color w:val="000000"/>
          <w:sz w:val="28"/>
          <w:szCs w:val="28"/>
        </w:rPr>
        <w:t xml:space="preserve"> є особистість випускника</w:t>
      </w:r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Виховну роботу</w:t>
      </w:r>
      <w:r w:rsidRPr="00D03ED0">
        <w:rPr>
          <w:color w:val="000000"/>
          <w:sz w:val="28"/>
          <w:szCs w:val="28"/>
        </w:rPr>
        <w:t xml:space="preserve"> побудовано за </w:t>
      </w:r>
      <w:proofErr w:type="gramStart"/>
      <w:r w:rsidRPr="00D03ED0">
        <w:rPr>
          <w:color w:val="000000"/>
          <w:sz w:val="28"/>
          <w:szCs w:val="28"/>
        </w:rPr>
        <w:t>м</w:t>
      </w:r>
      <w:proofErr w:type="gramEnd"/>
      <w:r w:rsidRPr="00D03ED0">
        <w:rPr>
          <w:color w:val="000000"/>
          <w:sz w:val="28"/>
          <w:szCs w:val="28"/>
        </w:rPr>
        <w:t>ісячниками</w:t>
      </w:r>
      <w:r>
        <w:rPr>
          <w:color w:val="000000"/>
          <w:sz w:val="28"/>
          <w:szCs w:val="28"/>
          <w:lang w:val="uk-UA"/>
        </w:rPr>
        <w:t>.</w:t>
      </w:r>
      <w:r w:rsidRPr="00D03ED0">
        <w:rPr>
          <w:color w:val="000000"/>
          <w:sz w:val="28"/>
          <w:szCs w:val="28"/>
        </w:rPr>
        <w:t xml:space="preserve"> Це дозволяє зосередити сили учасників виховного процесу на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 xml:space="preserve">спільній темі і організовувати роботу цілеспрямовано. 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   Методичним супроводженням виховної роботи в навчальному закладі є засідання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методичного об’єднання класних керівників 5-11 класів, виступи класних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керівників на педагогічн</w:t>
      </w:r>
      <w:r>
        <w:rPr>
          <w:color w:val="000000"/>
          <w:sz w:val="28"/>
          <w:szCs w:val="28"/>
        </w:rPr>
        <w:t>их радах, нарадах при директорі</w:t>
      </w:r>
      <w:r>
        <w:rPr>
          <w:color w:val="000000"/>
          <w:sz w:val="28"/>
          <w:szCs w:val="28"/>
          <w:lang w:val="uk-UA"/>
        </w:rPr>
        <w:t>.</w:t>
      </w:r>
      <w:r w:rsidRPr="00D03E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  роботі  з  класними  керівниками </w:t>
      </w:r>
      <w:r w:rsidRPr="00D03ED0">
        <w:rPr>
          <w:color w:val="000000"/>
          <w:sz w:val="28"/>
          <w:szCs w:val="28"/>
        </w:rPr>
        <w:t>головна увага приділялася проблемі творчого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D03ED0">
        <w:rPr>
          <w:color w:val="000000"/>
          <w:sz w:val="28"/>
          <w:szCs w:val="28"/>
        </w:rPr>
        <w:t>п</w:t>
      </w:r>
      <w:proofErr w:type="gramEnd"/>
      <w:r w:rsidRPr="00D03ED0">
        <w:rPr>
          <w:color w:val="000000"/>
          <w:sz w:val="28"/>
          <w:szCs w:val="28"/>
        </w:rPr>
        <w:t>ідходу до виховного процесу в умо</w:t>
      </w:r>
      <w:r>
        <w:rPr>
          <w:color w:val="000000"/>
          <w:sz w:val="28"/>
          <w:szCs w:val="28"/>
        </w:rPr>
        <w:t>вах інноваційного розвитку</w:t>
      </w:r>
      <w:r w:rsidRPr="00D03ED0">
        <w:rPr>
          <w:color w:val="000000"/>
          <w:sz w:val="28"/>
          <w:szCs w:val="28"/>
        </w:rPr>
        <w:t>,виховання в учнів патріотичних та загальнолюдських цінностей,забезпечення злагодженості дій школи і сім’ї у вихованні учнів,профілактики дитячої безпритульності та бездоглядності, забезпечення умов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щодо збереження здоров’я учнів, попередження булінгу та запобігання всім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видам дитячого тра</w:t>
      </w:r>
      <w:r>
        <w:rPr>
          <w:color w:val="000000"/>
          <w:sz w:val="28"/>
          <w:szCs w:val="28"/>
        </w:rPr>
        <w:t>вматизму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 практиці роботи</w:t>
      </w:r>
      <w:r w:rsidRPr="00D03ED0">
        <w:rPr>
          <w:color w:val="000000"/>
          <w:sz w:val="28"/>
          <w:szCs w:val="28"/>
        </w:rPr>
        <w:t xml:space="preserve"> впроваджуються такі виховні інноваційні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технології, як інтерактивні методи та форми діяльності, які ставлять за мету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не нав’язування правил і норм та примусове їх виконання, а створення умов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 xml:space="preserve"> осмислення суті моральних правил і норм, їх </w:t>
      </w:r>
      <w:proofErr w:type="gramStart"/>
      <w:r w:rsidRPr="00D03ED0">
        <w:rPr>
          <w:color w:val="000000"/>
          <w:sz w:val="28"/>
          <w:szCs w:val="28"/>
        </w:rPr>
        <w:t>доц</w:t>
      </w:r>
      <w:proofErr w:type="gramEnd"/>
      <w:r w:rsidRPr="00D03ED0">
        <w:rPr>
          <w:color w:val="000000"/>
          <w:sz w:val="28"/>
          <w:szCs w:val="28"/>
        </w:rPr>
        <w:t>ільності, добровільного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сприйняття, творчого застосування, набуття досвіду морально-ціннісного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D03ED0">
        <w:rPr>
          <w:color w:val="000000"/>
          <w:sz w:val="28"/>
          <w:szCs w:val="28"/>
        </w:rPr>
        <w:t>ставлення до самого себе, до людей, до навколишнього світу.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      Планування виховної роботи класними керівниками – один із головних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C4363">
        <w:rPr>
          <w:rFonts w:ascii="Times New Roman" w:hAnsi="Times New Roman"/>
          <w:sz w:val="28"/>
          <w:szCs w:val="28"/>
        </w:rPr>
        <w:t>факторів успішного виховного процесу</w:t>
      </w:r>
      <w:proofErr w:type="gramStart"/>
      <w:r w:rsidRPr="004C4363">
        <w:rPr>
          <w:rFonts w:ascii="Times New Roman" w:hAnsi="Times New Roman"/>
          <w:sz w:val="28"/>
          <w:szCs w:val="28"/>
        </w:rPr>
        <w:t>.К</w:t>
      </w:r>
      <w:proofErr w:type="gramEnd"/>
      <w:r w:rsidRPr="004C4363">
        <w:rPr>
          <w:rFonts w:ascii="Times New Roman" w:hAnsi="Times New Roman"/>
          <w:sz w:val="28"/>
          <w:szCs w:val="28"/>
        </w:rPr>
        <w:t>ласні керівники складають психолого-педагогічні характеристикикласу, формують чіткі цілі та завдання роботи з учнями, планують заходи з безпеки життєдіяльності, виховні</w:t>
      </w:r>
      <w:r w:rsidRPr="004C4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363">
        <w:rPr>
          <w:rFonts w:ascii="Times New Roman" w:hAnsi="Times New Roman"/>
          <w:sz w:val="28"/>
          <w:szCs w:val="28"/>
        </w:rPr>
        <w:t>бесіди, класні години, спортивні заходи, подорожі та екскурсії у</w:t>
      </w:r>
      <w:r w:rsidRPr="004C4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363">
        <w:rPr>
          <w:rFonts w:ascii="Times New Roman" w:hAnsi="Times New Roman"/>
          <w:sz w:val="28"/>
          <w:szCs w:val="28"/>
        </w:rPr>
        <w:t xml:space="preserve">відповідності до річного плану роботи </w:t>
      </w:r>
      <w:r w:rsidRPr="004C4363">
        <w:rPr>
          <w:rFonts w:ascii="Times New Roman" w:hAnsi="Times New Roman"/>
          <w:sz w:val="28"/>
          <w:szCs w:val="28"/>
          <w:lang w:val="uk-UA"/>
        </w:rPr>
        <w:t>закладу. Виховні заходи висвітлюються у вайбер групах, соціальних мережах, на сайті закладу  освіти.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Протягом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  <w:lang w:val="uk-UA"/>
        </w:rPr>
        <w:t>2</w:t>
      </w:r>
      <w:r w:rsidRPr="00D03ED0">
        <w:rPr>
          <w:color w:val="000000"/>
          <w:sz w:val="28"/>
          <w:szCs w:val="28"/>
        </w:rPr>
        <w:t xml:space="preserve"> навчального року класними керівниками та вчителями-предметниками була проведена робота щодо реалізації Концепції національно-патріотичного виховання дітей та молоді. В рамках національно –</w:t>
      </w:r>
      <w:r>
        <w:rPr>
          <w:color w:val="000000"/>
          <w:sz w:val="28"/>
          <w:szCs w:val="28"/>
        </w:rPr>
        <w:t xml:space="preserve"> патріотичного виховання </w:t>
      </w:r>
      <w:r w:rsidRPr="00D03ED0">
        <w:rPr>
          <w:color w:val="000000"/>
          <w:sz w:val="28"/>
          <w:szCs w:val="28"/>
        </w:rPr>
        <w:t xml:space="preserve"> проводяться виховні години, бесіди, темами яких</w:t>
      </w:r>
      <w:proofErr w:type="gramStart"/>
      <w:r w:rsidRPr="00D03ED0">
        <w:rPr>
          <w:color w:val="000000"/>
          <w:sz w:val="28"/>
          <w:szCs w:val="28"/>
        </w:rPr>
        <w:t xml:space="preserve"> є:</w:t>
      </w:r>
      <w:proofErr w:type="gramEnd"/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·    святкування знаменних дат;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 xml:space="preserve">·    ознайомлення з історією </w:t>
      </w:r>
      <w:proofErr w:type="gramStart"/>
      <w:r w:rsidRPr="004C4363">
        <w:rPr>
          <w:rFonts w:ascii="Times New Roman" w:hAnsi="Times New Roman"/>
          <w:sz w:val="28"/>
          <w:szCs w:val="28"/>
        </w:rPr>
        <w:t>р</w:t>
      </w:r>
      <w:proofErr w:type="gramEnd"/>
      <w:r w:rsidRPr="004C4363">
        <w:rPr>
          <w:rFonts w:ascii="Times New Roman" w:hAnsi="Times New Roman"/>
          <w:sz w:val="28"/>
          <w:szCs w:val="28"/>
        </w:rPr>
        <w:t>ідного краю;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·    ознайомлення зі звичаями і традиціями українського народу;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 xml:space="preserve">·    знайомство видатними людьми України тощо. 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           Учнівське самоврядування в школі – спосіб організації учнівського колективу, що забезпечує комплексний виховний вплив на дітей шляхом залучення ї</w:t>
      </w:r>
      <w:proofErr w:type="gramStart"/>
      <w:r w:rsidRPr="00D03ED0">
        <w:rPr>
          <w:color w:val="000000"/>
          <w:sz w:val="28"/>
          <w:szCs w:val="28"/>
        </w:rPr>
        <w:t>х</w:t>
      </w:r>
      <w:proofErr w:type="gramEnd"/>
      <w:r w:rsidRPr="00D03ED0">
        <w:rPr>
          <w:color w:val="000000"/>
          <w:sz w:val="28"/>
          <w:szCs w:val="28"/>
        </w:rPr>
        <w:t xml:space="preserve"> до усвідомленої та систематичної участі у вирішенні важливих питань особистого життя класу, школи. Тому лідери учнівського самоврядування є ініціатором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ізноманітних заходів.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Протягом навчального року адміністрацією та класними керівниками була проведена певна робота з батьками: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-</w:t>
      </w:r>
      <w:r w:rsidRPr="004C4363">
        <w:rPr>
          <w:rFonts w:ascii="Times New Roman" w:hAnsi="Cambria Math"/>
          <w:sz w:val="28"/>
          <w:szCs w:val="28"/>
        </w:rPr>
        <w:t>​</w:t>
      </w:r>
      <w:r w:rsidRPr="004C4363">
        <w:rPr>
          <w:rFonts w:ascii="Times New Roman" w:hAnsi="Times New Roman"/>
          <w:sz w:val="28"/>
          <w:szCs w:val="28"/>
        </w:rPr>
        <w:t> онлай</w:t>
      </w:r>
      <w:proofErr w:type="gramStart"/>
      <w:r w:rsidRPr="004C4363">
        <w:rPr>
          <w:rFonts w:ascii="Times New Roman" w:hAnsi="Times New Roman"/>
          <w:sz w:val="28"/>
          <w:szCs w:val="28"/>
        </w:rPr>
        <w:t>н-</w:t>
      </w:r>
      <w:proofErr w:type="gramEnd"/>
      <w:r w:rsidRPr="004C4363">
        <w:rPr>
          <w:rFonts w:ascii="Times New Roman" w:hAnsi="Times New Roman"/>
          <w:sz w:val="28"/>
          <w:szCs w:val="28"/>
        </w:rPr>
        <w:t xml:space="preserve"> зустрічі з батьками;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-</w:t>
      </w:r>
      <w:r w:rsidRPr="004C4363">
        <w:rPr>
          <w:rFonts w:ascii="Times New Roman" w:hAnsi="Cambria Math"/>
          <w:sz w:val="28"/>
          <w:szCs w:val="28"/>
        </w:rPr>
        <w:t>​</w:t>
      </w:r>
      <w:r w:rsidRPr="004C4363">
        <w:rPr>
          <w:rFonts w:ascii="Times New Roman" w:hAnsi="Times New Roman"/>
          <w:sz w:val="28"/>
          <w:szCs w:val="28"/>
        </w:rPr>
        <w:t> тримався зв’язок з батьками через щоденник;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-</w:t>
      </w:r>
      <w:r w:rsidRPr="004C4363">
        <w:rPr>
          <w:rFonts w:ascii="Times New Roman" w:hAnsi="Cambria Math"/>
          <w:sz w:val="28"/>
          <w:szCs w:val="28"/>
        </w:rPr>
        <w:t>​</w:t>
      </w:r>
      <w:r w:rsidRPr="004C4363">
        <w:rPr>
          <w:rFonts w:ascii="Times New Roman" w:hAnsi="Times New Roman"/>
          <w:sz w:val="28"/>
          <w:szCs w:val="28"/>
        </w:rPr>
        <w:t> залучалися до участі в проведенні ремонтних робі</w:t>
      </w:r>
      <w:proofErr w:type="gramStart"/>
      <w:r w:rsidRPr="004C4363">
        <w:rPr>
          <w:rFonts w:ascii="Times New Roman" w:hAnsi="Times New Roman"/>
          <w:sz w:val="28"/>
          <w:szCs w:val="28"/>
        </w:rPr>
        <w:t>т</w:t>
      </w:r>
      <w:proofErr w:type="gramEnd"/>
      <w:r w:rsidRPr="004C4363">
        <w:rPr>
          <w:rFonts w:ascii="Times New Roman" w:hAnsi="Times New Roman"/>
          <w:sz w:val="28"/>
          <w:szCs w:val="28"/>
        </w:rPr>
        <w:t>;</w:t>
      </w:r>
    </w:p>
    <w:p w:rsidR="00CA7164" w:rsidRPr="004C4363" w:rsidRDefault="00CA7164" w:rsidP="00CA7164">
      <w:pPr>
        <w:pStyle w:val="a3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-</w:t>
      </w:r>
      <w:r w:rsidRPr="004C4363">
        <w:rPr>
          <w:rFonts w:ascii="Times New Roman" w:hAnsi="Cambria Math"/>
          <w:sz w:val="28"/>
          <w:szCs w:val="28"/>
        </w:rPr>
        <w:t>​</w:t>
      </w:r>
      <w:r w:rsidRPr="004C4363">
        <w:rPr>
          <w:rFonts w:ascii="Times New Roman" w:hAnsi="Times New Roman"/>
          <w:sz w:val="28"/>
          <w:szCs w:val="28"/>
        </w:rPr>
        <w:t> працюва</w:t>
      </w:r>
      <w:r w:rsidRPr="004C4363">
        <w:rPr>
          <w:rFonts w:ascii="Times New Roman" w:hAnsi="Times New Roman"/>
          <w:sz w:val="28"/>
          <w:szCs w:val="28"/>
          <w:lang w:val="uk-UA"/>
        </w:rPr>
        <w:t>ла  рада  школи</w:t>
      </w:r>
      <w:r w:rsidRPr="004C4363">
        <w:rPr>
          <w:rFonts w:ascii="Times New Roman" w:hAnsi="Times New Roman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 xml:space="preserve">      Серед недоліків можна виділити недостатній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івень системності в роботі формування відносин «батьки – вчителі</w:t>
      </w:r>
      <w:r>
        <w:rPr>
          <w:color w:val="000000"/>
          <w:sz w:val="28"/>
          <w:szCs w:val="28"/>
          <w:lang w:val="uk-UA"/>
        </w:rPr>
        <w:t xml:space="preserve">». </w:t>
      </w:r>
      <w:r w:rsidRPr="00D03ED0">
        <w:rPr>
          <w:color w:val="000000"/>
          <w:sz w:val="28"/>
          <w:szCs w:val="28"/>
        </w:rPr>
        <w:t xml:space="preserve">Деякі батьки </w:t>
      </w:r>
      <w:proofErr w:type="gramStart"/>
      <w:r w:rsidRPr="00D03ED0">
        <w:rPr>
          <w:color w:val="000000"/>
          <w:sz w:val="28"/>
          <w:szCs w:val="28"/>
        </w:rPr>
        <w:t>мало цікавляться успішністю та поведінкою та станом здоров</w:t>
      </w:r>
      <w:proofErr w:type="gramEnd"/>
      <w:r w:rsidRPr="00D03ED0">
        <w:rPr>
          <w:color w:val="000000"/>
          <w:sz w:val="28"/>
          <w:szCs w:val="28"/>
        </w:rPr>
        <w:t xml:space="preserve">’я своїх дітей. </w:t>
      </w:r>
      <w:proofErr w:type="gramStart"/>
      <w:r w:rsidRPr="00D03ED0">
        <w:rPr>
          <w:color w:val="000000"/>
          <w:sz w:val="28"/>
          <w:szCs w:val="28"/>
        </w:rPr>
        <w:t>Бажано, щоб надалі батьки більше співпрацювал</w:t>
      </w:r>
      <w:r>
        <w:rPr>
          <w:color w:val="000000"/>
          <w:sz w:val="28"/>
          <w:szCs w:val="28"/>
        </w:rPr>
        <w:t xml:space="preserve">и з адміністрацією </w:t>
      </w:r>
      <w:r>
        <w:rPr>
          <w:color w:val="000000"/>
          <w:sz w:val="28"/>
          <w:szCs w:val="28"/>
          <w:lang w:val="uk-UA"/>
        </w:rPr>
        <w:t>закладу  освіти</w:t>
      </w:r>
      <w:r w:rsidRPr="00D03ED0">
        <w:rPr>
          <w:color w:val="000000"/>
          <w:sz w:val="28"/>
          <w:szCs w:val="28"/>
        </w:rPr>
        <w:t>, класними керівниками та вчителями предметниками,  у зацікавленні результатів збереження здоров’я дітей, їх успішності та поведінки, так і в залученні їх у позакласних та позашкільних формах виховної діяльності, розвитку здібностей і талантів.</w:t>
      </w:r>
      <w:proofErr w:type="gramEnd"/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 xml:space="preserve">       </w:t>
      </w:r>
      <w:proofErr w:type="gramStart"/>
      <w:r w:rsidRPr="00D03ED0">
        <w:rPr>
          <w:color w:val="000000"/>
          <w:sz w:val="28"/>
          <w:szCs w:val="28"/>
        </w:rPr>
        <w:t>Класним керівникам необхідно частіше спілкуватися з батьками, щодо виховання дітей, спонукати їх щодня цікавитись їх справами та продовжувати працювати за проблемою – створення позитивного клімату в класних колективах шляхом співробітництва педагогічного колективу та батьківської громадськості.</w:t>
      </w:r>
      <w:r>
        <w:rPr>
          <w:color w:val="000000"/>
          <w:sz w:val="28"/>
          <w:szCs w:val="28"/>
        </w:rPr>
        <w:t xml:space="preserve"> Зрозуміло, що </w:t>
      </w:r>
      <w:r>
        <w:rPr>
          <w:color w:val="000000"/>
          <w:sz w:val="28"/>
          <w:szCs w:val="28"/>
          <w:lang w:val="uk-UA"/>
        </w:rPr>
        <w:t>умови  війни  та  дистанційне  навчання</w:t>
      </w:r>
      <w:r w:rsidRPr="00D03ED0">
        <w:rPr>
          <w:color w:val="000000"/>
          <w:sz w:val="28"/>
          <w:szCs w:val="28"/>
        </w:rPr>
        <w:t xml:space="preserve"> вносять свої корективи, але налагодження</w:t>
      </w:r>
      <w:proofErr w:type="gramEnd"/>
      <w:r w:rsidRPr="00D03ED0">
        <w:rPr>
          <w:color w:val="000000"/>
          <w:sz w:val="28"/>
          <w:szCs w:val="28"/>
        </w:rPr>
        <w:t xml:space="preserve"> співпраці з батьківською громадськістю – є першочергове завдання навчального закладу.  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 xml:space="preserve">Класним керівникам слід більше уваги приділяти  вихованню естетичних смаків учнів, їх зовнішньому вигляду, формуванню колективізму, небайдужості, культури поведінки, вмінню виступати перед аудиторією та ін. (особливо </w:t>
      </w:r>
      <w:proofErr w:type="gramStart"/>
      <w:r w:rsidRPr="00D03ED0">
        <w:rPr>
          <w:color w:val="000000"/>
          <w:sz w:val="28"/>
          <w:szCs w:val="28"/>
        </w:rPr>
        <w:t>п</w:t>
      </w:r>
      <w:proofErr w:type="gramEnd"/>
      <w:r w:rsidRPr="00D03ED0">
        <w:rPr>
          <w:color w:val="000000"/>
          <w:sz w:val="28"/>
          <w:szCs w:val="28"/>
        </w:rPr>
        <w:t>ід час проведення відкритих виховних заходів). Усе це необхідно для розвитку індивідуальних здібностей дитини, її особистості.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 xml:space="preserve">Отже, слід зазначити, що </w:t>
      </w:r>
      <w:proofErr w:type="gramStart"/>
      <w:r w:rsidRPr="004C4363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4C4363">
        <w:rPr>
          <w:rFonts w:ascii="Times New Roman" w:hAnsi="Times New Roman"/>
          <w:sz w:val="28"/>
          <w:szCs w:val="28"/>
        </w:rPr>
        <w:t xml:space="preserve"> робота в навчальному закладі в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C4363">
        <w:rPr>
          <w:rFonts w:ascii="Times New Roman" w:hAnsi="Times New Roman"/>
          <w:sz w:val="28"/>
          <w:szCs w:val="28"/>
        </w:rPr>
        <w:t xml:space="preserve"> навчальному році</w:t>
      </w:r>
      <w:r w:rsidRPr="004C4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363">
        <w:rPr>
          <w:rFonts w:ascii="Times New Roman" w:hAnsi="Times New Roman"/>
          <w:sz w:val="28"/>
          <w:szCs w:val="28"/>
        </w:rPr>
        <w:t xml:space="preserve">знаходиться на належному </w:t>
      </w:r>
      <w:proofErr w:type="gramStart"/>
      <w:r w:rsidRPr="004C4363">
        <w:rPr>
          <w:rFonts w:ascii="Times New Roman" w:hAnsi="Times New Roman"/>
          <w:sz w:val="28"/>
          <w:szCs w:val="28"/>
        </w:rPr>
        <w:t>р</w:t>
      </w:r>
      <w:proofErr w:type="gramEnd"/>
      <w:r w:rsidRPr="004C4363">
        <w:rPr>
          <w:rFonts w:ascii="Times New Roman" w:hAnsi="Times New Roman"/>
          <w:sz w:val="28"/>
          <w:szCs w:val="28"/>
        </w:rPr>
        <w:t>івні. Головна увага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приділялася формуванню громадянина – патріота України, створення умов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lastRenderedPageBreak/>
        <w:t>для самореалізації особистості відповідно до її здібностей, суспільних та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 xml:space="preserve">власних інтересів, виховання громадянина з демократичним </w:t>
      </w:r>
      <w:proofErr w:type="gramStart"/>
      <w:r w:rsidRPr="004C4363">
        <w:rPr>
          <w:rFonts w:ascii="Times New Roman" w:hAnsi="Times New Roman"/>
          <w:sz w:val="28"/>
          <w:szCs w:val="28"/>
        </w:rPr>
        <w:t>св</w:t>
      </w:r>
      <w:proofErr w:type="gramEnd"/>
      <w:r w:rsidRPr="004C4363">
        <w:rPr>
          <w:rFonts w:ascii="Times New Roman" w:hAnsi="Times New Roman"/>
          <w:sz w:val="28"/>
          <w:szCs w:val="28"/>
        </w:rPr>
        <w:t>ітоглядом і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культурою, який не порушує прав і свобод людини, виховання в учні</w:t>
      </w:r>
      <w:proofErr w:type="gramStart"/>
      <w:r w:rsidRPr="004C4363">
        <w:rPr>
          <w:rFonts w:ascii="Times New Roman" w:hAnsi="Times New Roman"/>
          <w:sz w:val="28"/>
          <w:szCs w:val="28"/>
        </w:rPr>
        <w:t>в</w:t>
      </w:r>
      <w:proofErr w:type="gramEnd"/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свідомого ставлення до свого здоров’я, формування належних гі</w:t>
      </w:r>
      <w:proofErr w:type="gramStart"/>
      <w:r w:rsidRPr="004C4363">
        <w:rPr>
          <w:rFonts w:ascii="Times New Roman" w:hAnsi="Times New Roman"/>
          <w:sz w:val="28"/>
          <w:szCs w:val="28"/>
        </w:rPr>
        <w:t>г</w:t>
      </w:r>
      <w:proofErr w:type="gramEnd"/>
      <w:r w:rsidRPr="004C4363">
        <w:rPr>
          <w:rFonts w:ascii="Times New Roman" w:hAnsi="Times New Roman"/>
          <w:sz w:val="28"/>
          <w:szCs w:val="28"/>
        </w:rPr>
        <w:t>ієнічних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 xml:space="preserve">навичок і засад </w:t>
      </w:r>
      <w:proofErr w:type="gramStart"/>
      <w:r w:rsidRPr="004C4363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4C4363">
        <w:rPr>
          <w:rFonts w:ascii="Times New Roman" w:hAnsi="Times New Roman"/>
          <w:sz w:val="28"/>
          <w:szCs w:val="28"/>
        </w:rPr>
        <w:t xml:space="preserve"> способу життя, зміцненню фізичного здоров’я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 xml:space="preserve">дітей («веселі старти», спортивні естафети, змагання між класами з </w:t>
      </w:r>
      <w:proofErr w:type="gramStart"/>
      <w:r w:rsidRPr="004C4363">
        <w:rPr>
          <w:rFonts w:ascii="Times New Roman" w:hAnsi="Times New Roman"/>
          <w:sz w:val="28"/>
          <w:szCs w:val="28"/>
        </w:rPr>
        <w:t>р</w:t>
      </w:r>
      <w:proofErr w:type="gramEnd"/>
      <w:r w:rsidRPr="004C4363">
        <w:rPr>
          <w:rFonts w:ascii="Times New Roman" w:hAnsi="Times New Roman"/>
          <w:sz w:val="28"/>
          <w:szCs w:val="28"/>
        </w:rPr>
        <w:t>ізних</w:t>
      </w:r>
    </w:p>
    <w:p w:rsidR="00CA7164" w:rsidRPr="004C4363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363">
        <w:rPr>
          <w:rFonts w:ascii="Times New Roman" w:hAnsi="Times New Roman"/>
          <w:sz w:val="28"/>
          <w:szCs w:val="28"/>
        </w:rPr>
        <w:t>видів спорту), розвитку творчих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363">
        <w:rPr>
          <w:rFonts w:ascii="Times New Roman" w:hAnsi="Times New Roman"/>
          <w:sz w:val="28"/>
          <w:szCs w:val="28"/>
        </w:rPr>
        <w:t>здібностей для задоволення морально-духовних запитів через участь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C4363">
        <w:rPr>
          <w:rFonts w:ascii="Times New Roman" w:hAnsi="Times New Roman"/>
          <w:sz w:val="28"/>
          <w:szCs w:val="28"/>
        </w:rPr>
        <w:t>р</w:t>
      </w:r>
      <w:proofErr w:type="gramEnd"/>
      <w:r w:rsidRPr="004C4363">
        <w:rPr>
          <w:rFonts w:ascii="Times New Roman" w:hAnsi="Times New Roman"/>
          <w:sz w:val="28"/>
          <w:szCs w:val="28"/>
        </w:rPr>
        <w:t>ізноманітних конкурсно-ігрових програмах, святах, фестивалях, створенню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363">
        <w:rPr>
          <w:rFonts w:ascii="Times New Roman" w:hAnsi="Times New Roman"/>
          <w:sz w:val="28"/>
          <w:szCs w:val="28"/>
        </w:rPr>
        <w:t>сприятливого психологічного мікроклімату, створенню умов для задоволення соціальних проблем – залучення до активної творчої діяльності дітей всіх соціальних груп</w:t>
      </w:r>
    </w:p>
    <w:p w:rsidR="00CA7164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D03ED0">
        <w:rPr>
          <w:color w:val="000000"/>
          <w:sz w:val="28"/>
          <w:szCs w:val="28"/>
        </w:rPr>
        <w:t>     В навчальному закладі  проводилась значна робота з організації фінансово-господарської діяльнос</w:t>
      </w:r>
      <w:r>
        <w:rPr>
          <w:color w:val="000000"/>
          <w:sz w:val="28"/>
          <w:szCs w:val="28"/>
        </w:rPr>
        <w:t>ті. Зокрема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станом  на </w:t>
      </w:r>
      <w:r>
        <w:rPr>
          <w:color w:val="000000"/>
          <w:sz w:val="28"/>
          <w:szCs w:val="28"/>
          <w:lang w:val="uk-UA"/>
        </w:rPr>
        <w:t>серпень</w:t>
      </w:r>
      <w:r w:rsidRPr="00D03ED0">
        <w:rPr>
          <w:color w:val="000000"/>
          <w:sz w:val="28"/>
          <w:szCs w:val="28"/>
        </w:rPr>
        <w:t xml:space="preserve"> 2021 року :</w:t>
      </w:r>
    </w:p>
    <w:p w:rsidR="00CA7164" w:rsidRPr="00805FC2" w:rsidRDefault="00CA7164" w:rsidP="00CA71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Замінено  вхідні  двері  біля  шкільної  їдальні.  </w:t>
      </w:r>
    </w:p>
    <w:p w:rsidR="00CA7164" w:rsidRPr="001A1388" w:rsidRDefault="00CA7164" w:rsidP="00CA71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Перероблено  стелю  на  кухні.</w:t>
      </w:r>
    </w:p>
    <w:p w:rsidR="00CA7164" w:rsidRPr="005C71A2" w:rsidRDefault="00CA7164" w:rsidP="00CA71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Зроблено  перегородку  із  новими  дверима  на  кухні.</w:t>
      </w:r>
    </w:p>
    <w:p w:rsidR="00CA7164" w:rsidRPr="001A1388" w:rsidRDefault="00CA7164" w:rsidP="00CA71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Залито  бетонні  доріжки  на  шкільному  подвір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CA7164" w:rsidRPr="000F241A" w:rsidRDefault="00CA7164" w:rsidP="00CA71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 поточний  ремонт  усіх  шкільних  приміщень  (фарбування, поновлення  фону  стін  та  інше).</w:t>
      </w:r>
    </w:p>
    <w:p w:rsidR="00CA7164" w:rsidRPr="000F241A" w:rsidRDefault="00CA7164" w:rsidP="00CA71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Впорядковано  квітники, пришкільну  територію.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2021/2022 н.р.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заклад освіти отримав за рахунок бюджетних коштів: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2C233A">
        <w:rPr>
          <w:rFonts w:ascii="Times New Roman" w:hAnsi="Times New Roman"/>
          <w:sz w:val="28"/>
          <w:szCs w:val="28"/>
          <w:lang w:val="uk-UA"/>
        </w:rPr>
        <w:t>иючі зас</w:t>
      </w:r>
      <w:r>
        <w:rPr>
          <w:rFonts w:ascii="Times New Roman" w:hAnsi="Times New Roman"/>
          <w:sz w:val="28"/>
          <w:szCs w:val="28"/>
          <w:lang w:val="uk-UA"/>
        </w:rPr>
        <w:t>оби, дез. засоби, запчастини для шкільних автобусів</w:t>
      </w:r>
      <w:r w:rsidRPr="002C233A">
        <w:rPr>
          <w:rFonts w:ascii="Times New Roman" w:hAnsi="Times New Roman"/>
          <w:sz w:val="28"/>
          <w:szCs w:val="28"/>
          <w:lang w:val="uk-UA"/>
        </w:rPr>
        <w:t>.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 xml:space="preserve">Здійснено закупівлю </w:t>
      </w:r>
      <w:r>
        <w:rPr>
          <w:rFonts w:ascii="Times New Roman" w:hAnsi="Times New Roman"/>
          <w:sz w:val="28"/>
          <w:szCs w:val="28"/>
          <w:lang w:val="uk-UA"/>
        </w:rPr>
        <w:t xml:space="preserve"> фарб 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для ремонту </w:t>
      </w:r>
      <w:r>
        <w:rPr>
          <w:rFonts w:ascii="Times New Roman" w:hAnsi="Times New Roman"/>
          <w:sz w:val="28"/>
          <w:szCs w:val="28"/>
          <w:lang w:val="uk-UA"/>
        </w:rPr>
        <w:t xml:space="preserve">шкільних  приміщень. </w:t>
      </w:r>
    </w:p>
    <w:p w:rsidR="00CA7164" w:rsidRPr="00A0243B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У цьому навчальному році матеріально-технічну базу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закладу  освіти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було поповнено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новими  партами,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ноутбуком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,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набором дидактичного матеріалу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для 1 класу НУШ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та  6  ноутбуками  для  учителів. </w:t>
      </w:r>
      <w:proofErr w:type="gramStart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ідключено  заклад  освіти  до  швидкісного  інтернету.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Було закладено у бюджет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Жмеринської 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міської ради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кошти на 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придбання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сучасного обладнання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для  харчоблоку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.Т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а всі плани порушила війна...</w:t>
      </w:r>
    </w:p>
    <w:p w:rsidR="00CA7164" w:rsidRPr="00183BFF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Незважаючи на складність усієї ситуації у 202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1-2022 н.р., весь колектив  продовжу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вав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приділяти увагу естетичному оформленню нав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чального закладу. Подвір'я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прибране, до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глянуте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покошено газони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 доглянуті  квітники.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</w:t>
      </w:r>
      <w:r>
        <w:rPr>
          <w:rFonts w:ascii="Times New Roman" w:hAnsi="Times New Roman"/>
          <w:sz w:val="28"/>
          <w:szCs w:val="28"/>
          <w:lang w:val="uk-UA"/>
        </w:rPr>
        <w:t xml:space="preserve">ни. 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Важливою складовою збереження здоров’я дітей є збалансоване харчування,організації  якого у роботі закладу освіти  надається  великого значенн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я. З  10.01.2022 р. в   закладі  освіти  харчування  здійснювалося  за новим  меню  по Клопотенку.Харчуванням  охоплено 90 дітей, що становить 76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%, з них: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- 32учні</w:t>
      </w:r>
      <w:r w:rsidRPr="002C233A">
        <w:rPr>
          <w:rFonts w:ascii="Times New Roman" w:hAnsi="Times New Roman"/>
          <w:sz w:val="28"/>
          <w:szCs w:val="28"/>
          <w:lang w:val="uk-UA" w:eastAsia="ar-SA"/>
        </w:rPr>
        <w:t xml:space="preserve"> пільгових категор</w:t>
      </w:r>
      <w:r w:rsidRPr="002C233A">
        <w:rPr>
          <w:rFonts w:ascii="Times New Roman" w:hAnsi="Times New Roman"/>
          <w:sz w:val="28"/>
          <w:szCs w:val="28"/>
          <w:lang w:eastAsia="ar-SA"/>
        </w:rPr>
        <w:t>i</w:t>
      </w:r>
      <w:r w:rsidRPr="002C233A">
        <w:rPr>
          <w:rFonts w:ascii="Times New Roman" w:hAnsi="Times New Roman"/>
          <w:sz w:val="28"/>
          <w:szCs w:val="28"/>
          <w:lang w:val="uk-UA" w:eastAsia="ar-SA"/>
        </w:rPr>
        <w:t>й, як</w:t>
      </w:r>
      <w:r w:rsidRPr="002C233A">
        <w:rPr>
          <w:rFonts w:ascii="Times New Roman" w:hAnsi="Times New Roman"/>
          <w:sz w:val="28"/>
          <w:szCs w:val="28"/>
          <w:lang w:eastAsia="ar-SA"/>
        </w:rPr>
        <w:t>i</w:t>
      </w:r>
      <w:r w:rsidRPr="002C233A">
        <w:rPr>
          <w:rFonts w:ascii="Times New Roman" w:hAnsi="Times New Roman"/>
          <w:sz w:val="28"/>
          <w:szCs w:val="28"/>
          <w:lang w:val="uk-UA" w:eastAsia="ar-SA"/>
        </w:rPr>
        <w:t xml:space="preserve"> мають право на безкоштовне харчування в</w:t>
      </w:r>
      <w:r w:rsidRPr="002C233A">
        <w:rPr>
          <w:rFonts w:ascii="Times New Roman" w:hAnsi="Times New Roman"/>
          <w:sz w:val="28"/>
          <w:szCs w:val="28"/>
          <w:lang w:eastAsia="ar-SA"/>
        </w:rPr>
        <w:t>i</w:t>
      </w:r>
      <w:r w:rsidRPr="002C233A">
        <w:rPr>
          <w:rFonts w:ascii="Times New Roman" w:hAnsi="Times New Roman"/>
          <w:sz w:val="28"/>
          <w:szCs w:val="28"/>
          <w:lang w:val="uk-UA" w:eastAsia="ar-SA"/>
        </w:rPr>
        <w:t>дпов</w:t>
      </w:r>
      <w:r w:rsidRPr="002C233A">
        <w:rPr>
          <w:rFonts w:ascii="Times New Roman" w:hAnsi="Times New Roman"/>
          <w:sz w:val="28"/>
          <w:szCs w:val="28"/>
          <w:lang w:eastAsia="ar-SA"/>
        </w:rPr>
        <w:t>i</w:t>
      </w:r>
      <w:r w:rsidRPr="002C233A">
        <w:rPr>
          <w:rFonts w:ascii="Times New Roman" w:hAnsi="Times New Roman"/>
          <w:sz w:val="28"/>
          <w:szCs w:val="28"/>
          <w:lang w:val="uk-UA" w:eastAsia="ar-SA"/>
        </w:rPr>
        <w:t xml:space="preserve">дно до чинного законодавства </w:t>
      </w:r>
      <w:r>
        <w:rPr>
          <w:rFonts w:ascii="Times New Roman" w:hAnsi="Times New Roman"/>
          <w:sz w:val="28"/>
          <w:szCs w:val="28"/>
          <w:lang w:val="uk-UA" w:eastAsia="ar-SA"/>
        </w:rPr>
        <w:t>(вартість харчодня15</w:t>
      </w:r>
      <w:r w:rsidRPr="002C233A">
        <w:rPr>
          <w:rFonts w:ascii="Times New Roman" w:hAnsi="Times New Roman"/>
          <w:sz w:val="28"/>
          <w:szCs w:val="28"/>
          <w:lang w:val="uk-UA" w:eastAsia="ar-SA"/>
        </w:rPr>
        <w:t xml:space="preserve"> грн.);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- для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33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учнів  початкової  школи  (1-4 кл.) передбачене  гаряче  харчування на суму 1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5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грн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- для учнів 5-11 класів ( </w:t>
      </w:r>
      <w:r>
        <w:rPr>
          <w:rFonts w:ascii="Times New Roman" w:hAnsi="Times New Roman"/>
          <w:sz w:val="28"/>
          <w:szCs w:val="28"/>
          <w:lang w:val="uk-UA" w:eastAsia="ar-SA"/>
        </w:rPr>
        <w:t>вартість харчо дня 15 грн.)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 xml:space="preserve"> – спонсорські кошти батьків. </w:t>
      </w:r>
    </w:p>
    <w:p w:rsidR="00CA7164" w:rsidRPr="002C233A" w:rsidRDefault="00CA7164" w:rsidP="00CA7164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- для  учнів  1-4  класів  групи  подовженого  дня (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вартість харчодня15 грн.)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– спонсорські кошти батьків.</w:t>
      </w:r>
    </w:p>
    <w:p w:rsidR="00CA7164" w:rsidRPr="00183BFF" w:rsidRDefault="00CA7164" w:rsidP="00CA7164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Здійснювався 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контроль  за  дотриманням  на  харчоблоці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санітарних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вимог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щодо 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ією  </w:t>
      </w:r>
      <w:r w:rsidRPr="002C233A">
        <w:rPr>
          <w:rFonts w:ascii="Times New Roman" w:hAnsi="Times New Roman"/>
          <w:bCs/>
          <w:sz w:val="28"/>
          <w:szCs w:val="28"/>
          <w:lang w:val="uk-UA" w:eastAsia="uk-UA"/>
        </w:rPr>
        <w:t>відповідно  до  санітарних  правил  та  вимог,  посуд  миється  із  застосуванням дозволених миючих засобів.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Їдальня  потребує  повного  оновлення  посудом.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Медичне обслуговування  працівникі</w:t>
      </w:r>
      <w:proofErr w:type="gramStart"/>
      <w:r>
        <w:rPr>
          <w:rFonts w:ascii="Times New Roman" w:hAnsi="Times New Roman"/>
          <w:color w:val="212121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закладу</w:t>
      </w:r>
      <w:proofErr w:type="gramEnd"/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освіти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організовано відповідно до нормативно-правової бази.</w:t>
      </w:r>
    </w:p>
    <w:p w:rsidR="00CA7164" w:rsidRPr="005F4B29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Для медичного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забезпечення учнів та працівників </w:t>
      </w:r>
      <w:proofErr w:type="gramStart"/>
      <w:r>
        <w:rPr>
          <w:rFonts w:ascii="Times New Roman" w:hAnsi="Times New Roman"/>
          <w:color w:val="212121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ІІ  семестрі  введено  0,5 ст.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шкільн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ої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медичн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ої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сестр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и.</w:t>
      </w:r>
    </w:p>
    <w:p w:rsidR="00CA7164" w:rsidRPr="00610D97" w:rsidRDefault="00CA7164" w:rsidP="00CA7164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Щорічно діти проходять медичне обстеження. Відповідно до результатів медичного огляду дітей, на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ідставі довідок лікувальної установи формуються спеціальні медичні групи, а також уточнені списки учнів підготовчої, основної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 спеціальної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групи та групи звільнених від занять фізи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чною культурою на навчальний рі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к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Відповідно до цих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списків видається наказ по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закладу  освіти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Pr="00610D97">
        <w:rPr>
          <w:rFonts w:ascii="Times New Roman" w:eastAsia="Times New Roman" w:hAnsi="Times New Roman"/>
          <w:sz w:val="28"/>
          <w:szCs w:val="28"/>
          <w:lang w:val="uk-UA"/>
        </w:rPr>
        <w:t>Так  до  підготовчої  групи  віднесено  27  учнів  (23%), до  спеціальної  групи  віднесено  11  учнів  (9,3%), до  основної  групи  віднесено  80  учнів  (68%)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CA7164" w:rsidRPr="00901593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Медичне обс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луговування працівників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школи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здійснюється на базі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центральної районної поліклініки. Проходження медогляду фіксується у медичних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  <w:lang w:eastAsia="ru-RU"/>
        </w:rPr>
        <w:t>книжках</w:t>
      </w:r>
      <w:proofErr w:type="gram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відповідного зразка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Перед  початком  нового  2021-2022  н.р. всі  працівники  закладу  освіти, окрім  2  техпрацівниць,  отримали  щеплення  проти  коронавірусної  хвороби, що  надало  нам  можливість  організувати  освітній  процес з  01.09 в  режимі  онлайн.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Робота охорони праці, безпеки життєдіяльності, виробничої санітарії,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проф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“Про охорону праці”, “Про дорожній рух”, “Про пожежну безпеку”, державних санітарних правил і норм улаштування, утримання загальноосвітніх навчальних закладів та інших численних нормативних акті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які регламентують роботу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закладу 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з цих питань. Стан цієї роботи знаходиться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п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ід постійн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им контролем адміністрації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CA7164" w:rsidRPr="00EA24AA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На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початку навчального року, напередодні канікул проводяться інструктажі з безпеки життєдіяльності серед учнів. Регулярно проводяться цільові інструктажі з учнями перед екскурсіями, спортивними змаганнями.</w:t>
      </w:r>
    </w:p>
    <w:p w:rsidR="00CA7164" w:rsidRPr="00610D97" w:rsidRDefault="00CA7164" w:rsidP="00CA7164">
      <w:pPr>
        <w:pStyle w:val="a3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 школі є в наявності необхідні журнали з реєстрації 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вс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іх видів інструктажів з питань охорони праці. Питання охорони праці та попередження травматизму неодноразово обговорювалося на нарадах при директору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>, на  засіданні  педради</w:t>
      </w:r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. У школі розроблено заходи щодо попередження травматизму учні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в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, проводиться відпові</w:t>
      </w:r>
      <w:proofErr w:type="gramStart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>дна</w:t>
      </w:r>
      <w:proofErr w:type="gramEnd"/>
      <w:r w:rsidRPr="00EA24A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робота і з вчителями та обслуговуючим персоналом.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У  2021-2022  н.р. нещасних  випадків та  травм  серед  учнів  та  працівників  не  було.</w:t>
      </w:r>
    </w:p>
    <w:p w:rsidR="00CA7164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164" w:rsidRPr="00867AE6" w:rsidRDefault="00CA7164" w:rsidP="00CA71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C233A">
        <w:rPr>
          <w:rFonts w:ascii="Times New Roman" w:hAnsi="Times New Roman"/>
          <w:sz w:val="28"/>
          <w:szCs w:val="28"/>
          <w:lang w:val="uk-UA"/>
        </w:rPr>
        <w:t>Важливою  умо</w:t>
      </w:r>
      <w:r>
        <w:rPr>
          <w:rFonts w:ascii="Times New Roman" w:hAnsi="Times New Roman"/>
          <w:sz w:val="28"/>
          <w:szCs w:val="28"/>
          <w:lang w:val="uk-UA"/>
        </w:rPr>
        <w:t>вою  успішної  діяльності закладу  освіти</w:t>
      </w:r>
      <w:r w:rsidRPr="002C233A">
        <w:rPr>
          <w:rFonts w:ascii="Times New Roman" w:hAnsi="Times New Roman"/>
          <w:sz w:val="28"/>
          <w:szCs w:val="28"/>
          <w:lang w:val="uk-UA"/>
        </w:rPr>
        <w:t xml:space="preserve">  є  чітке,  конкретне планува</w:t>
      </w:r>
      <w:r>
        <w:rPr>
          <w:rFonts w:ascii="Times New Roman" w:hAnsi="Times New Roman"/>
          <w:sz w:val="28"/>
          <w:szCs w:val="28"/>
          <w:lang w:val="uk-UA"/>
        </w:rPr>
        <w:t>ння   освітнього процесу</w:t>
      </w:r>
      <w:r w:rsidRPr="002C233A">
        <w:rPr>
          <w:rFonts w:ascii="Times New Roman" w:hAnsi="Times New Roman"/>
          <w:sz w:val="28"/>
          <w:szCs w:val="28"/>
          <w:lang w:val="uk-UA"/>
        </w:rPr>
        <w:t>.      Воно 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3A">
        <w:rPr>
          <w:rFonts w:ascii="Times New Roman" w:hAnsi="Times New Roman"/>
          <w:sz w:val="28"/>
          <w:szCs w:val="28"/>
          <w:lang w:val="uk-UA"/>
        </w:rPr>
        <w:t>які забезпечують рівномірний ритм роботи закладу протягом року.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ED0">
        <w:rPr>
          <w:rStyle w:val="a6"/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> В 202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3</w:t>
      </w:r>
      <w:r w:rsidRPr="00D03ED0">
        <w:rPr>
          <w:color w:val="000000"/>
          <w:sz w:val="28"/>
          <w:szCs w:val="28"/>
        </w:rPr>
        <w:t xml:space="preserve">  навчальному році педагогічний колектив школи  продовжить  роботу над темою «</w:t>
      </w:r>
      <w:r>
        <w:rPr>
          <w:color w:val="000000"/>
          <w:sz w:val="28"/>
          <w:szCs w:val="28"/>
          <w:lang w:val="uk-UA"/>
        </w:rPr>
        <w:t xml:space="preserve">Формуння  інноваційного  освітнього  середовища  на  основі  педагогіки  партнерства  в  умовах реалізації  компетентністного 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ідходу</w:t>
      </w:r>
      <w:r w:rsidRPr="00D03ED0">
        <w:rPr>
          <w:color w:val="000000"/>
          <w:sz w:val="28"/>
          <w:szCs w:val="28"/>
        </w:rPr>
        <w:t>».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D03ED0">
        <w:rPr>
          <w:color w:val="000000"/>
          <w:sz w:val="28"/>
          <w:szCs w:val="28"/>
        </w:rPr>
        <w:t>Для того, щоб добитися максимальної  реалізаці</w:t>
      </w:r>
      <w:r>
        <w:rPr>
          <w:color w:val="000000"/>
          <w:sz w:val="28"/>
          <w:szCs w:val="28"/>
        </w:rPr>
        <w:t>ї даної проблеми  дирекції</w:t>
      </w:r>
      <w:r w:rsidRPr="00D03ED0">
        <w:rPr>
          <w:color w:val="000000"/>
          <w:sz w:val="28"/>
          <w:szCs w:val="28"/>
        </w:rPr>
        <w:t>, всьому  педагогічному колективові необхідно працювати в новому навчальному році над розробкою методів проектів навчання та виховання, постійно оновлювати форми  і методи проведення уроків, зокрема, із  застосуванням техн</w:t>
      </w:r>
      <w:r>
        <w:rPr>
          <w:color w:val="000000"/>
          <w:sz w:val="28"/>
          <w:szCs w:val="28"/>
        </w:rPr>
        <w:t>ологій   дистанційного навчання</w:t>
      </w:r>
      <w:r w:rsidRPr="00D03ED0">
        <w:rPr>
          <w:color w:val="000000"/>
          <w:sz w:val="28"/>
          <w:szCs w:val="28"/>
        </w:rPr>
        <w:t>, запроваджуючи і використовуючи новітні освітні інструменти  та засоби особистісного розвитку вчителів</w:t>
      </w:r>
      <w:proofErr w:type="gramEnd"/>
      <w:r w:rsidRPr="00D03ED0">
        <w:rPr>
          <w:color w:val="000000"/>
          <w:sz w:val="28"/>
          <w:szCs w:val="28"/>
        </w:rPr>
        <w:t xml:space="preserve"> та учні</w:t>
      </w:r>
      <w:proofErr w:type="gramStart"/>
      <w:r w:rsidRPr="00D03ED0">
        <w:rPr>
          <w:color w:val="000000"/>
          <w:sz w:val="28"/>
          <w:szCs w:val="28"/>
        </w:rPr>
        <w:t>в</w:t>
      </w:r>
      <w:proofErr w:type="gramEnd"/>
      <w:r w:rsidRPr="00D03ED0">
        <w:rPr>
          <w:color w:val="000000"/>
          <w:sz w:val="28"/>
          <w:szCs w:val="28"/>
        </w:rPr>
        <w:t>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 xml:space="preserve">     Крім цього,  необхідно постійно використовувати інтерактивні методи навчання та виховання, утілювати в практику роботи перспективні педагогічні ідеї з цієї проблеми. Втілення даної проблеми в життя  передбачає також  роботу з обдарованими дітьми, постійно поповнювати банк даних, впровадження в роботу особистісно-орієнтованого </w:t>
      </w:r>
      <w:proofErr w:type="gramStart"/>
      <w:r w:rsidRPr="00D03ED0">
        <w:rPr>
          <w:color w:val="000000"/>
          <w:sz w:val="28"/>
          <w:szCs w:val="28"/>
        </w:rPr>
        <w:t>п</w:t>
      </w:r>
      <w:proofErr w:type="gramEnd"/>
      <w:r w:rsidRPr="00D03ED0">
        <w:rPr>
          <w:color w:val="000000"/>
          <w:sz w:val="28"/>
          <w:szCs w:val="28"/>
        </w:rPr>
        <w:t>ідходу та інтерактивних  технологій навчання учнів, удосконалення системи методичної роботи з вивчення, узагальнення передового педагогічного досвіду в</w:t>
      </w:r>
      <w:r>
        <w:rPr>
          <w:color w:val="000000"/>
          <w:sz w:val="28"/>
          <w:szCs w:val="28"/>
        </w:rPr>
        <w:t xml:space="preserve">чителів </w:t>
      </w:r>
      <w:r>
        <w:rPr>
          <w:color w:val="000000"/>
          <w:sz w:val="28"/>
          <w:szCs w:val="28"/>
          <w:lang w:val="uk-UA"/>
        </w:rPr>
        <w:t>закладу</w:t>
      </w:r>
      <w:r w:rsidRPr="00D03ED0">
        <w:rPr>
          <w:color w:val="000000"/>
          <w:sz w:val="28"/>
          <w:szCs w:val="28"/>
        </w:rPr>
        <w:t xml:space="preserve"> та району.</w:t>
      </w:r>
      <w:r w:rsidRPr="00D03ED0">
        <w:rPr>
          <w:rStyle w:val="a7"/>
          <w:color w:val="000000"/>
          <w:sz w:val="28"/>
          <w:szCs w:val="28"/>
        </w:rPr>
        <w:t>     </w:t>
      </w:r>
      <w:r w:rsidRPr="00D03ED0">
        <w:rPr>
          <w:color w:val="000000"/>
          <w:sz w:val="28"/>
          <w:szCs w:val="28"/>
        </w:rPr>
        <w:t xml:space="preserve">У навчальному році педагогічний колектив навчального закладу буде працювати над створенням </w:t>
      </w:r>
      <w:proofErr w:type="gramStart"/>
      <w:r w:rsidRPr="00D03ED0">
        <w:rPr>
          <w:color w:val="000000"/>
          <w:sz w:val="28"/>
          <w:szCs w:val="28"/>
        </w:rPr>
        <w:t>р</w:t>
      </w:r>
      <w:proofErr w:type="gramEnd"/>
      <w:r w:rsidRPr="00D03ED0">
        <w:rPr>
          <w:color w:val="000000"/>
          <w:sz w:val="28"/>
          <w:szCs w:val="28"/>
        </w:rPr>
        <w:t>івних можливостей для дітей у здобутті якісної освіти, над оновленням змісту та форм</w:t>
      </w:r>
      <w:r>
        <w:rPr>
          <w:color w:val="000000"/>
          <w:sz w:val="28"/>
          <w:szCs w:val="28"/>
        </w:rPr>
        <w:t xml:space="preserve"> організації </w:t>
      </w:r>
      <w:r>
        <w:rPr>
          <w:color w:val="000000"/>
          <w:sz w:val="28"/>
          <w:szCs w:val="28"/>
          <w:lang w:val="uk-UA"/>
        </w:rPr>
        <w:t xml:space="preserve"> освітнього</w:t>
      </w:r>
      <w:r w:rsidRPr="00D03ED0">
        <w:rPr>
          <w:color w:val="000000"/>
          <w:sz w:val="28"/>
          <w:szCs w:val="28"/>
        </w:rPr>
        <w:t xml:space="preserve"> процесу, спрямованого на особисту орієнтацію формування загальнолюдських та національних цінностей, формування здорового способу життя, розвиток творчого потенціалу дітей і педагогів через запровадження освітніх інновацій, інформаційних технологій, педагогіку співробітництва.</w:t>
      </w:r>
    </w:p>
    <w:p w:rsidR="00CA7164" w:rsidRPr="00D03ED0" w:rsidRDefault="00CA7164" w:rsidP="00CA716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ED0">
        <w:rPr>
          <w:color w:val="000000"/>
          <w:sz w:val="28"/>
          <w:szCs w:val="28"/>
        </w:rPr>
        <w:t>    Орієнтація на здоровий спосіб життя відбуватиметься 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іх ланках </w:t>
      </w:r>
      <w:r>
        <w:rPr>
          <w:color w:val="000000"/>
          <w:sz w:val="28"/>
          <w:szCs w:val="28"/>
          <w:lang w:val="uk-UA"/>
        </w:rPr>
        <w:t>освітнього</w:t>
      </w:r>
      <w:r w:rsidRPr="00D03ED0">
        <w:rPr>
          <w:color w:val="000000"/>
          <w:sz w:val="28"/>
          <w:szCs w:val="28"/>
        </w:rPr>
        <w:t xml:space="preserve"> процесу, стане змістом і засобом освіти виховання здорової особистості.</w:t>
      </w:r>
    </w:p>
    <w:p w:rsidR="00CA7164" w:rsidRPr="00E2509F" w:rsidRDefault="00CA7164" w:rsidP="00CA7164">
      <w:pPr>
        <w:shd w:val="clear" w:color="auto" w:fill="FFFFFF"/>
        <w:jc w:val="both"/>
        <w:rPr>
          <w:color w:val="000000"/>
          <w:sz w:val="28"/>
          <w:szCs w:val="28"/>
        </w:rPr>
      </w:pPr>
      <w:r w:rsidRPr="00E2509F">
        <w:rPr>
          <w:color w:val="000000"/>
          <w:sz w:val="28"/>
          <w:szCs w:val="28"/>
        </w:rPr>
        <w:t>Виходячи  з  вищесказаного,</w:t>
      </w:r>
    </w:p>
    <w:p w:rsidR="00CA7164" w:rsidRPr="00E2509F" w:rsidRDefault="00CA7164" w:rsidP="00CA71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A7164" w:rsidRPr="00E2509F" w:rsidRDefault="00CA7164" w:rsidP="00CA7164">
      <w:pPr>
        <w:shd w:val="clear" w:color="auto" w:fill="FFFFFF"/>
        <w:jc w:val="both"/>
        <w:rPr>
          <w:color w:val="000000"/>
          <w:sz w:val="28"/>
          <w:szCs w:val="28"/>
        </w:rPr>
      </w:pPr>
      <w:r w:rsidRPr="00E2509F">
        <w:rPr>
          <w:color w:val="000000"/>
          <w:sz w:val="28"/>
          <w:szCs w:val="28"/>
        </w:rPr>
        <w:t>НАКАЗУЮ: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1.Вважати  якість навчальної  роботи  закладу  освіти  за  підсумками  2021/2022  навчального  року  задовільною.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2.Заступнику  директора  з  навчально-виховної  роботи  Кремінській  О.І.: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Проаналізувати  результати  навчальної  роботи  учнів  за  2021/2022  навчальний  рік  урозрізі  навчальних предметів, підсумки  обговорити  на серпневій  педраді, засіданнях  шкільних  методичних  об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єднань.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Серпень, вересень  2022 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Тримати  на контролі: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 Критеріїв  оцінювання  навчальних  досягнень  учнів у  системі  загальної  середньої  освіти,Інструкції  з  ведення  класних електронних журналів учнів  1-11  класів;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оцінювання  результатів навчальних досягнень  учнів  на  позитивному  принципі з урахуванням рівняїх  досягнень.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2.3.Активізувати  індивідуальну консультаційну  роботу  зі старшокласниками, спрямовану  на  поглиблення знань з  базових  дисциплін. 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  1-11  класів: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 до  відома  батьківської  громадськості  підсумки  навчальних  досягнень  учнів  за  2021/2022  навчальний  рік.    Серпень  2022 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Посилити  контроль за  учнями, які  потребують особливої  уваги, своєчасно  повідомляти батьків про  успіхи  у навчанні  їх  дітей.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Учителям-предметникам: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Використовувати  інноваційні  форми  контролю  за  рівнем засвоєння навчального  матеріалу.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Залучати учнів до активної  діяльності  під час формування нових  знань.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4.3.Під  час  організації  освітнього  процесу  вчителям  на  кожному  уроці  слід  особливу  увагу  приділяти  завданням  на  формування  в  учнів  умінь  аналізувати, порівнювати  та  узагальнювати  навчальний  матеріал  на  всіх  етапах  уроку.                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4.4.Застосовувати  на  уроках  проектні технології, завдання  на розвиток  критичного мислення, дослідницько-пошукові  завдання.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Надати  допомогу  учням, які  мають  початковий  та  середній  рівень  навчальних  досягнень.                                       Протягом  2022/2023 н.р.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 роботи  за  виконанням даного  наказу покласти  на  заступника директора  з  навчально-виховної  роботи  Кремінську  О.І.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 за  виконанням  даного  наказу  залишаю  за  собою.</w:t>
      </w:r>
    </w:p>
    <w:p w:rsidR="00CA7164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7164" w:rsidRDefault="00CA7164" w:rsidP="00CA716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32163">
        <w:rPr>
          <w:b/>
          <w:sz w:val="28"/>
          <w:szCs w:val="28"/>
          <w:lang w:val="uk-UA"/>
        </w:rPr>
        <w:t xml:space="preserve">                                             Директор  </w:t>
      </w:r>
      <w:r>
        <w:rPr>
          <w:b/>
          <w:sz w:val="28"/>
          <w:szCs w:val="28"/>
          <w:lang w:val="uk-UA"/>
        </w:rPr>
        <w:t>ЗЗСО                  Валерій</w:t>
      </w:r>
      <w:r w:rsidRPr="00432163">
        <w:rPr>
          <w:b/>
          <w:sz w:val="28"/>
          <w:szCs w:val="28"/>
          <w:lang w:val="uk-UA"/>
        </w:rPr>
        <w:t xml:space="preserve"> Шовкалюк</w:t>
      </w:r>
    </w:p>
    <w:p w:rsidR="00CA7164" w:rsidRDefault="00CA7164" w:rsidP="00CA716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A7164" w:rsidRPr="005F405D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  <w:r w:rsidRPr="005F405D">
        <w:rPr>
          <w:sz w:val="28"/>
          <w:szCs w:val="28"/>
          <w:lang w:val="uk-UA"/>
        </w:rPr>
        <w:t xml:space="preserve">                                          З  наказом ознайомлена            О. Кремінська</w:t>
      </w:r>
    </w:p>
    <w:p w:rsidR="00CA7164" w:rsidRPr="005F405D" w:rsidRDefault="00CA7164" w:rsidP="00CA716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A7164" w:rsidRPr="00FA2C8A" w:rsidRDefault="00CA7164" w:rsidP="00CA71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A7164" w:rsidRDefault="00CA7164" w:rsidP="00CA7164"/>
    <w:p w:rsidR="00CA7164" w:rsidRDefault="00CA7164" w:rsidP="00CA7164"/>
    <w:p w:rsidR="00451211" w:rsidRDefault="00451211"/>
    <w:sectPr w:rsidR="00451211" w:rsidSect="00AD5D16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D68"/>
    <w:multiLevelType w:val="hybridMultilevel"/>
    <w:tmpl w:val="2E54B47A"/>
    <w:lvl w:ilvl="0" w:tplc="122A2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CA7164"/>
    <w:rsid w:val="00451211"/>
    <w:rsid w:val="00C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1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716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7164"/>
    <w:rPr>
      <w:b/>
      <w:bCs/>
    </w:rPr>
  </w:style>
  <w:style w:type="character" w:styleId="a7">
    <w:name w:val="Emphasis"/>
    <w:basedOn w:val="a0"/>
    <w:uiPriority w:val="20"/>
    <w:qFormat/>
    <w:rsid w:val="00CA716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CA716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7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4832</Words>
  <Characters>27543</Characters>
  <Application>Microsoft Office Word</Application>
  <DocSecurity>0</DocSecurity>
  <Lines>229</Lines>
  <Paragraphs>64</Paragraphs>
  <ScaleCrop>false</ScaleCrop>
  <Company>Microsoft</Company>
  <LinksUpToDate>false</LinksUpToDate>
  <CharactersWithSpaces>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2022-11-23T10:56:00Z</dcterms:created>
  <dcterms:modified xsi:type="dcterms:W3CDTF">2022-11-23T10:58:00Z</dcterms:modified>
</cp:coreProperties>
</file>