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0D" w:rsidRDefault="00CD167E">
      <w:pPr>
        <w:ind w:left="3119" w:right="85"/>
      </w:pPr>
      <w:bookmarkStart w:id="0" w:name="__DdeLink__1159_128286664"/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СХВАЛЕНО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  <w:br/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 xml:space="preserve">рішенням педагогічної ради </w:t>
      </w:r>
      <w:proofErr w:type="spellStart"/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Поберезького</w:t>
      </w:r>
      <w:proofErr w:type="spellEnd"/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 xml:space="preserve"> навчально-виховного комплексу “ загальноосвітня школа І-ІІІ ступенів-дошкільний навчальний </w:t>
      </w:r>
      <w:proofErr w:type="spellStart"/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заклад”</w:t>
      </w:r>
      <w:proofErr w:type="spellEnd"/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 xml:space="preserve"> Тисменицької районної ради Івано-Франківської області від 27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 xml:space="preserve"> серпня 2020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>р.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 xml:space="preserve"> №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>1</w:t>
      </w:r>
    </w:p>
    <w:p w:rsidR="00D9450D" w:rsidRDefault="00D9450D">
      <w:pPr>
        <w:ind w:left="3119" w:right="85"/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</w:pPr>
    </w:p>
    <w:p w:rsidR="00D9450D" w:rsidRDefault="00CD167E">
      <w:pPr>
        <w:ind w:left="3119" w:right="85"/>
        <w:jc w:val="both"/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 xml:space="preserve">ЗАТВЕРДЖЕНО </w:t>
      </w:r>
    </w:p>
    <w:p w:rsidR="00D9450D" w:rsidRDefault="00CD167E">
      <w:pPr>
        <w:ind w:left="3119" w:right="85"/>
        <w:jc w:val="both"/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наказом по школі від 27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 xml:space="preserve"> серпня 2020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>р.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 xml:space="preserve">  №_</w:t>
      </w:r>
      <w:bookmarkEnd w:id="0"/>
      <w:r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>___</w:t>
      </w:r>
    </w:p>
    <w:p w:rsidR="00D9450D" w:rsidRDefault="00D9450D">
      <w:pPr>
        <w:ind w:left="3119" w:right="85"/>
        <w:jc w:val="both"/>
      </w:pPr>
    </w:p>
    <w:p w:rsidR="00D9450D" w:rsidRDefault="00CD167E">
      <w:pPr>
        <w:spacing w:before="240"/>
        <w:ind w:left="3119" w:right="85"/>
        <w:jc w:val="both"/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Директор НВК    ___________ В.Ю.</w:t>
      </w:r>
      <w:proofErr w:type="spellStart"/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Боднарчук</w:t>
      </w:r>
      <w:proofErr w:type="spellEnd"/>
    </w:p>
    <w:p w:rsidR="00D9450D" w:rsidRDefault="00D9450D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D9450D" w:rsidRDefault="00CD167E">
      <w:pPr>
        <w:ind w:right="85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  <w:t>Освітня програма ІІ ступеня (5-9 класи)</w:t>
      </w:r>
    </w:p>
    <w:p w:rsidR="00D9450D" w:rsidRDefault="00D9450D">
      <w:pPr>
        <w:ind w:right="85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Освітня програма ІІ ступеня розроблена на основі Типової освітньої програми базової середньої освіти, затвердженої наказом Мін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істерства освіти і науки України від 20.04.2018 № 405. </w:t>
      </w: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Освітня програма базової середньої освіти (далі - освітня програма) окреслює рекомендовані підходи до планування й організації єдиного комплексу освітніх компонентів для досягнення учнями обов’язкових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D9450D" w:rsidRDefault="00CD167E">
      <w:pPr>
        <w:ind w:firstLine="709"/>
        <w:jc w:val="both"/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Загальний обсяг навчального навантаження та орієнтовна тривалість і можливі взаємозв’язки освітніх галузей, предметів, дисципл</w:t>
      </w: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ін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. Загальний обсяг навчального навантаження для учнів 5-9-х класів закладів загальної середньої освіти складає 5845 годин/навчальний рік: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br/>
        <w:t xml:space="preserve">для 5-х класів – 1050 годин/навчальний рік,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br/>
        <w:t xml:space="preserve">для 6-х класів – 1155 годин/навчальний рік,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br/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для 7-х класів – 1172,5 годин/навчальний рік,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br/>
        <w:t xml:space="preserve">для 8-х класів – 1207,5 годин/навчальний рік,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br/>
        <w:t xml:space="preserve">для 9-х класів – 1260 годин/навчальний рік. </w:t>
      </w: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Детальний розподіл навчального навантаження на тиждень 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окреслено у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навчальному плані школи ІІ ступеня з українською м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овою навчання (далі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–навчальний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план) – Таблиця 1. </w:t>
      </w: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Навчальний план дає цілісне уявлення про зміст і структуру другого рівня освіти, встановлює погодинне співвідношення між окремими предметами за роками навчання, визначає гранично допустиме тижневе наванта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ження учнів. Навчальні плани основної школи передбачають реалізацію освітніх галузей Базового навчального плану Державного стандарту через окремі предмети. Перелік навчальних програм, що використовуються у школі ІІ ступеня, затверджені наказами МОН від 07.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06.2017 № 804 та від 23.10.2017 № 1407, подано у Таблиці 2.</w:t>
      </w: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lastRenderedPageBreak/>
        <w:t>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ову. </w:t>
      </w: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Варіативна складова навчального плану закладу освіти визначається школою самостійно, враховуючи особливості організації освітнього процесу та індивідуальних освітніх потреб учнів, місцеві особливості, рівень навчально-методичного та кадрового забезпе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чення закладу і відображається в навчальному плані школи. </w:t>
      </w:r>
    </w:p>
    <w:p w:rsidR="00D9450D" w:rsidRDefault="00CD167E">
      <w:pPr>
        <w:ind w:right="85" w:firstLine="709"/>
        <w:jc w:val="both"/>
        <w:rPr>
          <w:rFonts w:ascii="Calibri" w:eastAsia="Calibri" w:hAnsi="Calibri" w:cs="Times New Roman"/>
          <w:color w:val="00000A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Варіативна складова навчальних планів використовується на:</w:t>
      </w:r>
    </w:p>
    <w:p w:rsidR="00D9450D" w:rsidRDefault="00CD167E">
      <w:pPr>
        <w:ind w:right="85" w:firstLine="709"/>
        <w:jc w:val="both"/>
        <w:rPr>
          <w:rFonts w:ascii="Calibri" w:eastAsia="Calibri" w:hAnsi="Calibri" w:cs="Times New Roman"/>
          <w:color w:val="00000A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підсилення предметів інваріантної складової. У такому разі розподіл годин на вивчення тієї чи іншої теми навчальної програми здійснюється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вчителем самостійно. Розподіл годин фіксується у календарному плані, який погоджується директором чи його заступником. Вчитель зазначає проведені уроки у частині класного журналу, відведеного для предмета, на підсилення якого використано зазначені години;</w:t>
      </w:r>
    </w:p>
    <w:p w:rsidR="00D9450D" w:rsidRDefault="00CD167E">
      <w:pPr>
        <w:ind w:right="85" w:firstLine="709"/>
        <w:jc w:val="both"/>
        <w:rPr>
          <w:rFonts w:ascii="Calibri" w:eastAsia="Calibri" w:hAnsi="Calibri" w:cs="Times New Roman"/>
          <w:color w:val="00000A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запровадження факультативів, курсів за вибором, що розширюють обрану спеціалізацію, чи світоглядного спрямування (етика, історія релігій та культур, риторика, логіка, рідний край, хореографія, креслення, основи споживчих знань, світ професій тощо);</w:t>
      </w:r>
    </w:p>
    <w:p w:rsidR="00D9450D" w:rsidRDefault="00CD167E">
      <w:pPr>
        <w:ind w:right="85" w:firstLine="709"/>
        <w:jc w:val="both"/>
        <w:rPr>
          <w:rFonts w:ascii="Calibri" w:eastAsia="Calibri" w:hAnsi="Calibri" w:cs="Times New Roman"/>
          <w:color w:val="00000A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індивід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уальні заняття та консультації.</w:t>
      </w: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Варіативність змісту базової середньої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ізних умінь тощо.</w:t>
      </w:r>
    </w:p>
    <w:p w:rsidR="00D9450D" w:rsidRDefault="00CD167E">
      <w:pPr>
        <w:ind w:firstLine="709"/>
        <w:jc w:val="both"/>
        <w:rPr>
          <w:rFonts w:ascii="Calibri" w:eastAsia="Calibri" w:hAnsi="Calibri" w:cs="Times New Roman"/>
          <w:color w:val="00000A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Повноцінність базової середньої освіти забезпечується реалізацією як інваріантної, так і варіативної складових, які в обов’язковому порядку фінансуються з бюджету.</w:t>
      </w:r>
    </w:p>
    <w:p w:rsidR="00D9450D" w:rsidRDefault="00CD167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аріантної та варіативної складових навчальних планів. </w:t>
      </w:r>
    </w:p>
    <w:p w:rsidR="00D9450D" w:rsidRDefault="00CD167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Змістове наповнення предмета «Фізична культура» заклад освіти формує самостійно з варіативних модулів відповідно до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статево-вікових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особливостей учнів, їх інтересів, матеріально-технічної бази навчальн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ого закладу, кадрового забезпечення, регіональних та народних традицій. Через варіативні модулі можуть реалізовуватись не лише окремі види спорту, а й ритміка, хореографія, пластика, фітнес тощо. </w:t>
      </w:r>
    </w:p>
    <w:p w:rsidR="00D9450D" w:rsidRDefault="00CD167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За рішенням педагогічної ради при оцінюванні учнів дозволяє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ться враховувати результати їх навчання з відповідних предметів (музика, фізична культура та ін.) у позашкільних закладах.</w:t>
      </w:r>
    </w:p>
    <w:p w:rsidR="00D9450D" w:rsidRDefault="00CD167E">
      <w:pPr>
        <w:ind w:firstLine="709"/>
        <w:jc w:val="both"/>
        <w:rPr>
          <w:rFonts w:ascii="Calibri" w:eastAsia="Calibri" w:hAnsi="Calibri" w:cs="Times New Roman"/>
          <w:color w:val="00000A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Гранична наповнюваність класів та тривалість уроків встановлюються відповідно до Закону України "Про загальну середню освіту". </w:t>
      </w:r>
    </w:p>
    <w:p w:rsidR="00D9450D" w:rsidRDefault="00CD167E">
      <w:pPr>
        <w:ind w:right="85" w:firstLine="709"/>
        <w:jc w:val="both"/>
        <w:rPr>
          <w:rFonts w:ascii="Calibri" w:eastAsia="Calibri" w:hAnsi="Calibri" w:cs="Times New Roman"/>
          <w:color w:val="00000A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Годин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и фізичної культури не враховуються при визначенні гранично допустимого навантаження учнів.</w:t>
      </w:r>
    </w:p>
    <w:p w:rsidR="00D9450D" w:rsidRDefault="00CD167E">
      <w:pPr>
        <w:ind w:firstLine="709"/>
        <w:jc w:val="both"/>
        <w:rPr>
          <w:rFonts w:ascii="Calibri" w:eastAsia="Calibri" w:hAnsi="Calibri" w:cs="Times New Roman"/>
          <w:color w:val="00000A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lastRenderedPageBreak/>
        <w:t>Навчальні плани зорієнтовані на роботу основної школи за 5-денним навчальним тижнем.</w:t>
      </w:r>
    </w:p>
    <w:p w:rsidR="00D9450D" w:rsidRDefault="00CD167E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Очікувані результати навчання здобувачів освіти.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Відповідно до мети та загальни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робити внесок у формування ключових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учнів (Таблиця 3).</w:t>
      </w:r>
    </w:p>
    <w:p w:rsidR="00D9450D" w:rsidRDefault="00CD167E">
      <w:pPr>
        <w:ind w:firstLine="709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uk-UA" w:eastAsia="uk-UA" w:bidi="ar-SA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 w:eastAsia="uk-UA" w:bidi="ar-SA"/>
        </w:rP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 w:eastAsia="uk-UA" w:bidi="ar-SA"/>
        </w:rPr>
        <w:t xml:space="preserve">ах таких наскрізних ліній ключових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 w:eastAsia="uk-UA" w:bidi="ar-SA"/>
        </w:rPr>
        <w:t>компетентностей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 w:eastAsia="uk-UA" w:bidi="ar-S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 w:eastAsia="uk-UA" w:bidi="ar-SA"/>
        </w:rPr>
        <w:t xml:space="preserve"> уміння у реальних життєвих ситуаціях. 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uk-UA" w:eastAsia="uk-UA" w:bidi="ar-SA"/>
        </w:rPr>
        <w:t xml:space="preserve">Наскрізні лінії є засобом інтеграції ключових і </w:t>
      </w:r>
      <w:proofErr w:type="spellStart"/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uk-UA" w:eastAsia="uk-UA" w:bidi="ar-SA"/>
        </w:rPr>
        <w:t>загальнопредметних</w:t>
      </w:r>
      <w:proofErr w:type="spellEnd"/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uk-UA" w:eastAsia="uk-UA" w:bidi="ar-SA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uk-UA" w:eastAsia="uk-UA" w:bidi="ar-SA"/>
        </w:rPr>
        <w:t>компетентностей</w:t>
      </w:r>
      <w:proofErr w:type="spellEnd"/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uk-UA" w:eastAsia="uk-UA" w:bidi="ar-SA"/>
        </w:rPr>
        <w:t xml:space="preserve">, окремих предметів та предметних циклів. Наскрізні лінії є соціально значимими </w:t>
      </w:r>
      <w:proofErr w:type="spellStart"/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uk-UA" w:eastAsia="uk-UA" w:bidi="ar-SA"/>
        </w:rPr>
        <w:t>надпредметними</w:t>
      </w:r>
      <w:proofErr w:type="spellEnd"/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uk-UA" w:eastAsia="uk-UA" w:bidi="ar-SA"/>
        </w:rPr>
        <w:t xml:space="preserve"> темами, які допомагають формуванню в учн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uk-UA" w:eastAsia="uk-UA" w:bidi="ar-SA"/>
        </w:rPr>
        <w:t>ів уявлень про суспільство в цілому, розвивають здатність застосовувати отримані знання у різних ситуаціях.</w:t>
      </w:r>
    </w:p>
    <w:p w:rsidR="00D9450D" w:rsidRDefault="00CD167E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Навчання за наскрізними лініями (Таблиця 4) реалізується насамперед через:</w:t>
      </w:r>
    </w:p>
    <w:p w:rsidR="00D9450D" w:rsidRDefault="00CD167E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організацію навчального середовища — зміст та цілі наскрізних тем врахову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ються при формуванні духовного, соціального і фізичного середовища навчання;</w:t>
      </w:r>
    </w:p>
    <w:p w:rsidR="00D9450D" w:rsidRDefault="00CD167E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реалізуються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надпредметні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міжкласові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та загальнош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D9450D" w:rsidRDefault="00CD167E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предмети за вибором; </w:t>
      </w:r>
    </w:p>
    <w:p w:rsidR="00D9450D" w:rsidRDefault="00CD167E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робот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у в проектах; </w:t>
      </w:r>
    </w:p>
    <w:p w:rsidR="00D9450D" w:rsidRDefault="00CD167E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позакласну навчальну роботу і роботу гуртків.</w:t>
      </w:r>
    </w:p>
    <w:p w:rsidR="00D9450D" w:rsidRDefault="00D9450D">
      <w:pPr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shd w:val="clear" w:color="auto" w:fill="FFFFFF"/>
          <w:lang w:val="uk-UA" w:bidi="ar-SA"/>
        </w:rPr>
      </w:pPr>
    </w:p>
    <w:p w:rsidR="00D9450D" w:rsidRDefault="00CD167E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bookmarkStart w:id="1" w:name="_Toc486538639"/>
      <w:bookmarkEnd w:id="1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Необхідною умовою формування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діяльнісна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яльності, а також практична його спрямованість. Доцільно, де це можливо, не лише показувати виникнення факту із практичної ситуації, а й по можливості створювати умови для самостійного виведення нового знання, перевірці його на практиці і встановлення прич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инно-наслідкових зв’язків шляхом створення проблемних ситуацій, організації спостережень, дослідів та інших видів діяльності. Формуванню ключових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сприяє встановлення та реалізація в освітньому процесі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міжпредметних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внутрішньопредметних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lastRenderedPageBreak/>
        <w:t>зв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’язків, а саме: змістово-інформаційних,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операційно-діяльнісних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формування наукового світогляду. Учні набувають досвіду застосування знань на практиці та перенесення їх в нові ситуації. </w:t>
      </w: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 xml:space="preserve">Вимоги до осіб, які можуть розпочинати здобуття базової середньої освіти.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Базова середня освіта здобувається, як правило, після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здобуття початкової освіти. Діти, які здобули початкову освіту на 1 вересня поточного навчального року повинні розпочинати здобуття базової середньої освіти цього ж навчального року.</w:t>
      </w: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Особи з особливими освітніми потребами можуть розпочинати здобуття базово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ї середньої освіти за інших умов.</w:t>
      </w: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Перелік освітніх галузей.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Освітню програму укладено за такими освітніми галузями:</w:t>
      </w:r>
    </w:p>
    <w:p w:rsidR="00D9450D" w:rsidRDefault="00CD167E">
      <w:pPr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Мови і літератури </w:t>
      </w:r>
    </w:p>
    <w:p w:rsidR="00D9450D" w:rsidRDefault="00CD167E">
      <w:pPr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Суспільствознавство</w:t>
      </w:r>
    </w:p>
    <w:p w:rsidR="00D9450D" w:rsidRDefault="00CD167E">
      <w:pPr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Мистецтво</w:t>
      </w:r>
    </w:p>
    <w:p w:rsidR="00D9450D" w:rsidRDefault="00CD167E">
      <w:pPr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Математика</w:t>
      </w:r>
    </w:p>
    <w:p w:rsidR="00D9450D" w:rsidRDefault="00CD167E">
      <w:pPr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Природознавство</w:t>
      </w:r>
    </w:p>
    <w:p w:rsidR="00D9450D" w:rsidRDefault="00CD167E">
      <w:pPr>
        <w:ind w:left="709"/>
        <w:jc w:val="both"/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Технології</w:t>
      </w:r>
    </w:p>
    <w:p w:rsidR="00D9450D" w:rsidRDefault="00CD167E">
      <w:pPr>
        <w:ind w:left="709"/>
        <w:jc w:val="both"/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Здоров’я і фізична культура</w:t>
      </w: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 xml:space="preserve">Логічна послідовність </w:t>
      </w: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вивчення предметів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розкривається у відповідних </w:t>
      </w: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навчальних програмах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.</w:t>
      </w: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Рекомендовані форми організації освітнього процесу.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Основними формами організації освітнього процесу є різні типи уроку: </w:t>
      </w:r>
    </w:p>
    <w:p w:rsidR="00D9450D" w:rsidRDefault="00CD167E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формування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;</w:t>
      </w:r>
    </w:p>
    <w:p w:rsidR="00D9450D" w:rsidRDefault="00CD167E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розвитку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; </w:t>
      </w:r>
    </w:p>
    <w:p w:rsidR="00D9450D" w:rsidRDefault="00CD167E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перевірки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та/або оцінювання досягнення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; </w:t>
      </w:r>
    </w:p>
    <w:p w:rsidR="00D9450D" w:rsidRDefault="00CD167E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корекції основних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; </w:t>
      </w:r>
    </w:p>
    <w:p w:rsidR="00D9450D" w:rsidRDefault="00CD167E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комбінований урок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.</w:t>
      </w: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Також формами організації освітнього процесу можуть бути екскурсії, віртуальні подорожі, уроки-семінари, конференції, форуми, спектаклі, брифінги,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квести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,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інтерактивні уроки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уроки-«суди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»,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урок-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дискусійна група, уроки з навчанням одних учнів іншими), інтегровані уроки,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проблемний урок, відео-уроки тощо. </w:t>
      </w:r>
    </w:p>
    <w:p w:rsidR="00D9450D" w:rsidRDefault="00CD167E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З метою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засвоєння нового матеріалу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 та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розвитку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ій діяльності. Експериментальні завдання, передбачені змістом окремих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lastRenderedPageBreak/>
        <w:t>предметів, 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ивченого матеріалу, учнем розкриваються нові узагальнюючі підходи до його аналізу. Оглядова конференція може бути комплексною, тобто реалізувати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міжпредметні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 зв'язки в узагальненні й систематизації навчального матеріалу. Оглядова екскурсія припускає цілесп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рямоване ознайомлення учнів з об'єктами та спостереження процесів з метою відновити та систематизувати раніше отримані знання.</w:t>
      </w:r>
    </w:p>
    <w:p w:rsidR="00D9450D" w:rsidRDefault="00CD167E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Функцію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перевірки та/або оцінювання досягнення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 виконує навчально-практичне заняття. Учні одержують конкретні завд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ання, з виконання яких звітують перед вчителем. 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виконану роботу.</w:t>
      </w:r>
    </w:p>
    <w:p w:rsidR="00D9450D" w:rsidRDefault="00CD167E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D9450D" w:rsidRDefault="00CD167E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uk-UA" w:bidi="ar-SA"/>
        </w:rPr>
        <w:t>Екскурсії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 в першу чергу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D9450D" w:rsidRDefault="00CD167E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uk-UA" w:bidi="ar-SA"/>
        </w:rPr>
        <w:t>Учні можуть самостійно знімати та монтувати відеофі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uk-UA" w:bidi="ar-SA"/>
        </w:rPr>
        <w:t xml:space="preserve">льми (під час відео-уроку) за умови самостійного розроблення сюжету фільму,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підбору матеріалу, виконують самостійно розподілені ролі та аналізують виконану роботу.</w:t>
      </w: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редметів за умови виконання державних вимог Державного стандарту та окремих предметів протягом навчального року.</w:t>
      </w: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ваних результатів, зазначених у навчальних програмах окремих предметів.</w:t>
      </w:r>
    </w:p>
    <w:p w:rsidR="00D9450D" w:rsidRDefault="00CD167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Опис та інструменти системи внутрішнього забезпечення якості освіти.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Система внутрішнього забезпечення якості складається з наступних компонентів:</w:t>
      </w:r>
    </w:p>
    <w:p w:rsidR="00D9450D" w:rsidRDefault="00CD167E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кадрове забезпечення освітньої діяльн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ості;</w:t>
      </w:r>
    </w:p>
    <w:p w:rsidR="00D9450D" w:rsidRDefault="00CD167E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навчально-методичне забезпечення освітньої діяльності;</w:t>
      </w:r>
    </w:p>
    <w:p w:rsidR="00D9450D" w:rsidRDefault="00CD167E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матеріально-технічне забезпечення освітньої діяльності;</w:t>
      </w:r>
    </w:p>
    <w:p w:rsidR="00D9450D" w:rsidRDefault="00CD167E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якість проведення навчальних занять;</w:t>
      </w:r>
    </w:p>
    <w:p w:rsidR="00D9450D" w:rsidRDefault="00CD167E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моніторинг досягнення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учнями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результатів навчання (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).</w:t>
      </w:r>
    </w:p>
    <w:p w:rsidR="00D9450D" w:rsidRDefault="00CD167E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Завдання системи внутрішнього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забезпечення якості освіти:</w:t>
      </w:r>
    </w:p>
    <w:p w:rsidR="00D9450D" w:rsidRDefault="00CD167E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оновлення методичної бази освітньої діяльності;</w:t>
      </w:r>
    </w:p>
    <w:p w:rsidR="00D9450D" w:rsidRDefault="00CD167E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D9450D" w:rsidRDefault="00CD167E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моніторинг та оптимізація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соціально-психологічного середовища закладу освіти;</w:t>
      </w:r>
    </w:p>
    <w:p w:rsidR="00D9450D" w:rsidRDefault="00CD167E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lastRenderedPageBreak/>
        <w:t>створення необхідних умов для підвищення фахового кваліфікаційного рівня педагогічних працівників.</w:t>
      </w: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 xml:space="preserve">Освітня програма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передбачає досягнення учнями результатів навчання (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), визначених Державни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м стандартом.</w:t>
      </w:r>
    </w:p>
    <w:p w:rsidR="00D9450D" w:rsidRDefault="00CD167E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На основі освітньої програми заклад складає та затверджує навчальний план, що конкретизує організацію освітнього процесу.</w:t>
      </w:r>
    </w:p>
    <w:p w:rsidR="00D9450D" w:rsidRDefault="00D9450D">
      <w:pPr>
        <w:ind w:firstLine="709"/>
        <w:jc w:val="both"/>
        <w:rPr>
          <w:rFonts w:ascii="Calibri" w:eastAsia="Calibri" w:hAnsi="Calibri" w:cs="Times New Roman"/>
          <w:color w:val="00000A"/>
          <w:sz w:val="28"/>
          <w:szCs w:val="28"/>
          <w:lang w:val="uk-UA" w:bidi="ar-SA"/>
        </w:rPr>
      </w:pPr>
    </w:p>
    <w:p w:rsidR="00D9450D" w:rsidRDefault="00D9450D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D9450D" w:rsidRDefault="00CD167E">
      <w:pP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br w:type="page"/>
      </w:r>
    </w:p>
    <w:p w:rsidR="00CD167E" w:rsidRDefault="00CD167E" w:rsidP="00CD167E">
      <w:pPr>
        <w:jc w:val="center"/>
        <w:rPr>
          <w:b/>
          <w:lang w:val="uk-UA"/>
        </w:rPr>
      </w:pPr>
      <w:proofErr w:type="spellStart"/>
      <w:r>
        <w:rPr>
          <w:b/>
          <w:sz w:val="28"/>
          <w:szCs w:val="28"/>
        </w:rPr>
        <w:lastRenderedPageBreak/>
        <w:t>Навчальний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план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базової </w:t>
      </w:r>
      <w:proofErr w:type="spellStart"/>
      <w:r>
        <w:rPr>
          <w:b/>
          <w:sz w:val="28"/>
          <w:szCs w:val="28"/>
        </w:rPr>
        <w:t>школи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2020-2021 </w:t>
      </w:r>
      <w:proofErr w:type="spellStart"/>
      <w:r>
        <w:rPr>
          <w:b/>
          <w:sz w:val="28"/>
          <w:szCs w:val="28"/>
        </w:rPr>
        <w:t>навчальний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рік</w:t>
      </w:r>
      <w:proofErr w:type="spellEnd"/>
    </w:p>
    <w:p w:rsidR="00CD167E" w:rsidRDefault="00CD167E" w:rsidP="00CD167E">
      <w:pPr>
        <w:jc w:val="center"/>
        <w:rPr>
          <w:b/>
          <w:lang w:val="uk-UA"/>
        </w:rPr>
      </w:pPr>
    </w:p>
    <w:p w:rsidR="00CD167E" w:rsidRPr="005A348F" w:rsidRDefault="00CD167E" w:rsidP="00CD16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A348F">
        <w:rPr>
          <w:rFonts w:ascii="Times New Roman" w:hAnsi="Times New Roman" w:cs="Times New Roman"/>
          <w:b/>
          <w:sz w:val="28"/>
          <w:szCs w:val="28"/>
        </w:rPr>
        <w:t>Таблиця</w:t>
      </w:r>
      <w:proofErr w:type="spellEnd"/>
      <w:r w:rsidRPr="005A3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D167E" w:rsidRDefault="00CD167E" w:rsidP="00CD167E">
      <w:pPr>
        <w:rPr>
          <w:rFonts w:ascii="Times New Roman" w:hAnsi="Times New Roman" w:cs="Times New Roman"/>
          <w:szCs w:val="28"/>
          <w:lang w:val="uk-UA"/>
        </w:rPr>
      </w:pPr>
    </w:p>
    <w:tbl>
      <w:tblPr>
        <w:tblW w:w="0" w:type="auto"/>
        <w:tblInd w:w="-246" w:type="dxa"/>
        <w:tblLayout w:type="fixed"/>
        <w:tblCellMar>
          <w:left w:w="38" w:type="dxa"/>
        </w:tblCellMar>
        <w:tblLook w:val="0000"/>
      </w:tblPr>
      <w:tblGrid>
        <w:gridCol w:w="1661"/>
        <w:gridCol w:w="2367"/>
        <w:gridCol w:w="651"/>
        <w:gridCol w:w="850"/>
        <w:gridCol w:w="567"/>
        <w:gridCol w:w="627"/>
        <w:gridCol w:w="651"/>
        <w:gridCol w:w="651"/>
        <w:gridCol w:w="651"/>
        <w:gridCol w:w="17"/>
        <w:gridCol w:w="948"/>
      </w:tblGrid>
      <w:tr w:rsidR="00CD167E" w:rsidTr="00894C70">
        <w:trPr>
          <w:cantSplit/>
          <w:trHeight w:val="62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CD167E" w:rsidRPr="00D94196" w:rsidRDefault="00CD167E" w:rsidP="00894C70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CD167E" w:rsidRPr="00D94196" w:rsidRDefault="00CD167E" w:rsidP="00894C70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94196">
              <w:rPr>
                <w:rFonts w:ascii="Times New Roman" w:hAnsi="Times New Roman" w:cs="Times New Roman"/>
                <w:b/>
                <w:szCs w:val="28"/>
                <w:lang w:val="uk-UA"/>
              </w:rPr>
              <w:t>Освітні галузі</w:t>
            </w:r>
          </w:p>
          <w:p w:rsidR="00CD167E" w:rsidRPr="00D94196" w:rsidRDefault="00CD167E" w:rsidP="00894C70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80"/>
            </w:tcBorders>
            <w:shd w:val="clear" w:color="auto" w:fill="FFFFFF"/>
          </w:tcPr>
          <w:p w:rsidR="00CD167E" w:rsidRPr="00D94196" w:rsidRDefault="00CD167E" w:rsidP="00894C70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CD167E" w:rsidRPr="00D94196" w:rsidRDefault="00CD167E" w:rsidP="00894C70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94196">
              <w:rPr>
                <w:rFonts w:ascii="Times New Roman" w:hAnsi="Times New Roman" w:cs="Times New Roman"/>
                <w:b/>
                <w:szCs w:val="28"/>
                <w:lang w:val="uk-UA"/>
              </w:rPr>
              <w:t>Навчальні предмети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CD167E" w:rsidRPr="00D94196" w:rsidRDefault="00CD167E" w:rsidP="00894C70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7E" w:rsidRPr="00D94196" w:rsidRDefault="00CD167E" w:rsidP="00894C70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94196">
              <w:rPr>
                <w:rFonts w:ascii="Times New Roman" w:hAnsi="Times New Roman" w:cs="Times New Roman"/>
                <w:b/>
                <w:szCs w:val="28"/>
                <w:lang w:val="uk-UA"/>
              </w:rPr>
              <w:t>Кількість годин на тиждень у класах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7E" w:rsidRPr="00D94196" w:rsidRDefault="00CD167E" w:rsidP="00894C70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94196">
              <w:rPr>
                <w:rFonts w:ascii="Times New Roman" w:hAnsi="Times New Roman" w:cs="Times New Roman"/>
                <w:b/>
                <w:szCs w:val="28"/>
                <w:lang w:val="uk-UA"/>
              </w:rPr>
              <w:t>Всього</w:t>
            </w:r>
          </w:p>
        </w:tc>
      </w:tr>
      <w:tr w:rsidR="00CD167E" w:rsidTr="00894C70">
        <w:trPr>
          <w:cantSplit/>
          <w:trHeight w:val="315"/>
        </w:trPr>
        <w:tc>
          <w:tcPr>
            <w:tcW w:w="16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CD167E" w:rsidRPr="00D94196" w:rsidRDefault="00CD167E" w:rsidP="00894C70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000080"/>
            </w:tcBorders>
            <w:shd w:val="clear" w:color="auto" w:fill="FFFFFF"/>
          </w:tcPr>
          <w:p w:rsidR="00CD167E" w:rsidRPr="00D94196" w:rsidRDefault="00CD167E" w:rsidP="00894C70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94196" w:rsidRDefault="00CD167E" w:rsidP="00894C70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CD167E" w:rsidRPr="00D94196" w:rsidRDefault="00CD167E" w:rsidP="00894C70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94196">
              <w:rPr>
                <w:rFonts w:ascii="Times New Roman" w:hAnsi="Times New Roman" w:cs="Times New Roman"/>
                <w:b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94196" w:rsidRDefault="00CD167E" w:rsidP="00894C70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CD167E" w:rsidRPr="00D94196" w:rsidRDefault="00CD167E" w:rsidP="00894C70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94196" w:rsidRDefault="00CD167E" w:rsidP="00894C70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CD167E" w:rsidRPr="00D94196" w:rsidRDefault="00CD167E" w:rsidP="00894C70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94196" w:rsidRDefault="00CD167E" w:rsidP="00894C70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CD167E" w:rsidRPr="00D94196" w:rsidRDefault="00CD167E" w:rsidP="00894C70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94196">
              <w:rPr>
                <w:rFonts w:ascii="Times New Roman" w:hAnsi="Times New Roman" w:cs="Times New Roman"/>
                <w:b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D167E" w:rsidRPr="000A21B0" w:rsidRDefault="00CD167E" w:rsidP="00894C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A21B0">
              <w:rPr>
                <w:rFonts w:ascii="Times New Roman" w:hAnsi="Times New Roman" w:cs="Times New Roman"/>
                <w:b/>
                <w:lang w:val="uk-UA"/>
              </w:rPr>
              <w:t>7Б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94196" w:rsidRDefault="00CD167E" w:rsidP="00894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D167E" w:rsidRPr="00D94196" w:rsidRDefault="00CD167E" w:rsidP="00894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41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CD167E" w:rsidRPr="00D94196" w:rsidRDefault="00CD167E" w:rsidP="00894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D167E" w:rsidRPr="00D94196" w:rsidRDefault="00CD167E" w:rsidP="00894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41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94196" w:rsidRDefault="00CD167E" w:rsidP="00894C70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CD167E" w:rsidRPr="00D94196" w:rsidRDefault="00CD167E" w:rsidP="00894C70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7</w:t>
            </w:r>
          </w:p>
        </w:tc>
      </w:tr>
      <w:tr w:rsidR="00CD167E" w:rsidTr="00894C70">
        <w:trPr>
          <w:cantSplit/>
          <w:trHeight w:val="238"/>
        </w:trPr>
        <w:tc>
          <w:tcPr>
            <w:tcW w:w="16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літератури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19,5</w:t>
            </w:r>
          </w:p>
        </w:tc>
      </w:tr>
      <w:tr w:rsidR="00CD167E" w:rsidTr="00894C70">
        <w:trPr>
          <w:cantSplit/>
          <w:trHeight w:val="261"/>
        </w:trPr>
        <w:tc>
          <w:tcPr>
            <w:tcW w:w="16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7E" w:rsidRDefault="00CD167E" w:rsidP="00894C70">
            <w:pPr>
              <w:snapToGrid w:val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література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</w:tr>
      <w:tr w:rsidR="00CD167E" w:rsidTr="00894C70">
        <w:trPr>
          <w:cantSplit/>
          <w:trHeight w:val="250"/>
        </w:trPr>
        <w:tc>
          <w:tcPr>
            <w:tcW w:w="16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7E" w:rsidRDefault="00CD167E" w:rsidP="00894C70">
            <w:pPr>
              <w:snapToGrid w:val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мова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</w:tr>
      <w:tr w:rsidR="00CD167E" w:rsidTr="00894C70">
        <w:trPr>
          <w:cantSplit/>
          <w:trHeight w:val="250"/>
        </w:trPr>
        <w:tc>
          <w:tcPr>
            <w:tcW w:w="16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7E" w:rsidRDefault="00CD167E" w:rsidP="00894C70">
            <w:pPr>
              <w:snapToGrid w:val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література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</w:tr>
      <w:tr w:rsidR="00CD167E" w:rsidTr="00894C70">
        <w:trPr>
          <w:cantSplit/>
          <w:trHeight w:val="238"/>
        </w:trPr>
        <w:tc>
          <w:tcPr>
            <w:tcW w:w="16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Суспільство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знавство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України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CD167E" w:rsidTr="00894C70">
        <w:trPr>
          <w:cantSplit/>
          <w:trHeight w:val="250"/>
        </w:trPr>
        <w:tc>
          <w:tcPr>
            <w:tcW w:w="16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7E" w:rsidRDefault="00CD167E" w:rsidP="00894C70">
            <w:pPr>
              <w:snapToGrid w:val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історія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D167E" w:rsidTr="00894C70">
        <w:trPr>
          <w:cantSplit/>
          <w:trHeight w:val="250"/>
        </w:trPr>
        <w:tc>
          <w:tcPr>
            <w:tcW w:w="16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7E" w:rsidRDefault="00CD167E" w:rsidP="00894C70">
            <w:pPr>
              <w:snapToGrid w:val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правознавства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CD167E" w:rsidTr="00894C70">
        <w:trPr>
          <w:cantSplit/>
          <w:trHeight w:val="238"/>
        </w:trPr>
        <w:tc>
          <w:tcPr>
            <w:tcW w:w="16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Музичне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мистецтво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D167E" w:rsidTr="00894C70">
        <w:trPr>
          <w:cantSplit/>
          <w:trHeight w:val="499"/>
        </w:trPr>
        <w:tc>
          <w:tcPr>
            <w:tcW w:w="16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7E" w:rsidRDefault="00CD167E" w:rsidP="00894C70">
            <w:pPr>
              <w:snapToGrid w:val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Образотворче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мистецтво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D167E" w:rsidTr="00894C70">
        <w:trPr>
          <w:cantSplit/>
          <w:trHeight w:val="250"/>
        </w:trPr>
        <w:tc>
          <w:tcPr>
            <w:tcW w:w="16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7E" w:rsidRDefault="00CD167E" w:rsidP="00894C70">
            <w:pPr>
              <w:snapToGrid w:val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Мистецтво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CD167E" w:rsidTr="00894C70">
        <w:trPr>
          <w:cantSplit/>
          <w:trHeight w:val="238"/>
        </w:trPr>
        <w:tc>
          <w:tcPr>
            <w:tcW w:w="16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Математика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Математика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CD167E" w:rsidTr="00894C70">
        <w:trPr>
          <w:cantSplit/>
          <w:trHeight w:val="250"/>
        </w:trPr>
        <w:tc>
          <w:tcPr>
            <w:tcW w:w="16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7E" w:rsidRDefault="00CD167E" w:rsidP="00894C70">
            <w:pPr>
              <w:snapToGrid w:val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Алгебра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CD167E" w:rsidTr="00894C70">
        <w:trPr>
          <w:cantSplit/>
          <w:trHeight w:val="250"/>
        </w:trPr>
        <w:tc>
          <w:tcPr>
            <w:tcW w:w="16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7E" w:rsidRDefault="00CD167E" w:rsidP="00894C70">
            <w:pPr>
              <w:snapToGrid w:val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Геометрія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CD167E" w:rsidTr="00894C70">
        <w:trPr>
          <w:cantSplit/>
          <w:trHeight w:val="250"/>
        </w:trPr>
        <w:tc>
          <w:tcPr>
            <w:tcW w:w="16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Природознавство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Природознавство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D167E" w:rsidTr="00894C70">
        <w:trPr>
          <w:cantSplit/>
          <w:trHeight w:val="250"/>
        </w:trPr>
        <w:tc>
          <w:tcPr>
            <w:tcW w:w="16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7E" w:rsidRDefault="00CD167E" w:rsidP="00894C70">
            <w:pPr>
              <w:snapToGrid w:val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Біологія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D167E" w:rsidTr="00894C70">
        <w:trPr>
          <w:cantSplit/>
          <w:trHeight w:val="250"/>
        </w:trPr>
        <w:tc>
          <w:tcPr>
            <w:tcW w:w="16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7E" w:rsidRDefault="00CD167E" w:rsidP="00894C70">
            <w:pPr>
              <w:snapToGrid w:val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Географія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>,5</w:t>
            </w:r>
          </w:p>
        </w:tc>
      </w:tr>
      <w:tr w:rsidR="00CD167E" w:rsidTr="00894C70">
        <w:trPr>
          <w:cantSplit/>
          <w:trHeight w:val="250"/>
        </w:trPr>
        <w:tc>
          <w:tcPr>
            <w:tcW w:w="16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7E" w:rsidRDefault="00CD167E" w:rsidP="00894C70">
            <w:pPr>
              <w:snapToGrid w:val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Фізика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CD167E" w:rsidTr="00894C70">
        <w:trPr>
          <w:cantSplit/>
          <w:trHeight w:val="250"/>
        </w:trPr>
        <w:tc>
          <w:tcPr>
            <w:tcW w:w="16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7E" w:rsidRDefault="00CD167E" w:rsidP="00894C70">
            <w:pPr>
              <w:snapToGrid w:val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Хімія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CD167E" w:rsidTr="00894C70">
        <w:trPr>
          <w:cantSplit/>
          <w:trHeight w:val="238"/>
        </w:trPr>
        <w:tc>
          <w:tcPr>
            <w:tcW w:w="16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Технології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Трудове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навчання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CD167E" w:rsidTr="00894C70">
        <w:trPr>
          <w:cantSplit/>
          <w:trHeight w:val="250"/>
        </w:trPr>
        <w:tc>
          <w:tcPr>
            <w:tcW w:w="16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7E" w:rsidRDefault="00CD167E" w:rsidP="00894C70">
            <w:pPr>
              <w:snapToGrid w:val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Інформатика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CD167E" w:rsidTr="00894C70">
        <w:trPr>
          <w:cantSplit/>
          <w:trHeight w:val="238"/>
        </w:trPr>
        <w:tc>
          <w:tcPr>
            <w:tcW w:w="16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культура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здоров’я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CD167E" w:rsidTr="00894C70">
        <w:trPr>
          <w:cantSplit/>
          <w:trHeight w:val="261"/>
        </w:trPr>
        <w:tc>
          <w:tcPr>
            <w:tcW w:w="16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7E" w:rsidRDefault="00CD167E" w:rsidP="00894C70">
            <w:pPr>
              <w:snapToGrid w:val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**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DD68E2" w:rsidRDefault="00CD167E" w:rsidP="00894C70">
            <w:pPr>
              <w:jc w:val="center"/>
              <w:rPr>
                <w:b/>
                <w:sz w:val="28"/>
                <w:szCs w:val="28"/>
              </w:rPr>
            </w:pPr>
            <w:r w:rsidRPr="00DD6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</w:tr>
      <w:tr w:rsidR="00CD167E" w:rsidTr="00894C70">
        <w:trPr>
          <w:cantSplit/>
          <w:trHeight w:val="195"/>
        </w:trPr>
        <w:tc>
          <w:tcPr>
            <w:tcW w:w="4028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Разом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CD167E" w:rsidRDefault="00CD167E" w:rsidP="00894C70">
            <w:pPr>
              <w:jc w:val="center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26,5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CD167E" w:rsidRDefault="00CD167E" w:rsidP="00894C7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26,5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CD167E" w:rsidRDefault="00CD167E" w:rsidP="00894C7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29,5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CD167E" w:rsidRPr="005C7189" w:rsidRDefault="00CD167E" w:rsidP="00894C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0A21B0" w:rsidRDefault="00CD167E" w:rsidP="00894C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CD167E" w:rsidRPr="00DD68E2" w:rsidRDefault="00CD167E" w:rsidP="00894C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uk-UA"/>
              </w:rPr>
              <w:t>1,5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CD167E" w:rsidRDefault="00CD167E" w:rsidP="00894C70">
            <w:pPr>
              <w:jc w:val="center"/>
              <w:rPr>
                <w:rFonts w:ascii="Times New Roman" w:hAnsi="Times New Roman" w:cs="Times New Roman"/>
                <w:b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:rsidR="00CD167E" w:rsidRPr="00DD68E2" w:rsidRDefault="00CD167E" w:rsidP="00894C7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uk-UA"/>
              </w:rPr>
              <w:t>209</w:t>
            </w:r>
          </w:p>
        </w:tc>
      </w:tr>
      <w:tr w:rsidR="00CD167E" w:rsidTr="00894C70">
        <w:trPr>
          <w:cantSplit/>
          <w:trHeight w:val="270"/>
        </w:trPr>
        <w:tc>
          <w:tcPr>
            <w:tcW w:w="4028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</w:rPr>
              <w:t>23,5+3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E84B74" w:rsidRDefault="00CD167E" w:rsidP="00894C7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</w:rPr>
              <w:t>23,5+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26,5+3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28+3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0A21B0" w:rsidRDefault="00CD167E" w:rsidP="00894C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28+3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uk-UA"/>
              </w:rPr>
              <w:t>,5+3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0+3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188+</w:t>
            </w:r>
          </w:p>
          <w:p w:rsidR="00CD167E" w:rsidRDefault="00CD167E" w:rsidP="00894C70">
            <w:r>
              <w:rPr>
                <w:rFonts w:ascii="Times New Roman" w:hAnsi="Times New Roman" w:cs="Times New Roman"/>
                <w:szCs w:val="28"/>
                <w:lang w:val="uk-UA"/>
              </w:rPr>
              <w:t>21</w:t>
            </w:r>
          </w:p>
        </w:tc>
      </w:tr>
      <w:tr w:rsidR="00CD167E" w:rsidTr="00894C70">
        <w:trPr>
          <w:trHeight w:val="625"/>
        </w:trPr>
        <w:tc>
          <w:tcPr>
            <w:tcW w:w="40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Додатковий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навчальні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факультативи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консультації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</w:t>
            </w:r>
          </w:p>
          <w:p w:rsidR="00CD167E" w:rsidRDefault="00CD167E" w:rsidP="00894C7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</w:t>
            </w:r>
          </w:p>
          <w:p w:rsidR="00CD167E" w:rsidRDefault="00CD167E" w:rsidP="00894C7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,5</w:t>
            </w:r>
          </w:p>
          <w:p w:rsidR="00CD167E" w:rsidRDefault="00CD167E" w:rsidP="00894C7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5C7189" w:rsidRDefault="00CD167E" w:rsidP="00894C7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2,5</w:t>
            </w:r>
          </w:p>
          <w:p w:rsidR="00CD167E" w:rsidRDefault="00CD167E" w:rsidP="00894C7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</w:pPr>
            <w:r>
              <w:rPr>
                <w:lang w:val="uk-UA"/>
              </w:rPr>
              <w:t>21,5</w:t>
            </w:r>
          </w:p>
        </w:tc>
      </w:tr>
      <w:tr w:rsidR="00CD167E" w:rsidTr="00894C70">
        <w:trPr>
          <w:trHeight w:val="625"/>
        </w:trPr>
        <w:tc>
          <w:tcPr>
            <w:tcW w:w="40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both"/>
            </w:pPr>
            <w:r>
              <w:rPr>
                <w:b/>
                <w:bCs/>
                <w:lang w:val="uk-UA"/>
              </w:rPr>
              <w:t>Курси за вибором: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</w:tr>
      <w:tr w:rsidR="00CD167E" w:rsidTr="00894C70">
        <w:trPr>
          <w:trHeight w:val="625"/>
        </w:trPr>
        <w:tc>
          <w:tcPr>
            <w:tcW w:w="40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християнської етики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</w:pPr>
            <w:r>
              <w:rPr>
                <w:lang w:val="uk-UA"/>
              </w:rPr>
              <w:t>7</w:t>
            </w:r>
          </w:p>
        </w:tc>
      </w:tr>
      <w:tr w:rsidR="00CD167E" w:rsidTr="00894C70">
        <w:trPr>
          <w:trHeight w:val="625"/>
        </w:trPr>
        <w:tc>
          <w:tcPr>
            <w:tcW w:w="40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Українознавство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</w:pPr>
            <w:r>
              <w:rPr>
                <w:lang w:val="uk-UA"/>
              </w:rPr>
              <w:t>2</w:t>
            </w:r>
          </w:p>
        </w:tc>
      </w:tr>
      <w:tr w:rsidR="00CD167E" w:rsidTr="00894C70">
        <w:trPr>
          <w:trHeight w:val="625"/>
        </w:trPr>
        <w:tc>
          <w:tcPr>
            <w:tcW w:w="40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Рівний рівному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</w:pPr>
            <w:r>
              <w:rPr>
                <w:lang w:val="uk-UA"/>
              </w:rPr>
              <w:t>1</w:t>
            </w:r>
          </w:p>
        </w:tc>
      </w:tr>
      <w:tr w:rsidR="00CD167E" w:rsidTr="00894C70">
        <w:trPr>
          <w:trHeight w:val="625"/>
        </w:trPr>
        <w:tc>
          <w:tcPr>
            <w:tcW w:w="40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Практикум з правопису української мови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D167E" w:rsidTr="00894C70">
        <w:trPr>
          <w:trHeight w:val="625"/>
        </w:trPr>
        <w:tc>
          <w:tcPr>
            <w:tcW w:w="40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both"/>
            </w:pPr>
            <w:r>
              <w:rPr>
                <w:b/>
                <w:bCs/>
                <w:lang w:val="uk-UA"/>
              </w:rPr>
              <w:t>Факультативні курси: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</w:tr>
      <w:tr w:rsidR="00CD167E" w:rsidTr="00894C70">
        <w:trPr>
          <w:trHeight w:val="625"/>
        </w:trPr>
        <w:tc>
          <w:tcPr>
            <w:tcW w:w="40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Сходинки орфографії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D167E" w:rsidTr="00894C70">
        <w:trPr>
          <w:trHeight w:val="625"/>
        </w:trPr>
        <w:tc>
          <w:tcPr>
            <w:tcW w:w="40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Світ кімнатних рослин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</w:pPr>
            <w:r>
              <w:rPr>
                <w:lang w:val="uk-UA"/>
              </w:rPr>
              <w:t>2,5</w:t>
            </w:r>
          </w:p>
        </w:tc>
      </w:tr>
      <w:tr w:rsidR="00CD167E" w:rsidTr="00894C70">
        <w:trPr>
          <w:trHeight w:val="625"/>
        </w:trPr>
        <w:tc>
          <w:tcPr>
            <w:tcW w:w="4028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Екологічна абетка</w:t>
            </w:r>
          </w:p>
        </w:tc>
        <w:tc>
          <w:tcPr>
            <w:tcW w:w="6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</w:pPr>
            <w:r>
              <w:rPr>
                <w:lang w:val="uk-UA"/>
              </w:rPr>
              <w:t>2</w:t>
            </w:r>
          </w:p>
        </w:tc>
      </w:tr>
      <w:tr w:rsidR="00CD167E" w:rsidTr="00894C70">
        <w:trPr>
          <w:trHeight w:val="625"/>
        </w:trPr>
        <w:tc>
          <w:tcPr>
            <w:tcW w:w="40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both"/>
            </w:pPr>
            <w:r>
              <w:rPr>
                <w:lang w:val="uk-UA"/>
              </w:rPr>
              <w:t>Етногеографія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</w:pPr>
            <w:r>
              <w:rPr>
                <w:lang w:val="uk-UA"/>
              </w:rPr>
              <w:t>2</w:t>
            </w:r>
          </w:p>
        </w:tc>
      </w:tr>
      <w:tr w:rsidR="00CD167E" w:rsidTr="00894C70">
        <w:trPr>
          <w:trHeight w:val="625"/>
        </w:trPr>
        <w:tc>
          <w:tcPr>
            <w:tcW w:w="40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both"/>
            </w:pPr>
            <w:r>
              <w:rPr>
                <w:lang w:val="uk-UA"/>
              </w:rPr>
              <w:t xml:space="preserve">Хімія в побуті 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</w:pPr>
            <w:r>
              <w:rPr>
                <w:lang w:val="uk-UA"/>
              </w:rPr>
              <w:t>1</w:t>
            </w:r>
          </w:p>
        </w:tc>
      </w:tr>
      <w:tr w:rsidR="00CD167E" w:rsidTr="00894C70">
        <w:trPr>
          <w:trHeight w:val="625"/>
        </w:trPr>
        <w:tc>
          <w:tcPr>
            <w:tcW w:w="40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Хімія і довкілля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D167E" w:rsidRDefault="00CD167E" w:rsidP="00894C70">
            <w:pPr>
              <w:jc w:val="center"/>
              <w:rPr>
                <w:lang w:val="uk-UA"/>
              </w:rPr>
            </w:pPr>
          </w:p>
        </w:tc>
      </w:tr>
      <w:tr w:rsidR="00CD167E" w:rsidTr="00894C70">
        <w:trPr>
          <w:trHeight w:val="625"/>
        </w:trPr>
        <w:tc>
          <w:tcPr>
            <w:tcW w:w="40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CD167E" w:rsidRDefault="00CD167E" w:rsidP="00894C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Цікава математика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D167E" w:rsidTr="00894C70">
        <w:trPr>
          <w:trHeight w:val="238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Гранично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допустиме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навчальне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навантаження</w:t>
            </w:r>
            <w:proofErr w:type="spellEnd"/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304C77" w:rsidRDefault="00CD167E" w:rsidP="00894C70">
            <w:pPr>
              <w:jc w:val="center"/>
              <w:rPr>
                <w:lang w:val="uk-UA"/>
              </w:rPr>
            </w:pPr>
            <w:r w:rsidRPr="00304C77">
              <w:rPr>
                <w:rFonts w:ascii="Times New Roman" w:hAnsi="Times New Roman" w:cs="Times New Roman"/>
              </w:rPr>
              <w:t>2</w:t>
            </w:r>
            <w:r w:rsidRPr="00304C7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304C77" w:rsidRDefault="00CD167E" w:rsidP="00894C70">
            <w:pPr>
              <w:jc w:val="center"/>
              <w:rPr>
                <w:rFonts w:ascii="Times New Roman" w:hAnsi="Times New Roman" w:cs="Times New Roman"/>
              </w:rPr>
            </w:pPr>
            <w:r w:rsidRPr="00304C7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304C77" w:rsidRDefault="00CD167E" w:rsidP="00894C70">
            <w:pPr>
              <w:jc w:val="center"/>
              <w:rPr>
                <w:rFonts w:ascii="Times New Roman" w:hAnsi="Times New Roman" w:cs="Times New Roman"/>
              </w:rPr>
            </w:pPr>
            <w:r w:rsidRPr="00304C77">
              <w:rPr>
                <w:rFonts w:ascii="Times New Roman" w:hAnsi="Times New Roman" w:cs="Times New Roman"/>
              </w:rPr>
              <w:t>3</w:t>
            </w:r>
            <w:r w:rsidRPr="00304C7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304C77" w:rsidRDefault="00CD167E" w:rsidP="00894C70">
            <w:pPr>
              <w:jc w:val="center"/>
              <w:rPr>
                <w:rFonts w:ascii="Times New Roman" w:hAnsi="Times New Roman" w:cs="Times New Roman"/>
              </w:rPr>
            </w:pPr>
            <w:r w:rsidRPr="00304C77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304C77" w:rsidRDefault="00CD167E" w:rsidP="00894C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4C77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304C77" w:rsidRDefault="00CD167E" w:rsidP="00894C70">
            <w:pPr>
              <w:jc w:val="center"/>
              <w:rPr>
                <w:lang w:val="uk-UA"/>
              </w:rPr>
            </w:pPr>
            <w:r w:rsidRPr="00304C7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304C77" w:rsidRDefault="00CD167E" w:rsidP="00894C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4C77">
              <w:rPr>
                <w:lang w:val="uk-UA"/>
              </w:rPr>
              <w:t>33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304C77" w:rsidRDefault="00CD167E" w:rsidP="00894C70">
            <w:pPr>
              <w:jc w:val="center"/>
            </w:pPr>
            <w:r w:rsidRPr="00304C77">
              <w:rPr>
                <w:rFonts w:ascii="Times New Roman" w:hAnsi="Times New Roman" w:cs="Times New Roman"/>
                <w:lang w:val="uk-UA"/>
              </w:rPr>
              <w:t>217</w:t>
            </w:r>
          </w:p>
        </w:tc>
      </w:tr>
      <w:tr w:rsidR="00CD167E" w:rsidTr="00894C70">
        <w:trPr>
          <w:trHeight w:val="739"/>
        </w:trPr>
        <w:tc>
          <w:tcPr>
            <w:tcW w:w="40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Default="00CD167E" w:rsidP="00894C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урахування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304C77" w:rsidRDefault="00CD167E" w:rsidP="00894C70">
            <w:pPr>
              <w:jc w:val="center"/>
              <w:rPr>
                <w:rFonts w:ascii="Times New Roman" w:hAnsi="Times New Roman" w:cs="Times New Roman"/>
              </w:rPr>
            </w:pPr>
            <w:r w:rsidRPr="00304C77">
              <w:rPr>
                <w:rFonts w:ascii="Times New Roman" w:hAnsi="Times New Roman" w:cs="Times New Roman"/>
              </w:rPr>
              <w:t>30</w:t>
            </w:r>
          </w:p>
          <w:p w:rsidR="00CD167E" w:rsidRPr="00304C77" w:rsidRDefault="00CD167E" w:rsidP="00894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304C77" w:rsidRDefault="00CD167E" w:rsidP="00894C70">
            <w:pPr>
              <w:jc w:val="center"/>
              <w:rPr>
                <w:rFonts w:ascii="Times New Roman" w:hAnsi="Times New Roman" w:cs="Times New Roman"/>
              </w:rPr>
            </w:pPr>
            <w:r w:rsidRPr="00304C77">
              <w:rPr>
                <w:rFonts w:ascii="Times New Roman" w:hAnsi="Times New Roman" w:cs="Times New Roman"/>
              </w:rPr>
              <w:t>30</w:t>
            </w:r>
          </w:p>
          <w:p w:rsidR="00CD167E" w:rsidRPr="00304C77" w:rsidRDefault="00CD167E" w:rsidP="00894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304C77" w:rsidRDefault="00CD167E" w:rsidP="00894C70">
            <w:pPr>
              <w:jc w:val="center"/>
              <w:rPr>
                <w:rFonts w:ascii="Times New Roman" w:hAnsi="Times New Roman" w:cs="Times New Roman"/>
              </w:rPr>
            </w:pPr>
            <w:r w:rsidRPr="00304C77">
              <w:rPr>
                <w:rFonts w:ascii="Times New Roman" w:hAnsi="Times New Roman" w:cs="Times New Roman"/>
              </w:rPr>
              <w:t>33</w:t>
            </w:r>
          </w:p>
          <w:p w:rsidR="00CD167E" w:rsidRPr="00304C77" w:rsidRDefault="00CD167E" w:rsidP="00894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304C77" w:rsidRDefault="00CD167E" w:rsidP="00894C70">
            <w:pPr>
              <w:jc w:val="center"/>
              <w:rPr>
                <w:rFonts w:ascii="Times New Roman" w:hAnsi="Times New Roman" w:cs="Times New Roman"/>
              </w:rPr>
            </w:pPr>
            <w:r w:rsidRPr="00304C77">
              <w:rPr>
                <w:rFonts w:ascii="Times New Roman" w:hAnsi="Times New Roman" w:cs="Times New Roman"/>
              </w:rPr>
              <w:t>33,5</w:t>
            </w:r>
          </w:p>
          <w:p w:rsidR="00CD167E" w:rsidRPr="00304C77" w:rsidRDefault="00CD167E" w:rsidP="00894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167E" w:rsidRPr="00304C77" w:rsidRDefault="00CD167E" w:rsidP="00894C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  <w:r w:rsidRPr="00304C77"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304C77" w:rsidRDefault="00CD167E" w:rsidP="00894C7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34,5</w:t>
            </w:r>
          </w:p>
        </w:tc>
        <w:tc>
          <w:tcPr>
            <w:tcW w:w="6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167E" w:rsidRPr="00304C77" w:rsidRDefault="00CD167E" w:rsidP="00894C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4C77">
              <w:rPr>
                <w:lang w:val="uk-UA"/>
              </w:rPr>
              <w:t>36</w:t>
            </w:r>
          </w:p>
        </w:tc>
        <w:tc>
          <w:tcPr>
            <w:tcW w:w="9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CD167E" w:rsidRPr="00304C77" w:rsidRDefault="00CD167E" w:rsidP="00894C70">
            <w:pPr>
              <w:jc w:val="center"/>
            </w:pPr>
            <w:r w:rsidRPr="00304C77">
              <w:rPr>
                <w:rFonts w:ascii="Times New Roman" w:hAnsi="Times New Roman" w:cs="Times New Roman"/>
                <w:b/>
                <w:lang w:val="uk-UA"/>
              </w:rPr>
              <w:t>230</w:t>
            </w:r>
            <w:r>
              <w:rPr>
                <w:rFonts w:ascii="Times New Roman" w:hAnsi="Times New Roman" w:cs="Times New Roman"/>
                <w:b/>
                <w:lang w:val="uk-UA"/>
              </w:rPr>
              <w:t>,5</w:t>
            </w:r>
          </w:p>
        </w:tc>
      </w:tr>
    </w:tbl>
    <w:p w:rsidR="00CD167E" w:rsidRDefault="00CD167E" w:rsidP="00CD167E"/>
    <w:p w:rsidR="00CD167E" w:rsidRDefault="00CD167E" w:rsidP="00CD167E">
      <w:pPr>
        <w:ind w:firstLine="567"/>
        <w:jc w:val="center"/>
        <w:rPr>
          <w:color w:val="FF0000"/>
          <w:sz w:val="22"/>
          <w:lang w:val="uk-UA"/>
        </w:rPr>
      </w:pPr>
    </w:p>
    <w:p w:rsidR="00D9450D" w:rsidRDefault="00D9450D">
      <w:pPr>
        <w:shd w:val="clear" w:color="auto" w:fill="FFFFFF"/>
        <w:ind w:left="5670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</w:p>
    <w:p w:rsidR="00D9450D" w:rsidRDefault="00CD167E">
      <w:pPr>
        <w:ind w:left="284"/>
        <w:jc w:val="both"/>
        <w:rPr>
          <w:rFonts w:ascii="Times New Roman" w:eastAsia="Calibri" w:hAnsi="Times New Roman" w:cs="Times New Roman"/>
          <w:color w:val="00000A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lang w:val="uk-UA" w:bidi="ar-SA"/>
        </w:rPr>
        <w:t xml:space="preserve">** </w:t>
      </w:r>
      <w:r>
        <w:rPr>
          <w:rFonts w:ascii="Times New Roman" w:eastAsia="Calibri" w:hAnsi="Times New Roman" w:cs="Times New Roman"/>
          <w:color w:val="00000A"/>
          <w:lang w:val="uk-UA" w:bidi="ar-SA"/>
        </w:rPr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D9450D" w:rsidRDefault="00CD167E">
      <w:pPr>
        <w:ind w:left="284"/>
        <w:jc w:val="both"/>
        <w:rPr>
          <w:rFonts w:ascii="Times New Roman" w:eastAsia="Calibri" w:hAnsi="Times New Roman" w:cs="Times New Roman"/>
          <w:color w:val="00000A"/>
          <w:lang w:val="uk-UA" w:bidi="ar-SA"/>
        </w:rPr>
      </w:pPr>
      <w:r>
        <w:rPr>
          <w:rFonts w:ascii="Times New Roman" w:eastAsia="Calibri" w:hAnsi="Times New Roman" w:cs="Times New Roman"/>
          <w:lang w:val="uk-UA" w:bidi="ar-SA"/>
        </w:rPr>
        <w:t xml:space="preserve">*** </w:t>
      </w:r>
      <w:r>
        <w:rPr>
          <w:rFonts w:ascii="Times New Roman" w:eastAsia="Calibri" w:hAnsi="Times New Roman" w:cs="Times New Roman"/>
          <w:color w:val="00000A"/>
          <w:lang w:val="uk-UA" w:bidi="ar-SA"/>
        </w:rPr>
        <w:t>В межах галузі «Суспільствознавство» у 5-му класі вивчається курс «Історія України (Вступ д</w:t>
      </w:r>
      <w:r>
        <w:rPr>
          <w:rFonts w:ascii="Times New Roman" w:eastAsia="Calibri" w:hAnsi="Times New Roman" w:cs="Times New Roman"/>
          <w:color w:val="00000A"/>
          <w:lang w:val="uk-UA" w:bidi="ar-SA"/>
        </w:rPr>
        <w:t>о історії)», у 6-му – інтегрований курс «Всесвітня історія. Історія України».</w:t>
      </w:r>
      <w:r>
        <w:br w:type="page"/>
      </w:r>
    </w:p>
    <w:p w:rsidR="00D9450D" w:rsidRDefault="00CD167E">
      <w:pPr>
        <w:shd w:val="clear" w:color="auto" w:fill="FFFFFF"/>
        <w:ind w:left="5529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lastRenderedPageBreak/>
        <w:t>Таблиця 2</w:t>
      </w:r>
    </w:p>
    <w:p w:rsidR="00D9450D" w:rsidRDefault="00CD167E">
      <w:pPr>
        <w:shd w:val="clear" w:color="auto" w:fill="FFFFFF"/>
        <w:ind w:left="5529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до освітньої програми ІІ ступеня</w:t>
      </w:r>
    </w:p>
    <w:p w:rsidR="00D9450D" w:rsidRDefault="00D9450D">
      <w:pP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D9450D" w:rsidRDefault="00CD167E">
      <w:pPr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  <w:t xml:space="preserve">Перелік навчальних програм </w:t>
      </w:r>
    </w:p>
    <w:p w:rsidR="00D9450D" w:rsidRDefault="00CD167E">
      <w:pPr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  <w:t>для учнів закладів загальної середньої освіти ІІ ступеня</w:t>
      </w:r>
    </w:p>
    <w:p w:rsidR="00D9450D" w:rsidRDefault="00CD167E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(затверджені наказами МОН від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07.06.2017 № 804 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а від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23.10.2017 № 1407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)</w:t>
      </w:r>
    </w:p>
    <w:p w:rsidR="00D9450D" w:rsidRDefault="00D9450D">
      <w:pPr>
        <w:jc w:val="center"/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797"/>
        <w:gridCol w:w="9042"/>
      </w:tblGrid>
      <w:tr w:rsidR="00D9450D">
        <w:trPr>
          <w:trHeight w:val="753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9450D" w:rsidRDefault="00CD167E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  <w:t>№ п/п</w:t>
            </w: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9450D" w:rsidRDefault="00CD167E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  <w:t>Назва навчальної програми</w:t>
            </w:r>
          </w:p>
        </w:tc>
      </w:tr>
      <w:tr w:rsidR="00D9450D">
        <w:trPr>
          <w:trHeight w:val="395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Українська мова</w:t>
            </w:r>
          </w:p>
        </w:tc>
      </w:tr>
      <w:tr w:rsidR="00D9450D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Українська література</w:t>
            </w:r>
          </w:p>
        </w:tc>
      </w:tr>
      <w:tr w:rsidR="00D9450D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Біологія</w:t>
            </w:r>
          </w:p>
        </w:tc>
      </w:tr>
      <w:tr w:rsidR="00D9450D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Всесвітня історія</w:t>
            </w:r>
          </w:p>
        </w:tc>
      </w:tr>
      <w:tr w:rsidR="00D9450D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Географія</w:t>
            </w:r>
          </w:p>
        </w:tc>
      </w:tr>
      <w:tr w:rsidR="00D9450D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Зарубіжна література</w:t>
            </w:r>
          </w:p>
        </w:tc>
      </w:tr>
      <w:tr w:rsidR="00D9450D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Інформатика</w:t>
            </w:r>
          </w:p>
        </w:tc>
      </w:tr>
      <w:tr w:rsidR="00D9450D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Історія України</w:t>
            </w:r>
          </w:p>
        </w:tc>
      </w:tr>
      <w:tr w:rsidR="00D9450D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Математика</w:t>
            </w:r>
          </w:p>
        </w:tc>
      </w:tr>
      <w:tr w:rsidR="00D9450D">
        <w:trPr>
          <w:trHeight w:val="246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Мистецтво</w:t>
            </w:r>
          </w:p>
        </w:tc>
      </w:tr>
      <w:tr w:rsidR="00D9450D">
        <w:trPr>
          <w:trHeight w:val="246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Основи здоров’я</w:t>
            </w:r>
          </w:p>
        </w:tc>
      </w:tr>
      <w:tr w:rsidR="00D9450D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Природознавство</w:t>
            </w:r>
          </w:p>
        </w:tc>
      </w:tr>
      <w:tr w:rsidR="00D9450D">
        <w:trPr>
          <w:trHeight w:val="246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Трудове навчання</w:t>
            </w:r>
          </w:p>
        </w:tc>
      </w:tr>
      <w:tr w:rsidR="00D9450D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Фізика</w:t>
            </w:r>
          </w:p>
        </w:tc>
      </w:tr>
      <w:tr w:rsidR="00D9450D">
        <w:trPr>
          <w:trHeight w:val="246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Фізична культура</w:t>
            </w:r>
          </w:p>
        </w:tc>
      </w:tr>
      <w:tr w:rsidR="00D9450D">
        <w:trPr>
          <w:trHeight w:val="246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Хімія</w:t>
            </w:r>
          </w:p>
        </w:tc>
      </w:tr>
      <w:tr w:rsidR="00D9450D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D9450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Іноземні мови</w:t>
            </w:r>
          </w:p>
        </w:tc>
      </w:tr>
    </w:tbl>
    <w:p w:rsidR="00D9450D" w:rsidRDefault="00CD167E">
      <w:pPr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  <w:bookmarkStart w:id="2" w:name="_GoBack"/>
      <w:bookmarkEnd w:id="2"/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  <w:tab/>
      </w:r>
    </w:p>
    <w:p w:rsidR="00D9450D" w:rsidRDefault="00CD167E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535353"/>
          <w:sz w:val="28"/>
          <w:szCs w:val="28"/>
          <w:lang w:val="uk-UA" w:bidi="ar-SA"/>
        </w:rPr>
        <w:tab/>
      </w:r>
    </w:p>
    <w:p w:rsidR="00D9450D" w:rsidRDefault="00CD167E">
      <w:pPr>
        <w:rPr>
          <w:sz w:val="2"/>
          <w:szCs w:val="2"/>
          <w:lang w:val="uk-UA"/>
        </w:rPr>
      </w:pPr>
      <w:r>
        <w:br w:type="page"/>
      </w:r>
    </w:p>
    <w:p w:rsidR="00D9450D" w:rsidRDefault="00CD167E">
      <w:pPr>
        <w:shd w:val="clear" w:color="auto" w:fill="FFFFFF"/>
        <w:ind w:left="5529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lastRenderedPageBreak/>
        <w:t>Таблиця 3</w:t>
      </w:r>
    </w:p>
    <w:p w:rsidR="00D9450D" w:rsidRDefault="00CD167E">
      <w:pPr>
        <w:shd w:val="clear" w:color="auto" w:fill="FFFFFF"/>
        <w:ind w:left="5529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до освітньої програми ІІ ступеня</w:t>
      </w:r>
    </w:p>
    <w:p w:rsidR="00D9450D" w:rsidRDefault="00D9450D">
      <w:pPr>
        <w:shd w:val="clear" w:color="auto" w:fill="FFFFFF"/>
        <w:ind w:left="5529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D9450D" w:rsidRDefault="00CD167E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  <w:t>Ключові компетентності та їх компоненти</w:t>
      </w:r>
    </w:p>
    <w:p w:rsidR="00D9450D" w:rsidRDefault="00D9450D">
      <w:pPr>
        <w:shd w:val="clear" w:color="auto" w:fill="FFFFFF"/>
        <w:ind w:left="5529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D9450D" w:rsidRDefault="00D9450D">
      <w:pPr>
        <w:rPr>
          <w:sz w:val="2"/>
          <w:szCs w:val="2"/>
          <w:lang w:val="uk-UA"/>
        </w:rPr>
      </w:pPr>
    </w:p>
    <w:tbl>
      <w:tblPr>
        <w:tblW w:w="5000" w:type="pct"/>
        <w:tblInd w:w="-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  <w:tblLook w:val="0600"/>
      </w:tblPr>
      <w:tblGrid>
        <w:gridCol w:w="647"/>
        <w:gridCol w:w="2722"/>
        <w:gridCol w:w="6429"/>
      </w:tblGrid>
      <w:tr w:rsidR="00D9450D">
        <w:trPr>
          <w:tblHeader/>
        </w:trPr>
        <w:tc>
          <w:tcPr>
            <w:tcW w:w="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№ з/п</w:t>
            </w:r>
          </w:p>
        </w:tc>
        <w:tc>
          <w:tcPr>
            <w:tcW w:w="2678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D9450D" w:rsidRDefault="00CD167E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  <w:t>Ключові компетентності</w:t>
            </w:r>
          </w:p>
        </w:tc>
        <w:tc>
          <w:tcPr>
            <w:tcW w:w="632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Компоненти</w:t>
            </w:r>
          </w:p>
        </w:tc>
      </w:tr>
      <w:tr w:rsidR="00D9450D">
        <w:tc>
          <w:tcPr>
            <w:tcW w:w="636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1</w:t>
            </w: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Спілкування державною мовою</w:t>
            </w:r>
          </w:p>
        </w:tc>
        <w:tc>
          <w:tcPr>
            <w:tcW w:w="632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 xml:space="preserve">уникнення невнормованих іншомовних запозичень у спілкуванні на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>тематику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окремого предмета; поповнювати свій словниковий запас.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розуміння важливості чітких та лаконічних формулювань.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D9450D">
        <w:tc>
          <w:tcPr>
            <w:tcW w:w="636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2</w:t>
            </w: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Спілкування іноземними мовами</w:t>
            </w:r>
          </w:p>
        </w:tc>
        <w:tc>
          <w:tcPr>
            <w:tcW w:w="632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я.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lastRenderedPageBreak/>
              <w:t>усв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підручники, словники, до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відкова література, мультимедійні засоби, адаптовані іншомовні тексти.</w:t>
            </w:r>
          </w:p>
        </w:tc>
      </w:tr>
      <w:tr w:rsidR="00D9450D">
        <w:tc>
          <w:tcPr>
            <w:tcW w:w="636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3</w:t>
            </w: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Математична компетентність</w:t>
            </w:r>
          </w:p>
        </w:tc>
        <w:tc>
          <w:tcPr>
            <w:tcW w:w="632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истовувати математичні методи у життєвих ситуаціях.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D9450D">
        <w:tc>
          <w:tcPr>
            <w:tcW w:w="636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4</w:t>
            </w: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Основні компетентності у природничих науках і технологіях</w:t>
            </w:r>
          </w:p>
        </w:tc>
        <w:tc>
          <w:tcPr>
            <w:tcW w:w="632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розпізнавати проблеми, що виникають у довкіллі; будувати та досліджувати природні явища і процеси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>; послуговуватися технологічними пристроями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усвідомлення важливості природничих наук як універсальної мови науки, техніки та технологій.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 xml:space="preserve"> усвідомле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>ння ролі наукових ідей в сучасних інформаційних технологіях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D9450D">
        <w:tc>
          <w:tcPr>
            <w:tcW w:w="636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5</w:t>
            </w: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Інформаційно-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цифрова компетентність</w:t>
            </w:r>
          </w:p>
        </w:tc>
        <w:tc>
          <w:tcPr>
            <w:tcW w:w="632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Уміння: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структуру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вати дані; діяти за алгоритмом та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D9450D">
        <w:tc>
          <w:tcPr>
            <w:tcW w:w="636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6</w:t>
            </w: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 вчитися впродовж життя</w:t>
            </w:r>
          </w:p>
        </w:tc>
        <w:tc>
          <w:tcPr>
            <w:tcW w:w="632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усвідомлення власних освітніх потреб та цінності нових знань і вмінь; зацікавлені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моделювання власної освітньої траєкторії</w:t>
            </w:r>
          </w:p>
        </w:tc>
      </w:tr>
      <w:tr w:rsidR="00D9450D">
        <w:tc>
          <w:tcPr>
            <w:tcW w:w="636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7</w:t>
            </w: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Ініціативність і підприємливість</w:t>
            </w:r>
          </w:p>
        </w:tc>
        <w:tc>
          <w:tcPr>
            <w:tcW w:w="632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оцінювання та підтримка конструктивних ідей інших.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завдання підприємницького змісту (оптимізаційні задачі)</w:t>
            </w:r>
          </w:p>
        </w:tc>
      </w:tr>
      <w:tr w:rsidR="00D9450D">
        <w:tc>
          <w:tcPr>
            <w:tcW w:w="636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8</w:t>
            </w: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Соціал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ьна і громадянська компетентності</w:t>
            </w:r>
          </w:p>
        </w:tc>
        <w:tc>
          <w:tcPr>
            <w:tcW w:w="632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 спільну справу;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налаштованість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на логічне обґрунтування позиції без передчасного переходу до висновків; повага до прав людини,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активна позиція щодо боротьби із дискримінацією.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завдання соціального змісту</w:t>
            </w:r>
          </w:p>
        </w:tc>
      </w:tr>
      <w:tr w:rsidR="00D9450D">
        <w:tc>
          <w:tcPr>
            <w:tcW w:w="636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9</w:t>
            </w: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Обізнаність і самовираження у сфері культури</w:t>
            </w:r>
          </w:p>
        </w:tc>
        <w:tc>
          <w:tcPr>
            <w:tcW w:w="632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Уміння: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 xml:space="preserve">грамотно і логічно висловлювати свою думку, аргументувати та вести діалог, враховуючи національні та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>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 xml:space="preserve">культурна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>самоідентифікація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>, повага до культурно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>го розмаїття у глобальному суспільстві; усвідомлення впливу окремого предмета на людську культуру та розвиток суспільства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>математичні моделі в різних видах мистецтва</w:t>
            </w:r>
          </w:p>
        </w:tc>
      </w:tr>
      <w:tr w:rsidR="00D9450D">
        <w:tc>
          <w:tcPr>
            <w:tcW w:w="636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10</w:t>
            </w:r>
          </w:p>
        </w:tc>
        <w:tc>
          <w:tcPr>
            <w:tcW w:w="267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Екологічна грамотність і здорове життя</w:t>
            </w:r>
          </w:p>
        </w:tc>
        <w:tc>
          <w:tcPr>
            <w:tcW w:w="632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аналізувати і критич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но оцінювати соціально-економічні події в державі на основі різних даних; враховувати правові, етичні,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усвідомлення взаємозв’язку кожного окремого предмета та екології на основі різних даних; ощадне та бережливе відношення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природніх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ресурсів, чистоти довкілля та дотримання санітарних норм побуту; розгляд порівняльної характеристики щодо вибору здорового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способу життя; власна думка та позиція до зловживань алкоголю, нікотину тощо. </w:t>
            </w:r>
          </w:p>
          <w:p w:rsidR="00D9450D" w:rsidRDefault="00CD167E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D9450D" w:rsidRDefault="00D9450D">
      <w:pPr>
        <w:rPr>
          <w:sz w:val="2"/>
          <w:szCs w:val="2"/>
          <w:lang w:val="uk-UA"/>
        </w:rPr>
      </w:pPr>
    </w:p>
    <w:p w:rsidR="00D9450D" w:rsidRDefault="00CD167E">
      <w:pPr>
        <w:rPr>
          <w:sz w:val="2"/>
          <w:szCs w:val="2"/>
          <w:lang w:val="uk-UA"/>
        </w:rPr>
      </w:pPr>
      <w:r>
        <w:br w:type="page"/>
      </w:r>
    </w:p>
    <w:p w:rsidR="00D9450D" w:rsidRDefault="00D9450D">
      <w:pPr>
        <w:rPr>
          <w:sz w:val="2"/>
          <w:szCs w:val="2"/>
          <w:lang w:val="uk-UA"/>
        </w:rPr>
      </w:pPr>
    </w:p>
    <w:p w:rsidR="00D9450D" w:rsidRDefault="00CD167E">
      <w:pPr>
        <w:shd w:val="clear" w:color="auto" w:fill="FFFFFF"/>
        <w:ind w:left="5529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Таблиця 4</w:t>
      </w:r>
    </w:p>
    <w:p w:rsidR="00D9450D" w:rsidRDefault="00CD167E">
      <w:pPr>
        <w:shd w:val="clear" w:color="auto" w:fill="FFFFFF"/>
        <w:ind w:left="5529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до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освітньої програми ІІ ступеня</w:t>
      </w:r>
    </w:p>
    <w:p w:rsidR="00D9450D" w:rsidRDefault="00D9450D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</w:p>
    <w:tbl>
      <w:tblPr>
        <w:tblW w:w="5000" w:type="pc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00"/>
      </w:tblPr>
      <w:tblGrid>
        <w:gridCol w:w="1596"/>
        <w:gridCol w:w="8243"/>
      </w:tblGrid>
      <w:tr w:rsidR="00D9450D">
        <w:trPr>
          <w:trHeight w:val="20"/>
          <w:tblHeader/>
        </w:trPr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  <w:t>Наскрізна лінія</w:t>
            </w:r>
          </w:p>
        </w:tc>
        <w:tc>
          <w:tcPr>
            <w:tcW w:w="8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Коротка характеристика</w:t>
            </w:r>
          </w:p>
        </w:tc>
      </w:tr>
      <w:tr w:rsidR="00D9450D">
        <w:trPr>
          <w:cantSplit/>
        </w:trPr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D9450D" w:rsidRDefault="00CD16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Екологічна безпека й сталий розвиток</w:t>
            </w:r>
          </w:p>
        </w:tc>
        <w:tc>
          <w:tcPr>
            <w:tcW w:w="8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Формування в учнів соціальної активності, відповідальності та екологічної свідомості, готовності брати участь у вирішенні питань збереження довкілля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і розвитку суспільства, усвідомлення важливості сталого розвитку для майбутніх поколінь.</w:t>
            </w:r>
          </w:p>
          <w:p w:rsidR="00D9450D" w:rsidRDefault="00CD16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Проблематика наскрізної лінії реалізується через завдання з реальними даними про використання природних ресурсів, їх збереження та примноження. Аналіз цих даних сприя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є розвитку бережливого ставлення до навколишнього середовища, екології, формуванню критичного мислення, вміння вирішувати проблеми, критично оцінювати перспективи розвитку навколишнього середовища і людини. Можливі уроки на відкритому повітрі. </w:t>
            </w:r>
          </w:p>
        </w:tc>
      </w:tr>
      <w:tr w:rsidR="00D9450D">
        <w:trPr>
          <w:cantSplit/>
        </w:trPr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D9450D" w:rsidRDefault="00CD16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Громадянсь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ка відповідальність</w:t>
            </w:r>
          </w:p>
        </w:tc>
        <w:tc>
          <w:tcPr>
            <w:tcW w:w="8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Сприятиме формуванню відповідального члена громади і суспільства, що розуміє принципи і механізми функціонування суспільства. Ця наскрізна лінія освоюється в основному через колективну діяльність (дослідницькі роботи, роботи в групі, пр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оекти тощо), яка поєднує окремі предмети між собою і розвиває в учнів готовність до співпраці, толерантність щодо різноманітних способів діяльності і думок. </w:t>
            </w:r>
          </w:p>
          <w:p w:rsidR="00D9450D" w:rsidRDefault="00CD16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Вивчення окремого предмета має викликати в учнів якомога більше позитивних емоцій, а її зміст — бу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ти націленим на виховання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D9450D">
        <w:trPr>
          <w:cantSplit/>
        </w:trPr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D9450D" w:rsidRDefault="00CD16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Здоров'я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і безпека</w:t>
            </w:r>
          </w:p>
        </w:tc>
        <w:tc>
          <w:tcPr>
            <w:tcW w:w="8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Завданням наскрізної лінії є становлення учня як емоційно стійкого члена суспільства, здатного вести здоровий спосіб життя і формувати навколо себе безпечне життєве середовище. </w:t>
            </w:r>
          </w:p>
          <w:p w:rsidR="00D9450D" w:rsidRDefault="00CD16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Реалізується через завдання з реальними даними про безпеку і охорон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 здоров’я (текстові завдання, пов’язані з середовищем дорожнього руху, рухом пішоходів і транспортних засобів). Варто звернути увагу на проблеми, пов’язані із ризиками для життя і здоров’я. Вирішення проблем, знайдених з «ага-ефектом», пошук оптимальних м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етодів вирішення і розв’язування задач тощо, здатні викликати в учнів чимало радісних емоцій.</w:t>
            </w:r>
          </w:p>
        </w:tc>
      </w:tr>
      <w:tr w:rsidR="00D9450D">
        <w:trPr>
          <w:cantSplit/>
        </w:trPr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D9450D" w:rsidRDefault="00CD16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Підприємливість і фінансова грамотність</w:t>
            </w:r>
          </w:p>
        </w:tc>
        <w:tc>
          <w:tcPr>
            <w:tcW w:w="8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450D" w:rsidRDefault="00CD167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Наскрізна лінія націлена на розвиток лідерських ініціатив, здатність успішно діяти в технологічному швидкозмінному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середовищі, забезпечення кращого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D9450D" w:rsidRDefault="00CD167E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Ця наскрізна лінія пов'язана з розв'язуванням практичних завдань щодо планування гос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подарської діяльності та реальної оцінки власних можливостей, складання сімейного бюджету, формування економного ставлення до природних ресурсів. </w:t>
            </w:r>
          </w:p>
        </w:tc>
      </w:tr>
    </w:tbl>
    <w:p w:rsidR="00D9450D" w:rsidRDefault="00D9450D"/>
    <w:sectPr w:rsidR="00D9450D" w:rsidSect="00D9450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143"/>
    <w:multiLevelType w:val="multilevel"/>
    <w:tmpl w:val="1242F4C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BF37EB"/>
    <w:multiLevelType w:val="multilevel"/>
    <w:tmpl w:val="7CE01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50D"/>
    <w:rsid w:val="00CD167E"/>
    <w:rsid w:val="00D9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67"/>
    <w:pPr>
      <w:suppressAutoHyphens/>
    </w:pPr>
    <w:rPr>
      <w:color w:val="000000"/>
      <w:sz w:val="24"/>
    </w:rPr>
  </w:style>
  <w:style w:type="paragraph" w:styleId="1">
    <w:name w:val="heading 1"/>
    <w:basedOn w:val="a"/>
    <w:link w:val="10"/>
    <w:qFormat/>
    <w:rsid w:val="00523D1A"/>
    <w:pPr>
      <w:keepNext/>
      <w:outlineLvl w:val="0"/>
    </w:pPr>
    <w:rPr>
      <w:rFonts w:ascii="Times New Roman CYR" w:eastAsia="Times New Roman" w:hAnsi="Times New Roman CYR" w:cs="Times New Roman CYR"/>
      <w:color w:val="00000A"/>
      <w:szCs w:val="20"/>
      <w:lang w:val="uk-UA" w:eastAsia="uk-UA" w:bidi="ar-SA"/>
    </w:rPr>
  </w:style>
  <w:style w:type="paragraph" w:styleId="2">
    <w:name w:val="heading 2"/>
    <w:basedOn w:val="a"/>
    <w:link w:val="20"/>
    <w:qFormat/>
    <w:rsid w:val="00523D1A"/>
    <w:pPr>
      <w:keepNext/>
      <w:ind w:firstLine="7"/>
      <w:jc w:val="center"/>
      <w:outlineLvl w:val="1"/>
    </w:pPr>
    <w:rPr>
      <w:rFonts w:ascii="Times New Roman" w:eastAsia="Times New Roman" w:hAnsi="Times New Roman" w:cs="Times New Roman"/>
      <w:b/>
      <w:color w:val="00000A"/>
      <w:szCs w:val="20"/>
      <w:lang w:val="uk-UA" w:eastAsia="ru-RU" w:bidi="ar-SA"/>
    </w:rPr>
  </w:style>
  <w:style w:type="paragraph" w:styleId="3">
    <w:name w:val="heading 3"/>
    <w:basedOn w:val="a"/>
    <w:link w:val="30"/>
    <w:qFormat/>
    <w:rsid w:val="00523D1A"/>
    <w:pPr>
      <w:keepNext/>
      <w:ind w:left="33"/>
      <w:jc w:val="both"/>
      <w:outlineLvl w:val="2"/>
    </w:pPr>
    <w:rPr>
      <w:rFonts w:ascii="Times New Roman" w:eastAsia="Times New Roman" w:hAnsi="Times New Roman" w:cs="Times New Roman"/>
      <w:b/>
      <w:color w:val="00000A"/>
      <w:szCs w:val="20"/>
      <w:lang w:val="uk-UA" w:eastAsia="ru-RU" w:bidi="ar-SA"/>
    </w:rPr>
  </w:style>
  <w:style w:type="paragraph" w:styleId="4">
    <w:name w:val="heading 4"/>
    <w:basedOn w:val="a"/>
    <w:link w:val="40"/>
    <w:qFormat/>
    <w:rsid w:val="00523D1A"/>
    <w:pPr>
      <w:keepNext/>
      <w:ind w:left="8640"/>
      <w:outlineLvl w:val="3"/>
    </w:pPr>
    <w:rPr>
      <w:rFonts w:ascii="Times New Roman CYR" w:eastAsia="Times New Roman" w:hAnsi="Times New Roman CYR" w:cs="Times New Roman CYR"/>
      <w:b/>
      <w:color w:val="00000A"/>
      <w:szCs w:val="20"/>
      <w:lang w:val="uk-UA" w:eastAsia="uk-UA" w:bidi="ar-SA"/>
    </w:rPr>
  </w:style>
  <w:style w:type="paragraph" w:styleId="5">
    <w:name w:val="heading 5"/>
    <w:basedOn w:val="a"/>
    <w:link w:val="50"/>
    <w:qFormat/>
    <w:rsid w:val="00523D1A"/>
    <w:pPr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00000A"/>
      <w:sz w:val="26"/>
      <w:szCs w:val="26"/>
      <w:lang w:val="ru-RU" w:eastAsia="uk-UA" w:bidi="ar-SA"/>
    </w:rPr>
  </w:style>
  <w:style w:type="paragraph" w:styleId="6">
    <w:name w:val="heading 6"/>
    <w:basedOn w:val="a"/>
    <w:link w:val="60"/>
    <w:qFormat/>
    <w:rsid w:val="00523D1A"/>
    <w:pPr>
      <w:keepNext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00000A"/>
      <w:szCs w:val="20"/>
      <w:lang w:val="uk-UA" w:eastAsia="uk-UA" w:bidi="ar-SA"/>
    </w:rPr>
  </w:style>
  <w:style w:type="paragraph" w:styleId="7">
    <w:name w:val="heading 7"/>
    <w:basedOn w:val="a"/>
    <w:link w:val="70"/>
    <w:qFormat/>
    <w:rsid w:val="00523D1A"/>
    <w:pPr>
      <w:keepNext/>
      <w:jc w:val="right"/>
      <w:outlineLvl w:val="6"/>
    </w:pPr>
    <w:rPr>
      <w:rFonts w:ascii="Times New Roman CYR" w:eastAsia="Times New Roman" w:hAnsi="Times New Roman CYR" w:cs="Times New Roman CYR"/>
      <w:b/>
      <w:color w:val="00000A"/>
      <w:szCs w:val="20"/>
      <w:lang w:val="uk-UA" w:eastAsia="uk-UA" w:bidi="ar-SA"/>
    </w:rPr>
  </w:style>
  <w:style w:type="paragraph" w:styleId="8">
    <w:name w:val="heading 8"/>
    <w:basedOn w:val="a"/>
    <w:link w:val="80"/>
    <w:qFormat/>
    <w:rsid w:val="00523D1A"/>
    <w:pPr>
      <w:keepNext/>
      <w:pBdr>
        <w:left w:val="single" w:sz="4" w:space="0" w:color="00000A"/>
        <w:right w:val="single" w:sz="4" w:space="4" w:color="00000A"/>
      </w:pBdr>
      <w:jc w:val="center"/>
      <w:outlineLvl w:val="7"/>
    </w:pPr>
    <w:rPr>
      <w:rFonts w:ascii="Times New Roman CYR" w:eastAsia="Times New Roman" w:hAnsi="Times New Roman CYR" w:cs="Times New Roman CYR"/>
      <w:b/>
      <w:color w:val="00000A"/>
      <w:szCs w:val="20"/>
      <w:lang w:val="uk-UA" w:eastAsia="uk-UA" w:bidi="ar-SA"/>
    </w:rPr>
  </w:style>
  <w:style w:type="paragraph" w:styleId="9">
    <w:name w:val="heading 9"/>
    <w:basedOn w:val="a"/>
    <w:link w:val="90"/>
    <w:qFormat/>
    <w:rsid w:val="00523D1A"/>
    <w:pPr>
      <w:keepNext/>
      <w:jc w:val="center"/>
      <w:outlineLvl w:val="8"/>
    </w:pPr>
    <w:rPr>
      <w:rFonts w:ascii="Times New Roman CYR" w:eastAsia="Times New Roman" w:hAnsi="Times New Roman CYR" w:cs="Times New Roman CYR"/>
      <w:b/>
      <w:color w:val="00000A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077167"/>
    <w:rPr>
      <w:color w:val="0066CC"/>
      <w:u w:val="single"/>
    </w:rPr>
  </w:style>
  <w:style w:type="character" w:customStyle="1" w:styleId="10">
    <w:name w:val="Заголовок 1 Знак"/>
    <w:basedOn w:val="a0"/>
    <w:link w:val="1"/>
    <w:qFormat/>
    <w:rsid w:val="00523D1A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qFormat/>
    <w:rsid w:val="00523D1A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qFormat/>
    <w:rsid w:val="00523D1A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qFormat/>
    <w:rsid w:val="00523D1A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qFormat/>
    <w:rsid w:val="00523D1A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qFormat/>
    <w:rsid w:val="00523D1A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qFormat/>
    <w:rsid w:val="00523D1A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qFormat/>
    <w:rsid w:val="00523D1A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qFormat/>
    <w:rsid w:val="00523D1A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a3">
    <w:name w:val="Основной текст Знак"/>
    <w:semiHidden/>
    <w:qFormat/>
    <w:rsid w:val="00523D1A"/>
    <w:rPr>
      <w:rFonts w:ascii="Times New Roman" w:eastAsia="Times New Roman" w:hAnsi="Times New Roman" w:cs="Times New Roman"/>
      <w:sz w:val="20"/>
      <w:lang w:eastAsia="uk-UA"/>
    </w:rPr>
  </w:style>
  <w:style w:type="character" w:customStyle="1" w:styleId="11">
    <w:name w:val="Основной текст Знак1"/>
    <w:basedOn w:val="a0"/>
    <w:uiPriority w:val="99"/>
    <w:semiHidden/>
    <w:qFormat/>
    <w:rsid w:val="00523D1A"/>
    <w:rPr>
      <w:color w:val="000000"/>
    </w:rPr>
  </w:style>
  <w:style w:type="character" w:customStyle="1" w:styleId="12">
    <w:name w:val="Основний текст Знак1"/>
    <w:basedOn w:val="a0"/>
    <w:uiPriority w:val="99"/>
    <w:semiHidden/>
    <w:qFormat/>
    <w:rsid w:val="00523D1A"/>
  </w:style>
  <w:style w:type="character" w:customStyle="1" w:styleId="a4">
    <w:name w:val="Основной текст с отступом Знак"/>
    <w:semiHidden/>
    <w:qFormat/>
    <w:rsid w:val="00523D1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523D1A"/>
    <w:rPr>
      <w:color w:val="000000"/>
    </w:rPr>
  </w:style>
  <w:style w:type="character" w:customStyle="1" w:styleId="14">
    <w:name w:val="Основний текст з відступом Знак1"/>
    <w:basedOn w:val="a0"/>
    <w:uiPriority w:val="99"/>
    <w:semiHidden/>
    <w:qFormat/>
    <w:rsid w:val="00523D1A"/>
  </w:style>
  <w:style w:type="character" w:customStyle="1" w:styleId="a5">
    <w:name w:val="Текст выноски Знак"/>
    <w:uiPriority w:val="99"/>
    <w:semiHidden/>
    <w:qFormat/>
    <w:rsid w:val="00523D1A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5">
    <w:name w:val="Текст выноски Знак1"/>
    <w:basedOn w:val="a0"/>
    <w:uiPriority w:val="99"/>
    <w:semiHidden/>
    <w:qFormat/>
    <w:rsid w:val="00523D1A"/>
    <w:rPr>
      <w:rFonts w:ascii="Segoe UI" w:hAnsi="Segoe UI" w:cs="Segoe UI"/>
      <w:color w:val="000000"/>
      <w:sz w:val="18"/>
      <w:szCs w:val="18"/>
    </w:rPr>
  </w:style>
  <w:style w:type="character" w:customStyle="1" w:styleId="16">
    <w:name w:val="Текст у виносці Знак1"/>
    <w:uiPriority w:val="99"/>
    <w:semiHidden/>
    <w:qFormat/>
    <w:rsid w:val="00523D1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523D1A"/>
    <w:rPr>
      <w:rFonts w:ascii="Calibri" w:eastAsia="Calibri" w:hAnsi="Calibri" w:cs="Times New Roman"/>
      <w:sz w:val="22"/>
      <w:szCs w:val="22"/>
      <w:lang w:val="uk-UA" w:bidi="ar-SA"/>
    </w:rPr>
  </w:style>
  <w:style w:type="character" w:customStyle="1" w:styleId="a7">
    <w:name w:val="Нижний колонтитул Знак"/>
    <w:basedOn w:val="a0"/>
    <w:uiPriority w:val="99"/>
    <w:qFormat/>
    <w:rsid w:val="00523D1A"/>
    <w:rPr>
      <w:rFonts w:ascii="Calibri" w:eastAsia="Calibri" w:hAnsi="Calibri" w:cs="Times New Roman"/>
      <w:sz w:val="22"/>
      <w:szCs w:val="22"/>
      <w:lang w:val="uk-UA" w:bidi="ar-SA"/>
    </w:rPr>
  </w:style>
  <w:style w:type="character" w:customStyle="1" w:styleId="Heading1Char">
    <w:name w:val="Heading 1 Char"/>
    <w:qFormat/>
    <w:locked/>
    <w:rsid w:val="00523D1A"/>
    <w:rPr>
      <w:rFonts w:ascii="Times New Roman CYR" w:hAnsi="Times New Roman CYR" w:cs="Times New Roman CYR"/>
      <w:sz w:val="20"/>
      <w:szCs w:val="20"/>
      <w:lang w:eastAsia="uk-UA"/>
    </w:rPr>
  </w:style>
  <w:style w:type="character" w:customStyle="1" w:styleId="a8">
    <w:name w:val="Основний текст_"/>
    <w:link w:val="17"/>
    <w:qFormat/>
    <w:locked/>
    <w:rsid w:val="00523D1A"/>
    <w:rPr>
      <w:sz w:val="26"/>
      <w:szCs w:val="26"/>
      <w:shd w:val="clear" w:color="auto" w:fill="FFFFFF"/>
      <w:lang w:bidi="ar-SA"/>
    </w:rPr>
  </w:style>
  <w:style w:type="character" w:customStyle="1" w:styleId="a9">
    <w:name w:val="Текст сноски Знак"/>
    <w:basedOn w:val="a0"/>
    <w:uiPriority w:val="99"/>
    <w:qFormat/>
    <w:rsid w:val="00523D1A"/>
    <w:rPr>
      <w:rFonts w:ascii="Calibri" w:eastAsia="Calibri" w:hAnsi="Calibri" w:cs="Times New Roman"/>
      <w:lang w:bidi="ar-SA"/>
    </w:rPr>
  </w:style>
  <w:style w:type="character" w:styleId="aa">
    <w:name w:val="footnote reference"/>
    <w:uiPriority w:val="99"/>
    <w:qFormat/>
    <w:rsid w:val="00523D1A"/>
    <w:rPr>
      <w:rFonts w:cs="Times New Roman"/>
      <w:vertAlign w:val="superscript"/>
    </w:rPr>
  </w:style>
  <w:style w:type="character" w:customStyle="1" w:styleId="rvts0">
    <w:name w:val="rvts0"/>
    <w:qFormat/>
    <w:rsid w:val="00523D1A"/>
  </w:style>
  <w:style w:type="character" w:customStyle="1" w:styleId="ListLabel1">
    <w:name w:val="ListLabel 1"/>
    <w:qFormat/>
    <w:rsid w:val="00D9450D"/>
    <w:rPr>
      <w:rFonts w:eastAsia="Calibri" w:cs="Times New Roman"/>
    </w:rPr>
  </w:style>
  <w:style w:type="character" w:customStyle="1" w:styleId="ListLabel2">
    <w:name w:val="ListLabel 2"/>
    <w:qFormat/>
    <w:rsid w:val="00D9450D"/>
    <w:rPr>
      <w:rFonts w:cs="Courier New"/>
    </w:rPr>
  </w:style>
  <w:style w:type="character" w:customStyle="1" w:styleId="ListLabel3">
    <w:name w:val="ListLabel 3"/>
    <w:qFormat/>
    <w:rsid w:val="00D9450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blinkBackground"/>
    </w:rPr>
  </w:style>
  <w:style w:type="character" w:customStyle="1" w:styleId="ListLabel4">
    <w:name w:val="ListLabel 4"/>
    <w:qFormat/>
    <w:rsid w:val="00D9450D"/>
    <w:rPr>
      <w:rFonts w:cs="Times New Roman"/>
    </w:rPr>
  </w:style>
  <w:style w:type="character" w:customStyle="1" w:styleId="ListLabel5">
    <w:name w:val="ListLabel 5"/>
    <w:qFormat/>
    <w:rsid w:val="00D9450D"/>
    <w:rPr>
      <w:rFonts w:eastAsia="Times New Roman" w:cs="Times New Roman"/>
      <w:b/>
      <w:color w:val="00000A"/>
    </w:rPr>
  </w:style>
  <w:style w:type="paragraph" w:customStyle="1" w:styleId="ab">
    <w:name w:val="Заголовок"/>
    <w:basedOn w:val="a"/>
    <w:next w:val="ac"/>
    <w:qFormat/>
    <w:rsid w:val="00D945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c">
    <w:name w:val="Основной текст"/>
    <w:basedOn w:val="a"/>
    <w:semiHidden/>
    <w:unhideWhenUsed/>
    <w:rsid w:val="00523D1A"/>
    <w:rPr>
      <w:rFonts w:ascii="Times New Roman" w:eastAsia="Times New Roman" w:hAnsi="Times New Roman" w:cs="Times New Roman"/>
      <w:color w:val="00000A"/>
      <w:sz w:val="20"/>
      <w:lang w:eastAsia="uk-UA"/>
    </w:rPr>
  </w:style>
  <w:style w:type="paragraph" w:styleId="ad">
    <w:name w:val="List"/>
    <w:basedOn w:val="ac"/>
    <w:rsid w:val="00D9450D"/>
    <w:rPr>
      <w:rFonts w:cs="Mangal"/>
    </w:rPr>
  </w:style>
  <w:style w:type="paragraph" w:customStyle="1" w:styleId="ae">
    <w:name w:val="Название"/>
    <w:basedOn w:val="a"/>
    <w:rsid w:val="00D9450D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Указатель"/>
    <w:basedOn w:val="a"/>
    <w:qFormat/>
    <w:rsid w:val="00D9450D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523D1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sz w:val="22"/>
      <w:szCs w:val="22"/>
      <w:lang w:val="uk-UA" w:bidi="ar-SA"/>
    </w:rPr>
  </w:style>
  <w:style w:type="paragraph" w:customStyle="1" w:styleId="af1">
    <w:name w:val="Основной текст с отступом"/>
    <w:basedOn w:val="a"/>
    <w:semiHidden/>
    <w:unhideWhenUsed/>
    <w:rsid w:val="00523D1A"/>
    <w:pPr>
      <w:ind w:left="1134" w:hanging="425"/>
      <w:jc w:val="both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23D1A"/>
    <w:rPr>
      <w:rFonts w:ascii="Tahoma" w:eastAsia="Times New Roman" w:hAnsi="Tahoma" w:cs="Tahoma"/>
      <w:color w:val="00000A"/>
      <w:sz w:val="16"/>
      <w:szCs w:val="16"/>
      <w:lang w:val="ru-RU" w:eastAsia="uk-UA"/>
    </w:rPr>
  </w:style>
  <w:style w:type="paragraph" w:customStyle="1" w:styleId="af3">
    <w:name w:val="Знак Знак Знак"/>
    <w:basedOn w:val="a"/>
    <w:qFormat/>
    <w:rsid w:val="00523D1A"/>
    <w:rPr>
      <w:rFonts w:ascii="Verdana" w:eastAsia="Times New Roman" w:hAnsi="Verdana" w:cs="Verdana"/>
      <w:color w:val="00000A"/>
      <w:sz w:val="20"/>
      <w:szCs w:val="20"/>
      <w:lang w:bidi="ar-SA"/>
    </w:rPr>
  </w:style>
  <w:style w:type="paragraph" w:customStyle="1" w:styleId="af4">
    <w:name w:val="Верхний колонтитул"/>
    <w:basedOn w:val="a"/>
    <w:uiPriority w:val="99"/>
    <w:unhideWhenUsed/>
    <w:rsid w:val="00523D1A"/>
    <w:pPr>
      <w:tabs>
        <w:tab w:val="center" w:pos="4819"/>
        <w:tab w:val="right" w:pos="9639"/>
      </w:tabs>
    </w:pPr>
    <w:rPr>
      <w:rFonts w:ascii="Calibri" w:eastAsia="Calibri" w:hAnsi="Calibri" w:cs="Times New Roman"/>
      <w:color w:val="00000A"/>
      <w:sz w:val="22"/>
      <w:szCs w:val="22"/>
      <w:lang w:val="uk-UA" w:bidi="ar-SA"/>
    </w:rPr>
  </w:style>
  <w:style w:type="paragraph" w:customStyle="1" w:styleId="af5">
    <w:name w:val="Нижний колонтитул"/>
    <w:basedOn w:val="a"/>
    <w:uiPriority w:val="99"/>
    <w:unhideWhenUsed/>
    <w:rsid w:val="00523D1A"/>
    <w:pPr>
      <w:tabs>
        <w:tab w:val="center" w:pos="4819"/>
        <w:tab w:val="right" w:pos="9639"/>
      </w:tabs>
    </w:pPr>
    <w:rPr>
      <w:rFonts w:ascii="Calibri" w:eastAsia="Calibri" w:hAnsi="Calibri" w:cs="Times New Roman"/>
      <w:color w:val="00000A"/>
      <w:sz w:val="22"/>
      <w:szCs w:val="22"/>
      <w:lang w:val="uk-UA" w:bidi="ar-SA"/>
    </w:rPr>
  </w:style>
  <w:style w:type="paragraph" w:styleId="af6">
    <w:name w:val="Normal (Web)"/>
    <w:basedOn w:val="a"/>
    <w:uiPriority w:val="99"/>
    <w:semiHidden/>
    <w:unhideWhenUsed/>
    <w:qFormat/>
    <w:rsid w:val="00523D1A"/>
    <w:pPr>
      <w:spacing w:beforeAutospacing="1" w:after="165"/>
    </w:pPr>
    <w:rPr>
      <w:rFonts w:ascii="Times New Roman" w:eastAsia="Times New Roman" w:hAnsi="Times New Roman" w:cs="Times New Roman"/>
      <w:color w:val="00000A"/>
      <w:lang w:val="uk-UA" w:eastAsia="uk-UA" w:bidi="ar-SA"/>
    </w:rPr>
  </w:style>
  <w:style w:type="paragraph" w:customStyle="1" w:styleId="18">
    <w:name w:val="Абзац списка1"/>
    <w:basedOn w:val="a"/>
    <w:qFormat/>
    <w:rsid w:val="00523D1A"/>
    <w:pPr>
      <w:spacing w:after="200" w:line="276" w:lineRule="auto"/>
      <w:ind w:left="720"/>
    </w:pPr>
    <w:rPr>
      <w:rFonts w:ascii="Calibri" w:eastAsia="Times New Roman" w:hAnsi="Calibri" w:cs="Calibri"/>
      <w:color w:val="00000A"/>
      <w:sz w:val="22"/>
      <w:szCs w:val="22"/>
      <w:lang w:val="uk-UA" w:bidi="ar-SA"/>
    </w:rPr>
  </w:style>
  <w:style w:type="paragraph" w:customStyle="1" w:styleId="17">
    <w:name w:val="Основний текст1"/>
    <w:basedOn w:val="a"/>
    <w:link w:val="a8"/>
    <w:qFormat/>
    <w:rsid w:val="00523D1A"/>
    <w:rPr>
      <w:color w:val="00000A"/>
      <w:sz w:val="26"/>
      <w:szCs w:val="26"/>
      <w:shd w:val="clear" w:color="auto" w:fill="FFFFFF"/>
      <w:lang w:bidi="ar-SA"/>
    </w:rPr>
  </w:style>
  <w:style w:type="paragraph" w:styleId="af7">
    <w:name w:val="footnote text"/>
    <w:basedOn w:val="a"/>
    <w:uiPriority w:val="99"/>
    <w:unhideWhenUsed/>
    <w:qFormat/>
    <w:rsid w:val="00523D1A"/>
    <w:rPr>
      <w:rFonts w:ascii="Calibri" w:eastAsia="Calibri" w:hAnsi="Calibri" w:cs="Times New Roman"/>
      <w:color w:val="00000A"/>
      <w:lang w:bidi="ar-SA"/>
    </w:rPr>
  </w:style>
  <w:style w:type="paragraph" w:styleId="af8">
    <w:name w:val="No Spacing"/>
    <w:uiPriority w:val="1"/>
    <w:qFormat/>
    <w:rsid w:val="00523D1A"/>
    <w:pPr>
      <w:suppressAutoHyphens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paragraph" w:customStyle="1" w:styleId="af9">
    <w:name w:val="Содержимое врезки"/>
    <w:basedOn w:val="a"/>
    <w:qFormat/>
    <w:rsid w:val="00D9450D"/>
  </w:style>
  <w:style w:type="numbering" w:customStyle="1" w:styleId="19">
    <w:name w:val="Нет списка1"/>
    <w:uiPriority w:val="99"/>
    <w:semiHidden/>
    <w:unhideWhenUsed/>
    <w:rsid w:val="00523D1A"/>
  </w:style>
  <w:style w:type="table" w:styleId="afa">
    <w:name w:val="Table Grid"/>
    <w:basedOn w:val="a1"/>
    <w:uiPriority w:val="59"/>
    <w:rsid w:val="00523D1A"/>
    <w:rPr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16544</Words>
  <Characters>9431</Characters>
  <Application>Microsoft Office Word</Application>
  <DocSecurity>0</DocSecurity>
  <Lines>78</Lines>
  <Paragraphs>51</Paragraphs>
  <ScaleCrop>false</ScaleCrop>
  <Company>Reanimator Extreme Edition</Company>
  <LinksUpToDate>false</LinksUpToDate>
  <CharactersWithSpaces>25924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Admin</cp:lastModifiedBy>
  <cp:revision>2</cp:revision>
  <cp:lastPrinted>2020-09-29T08:34:00Z</cp:lastPrinted>
  <dcterms:created xsi:type="dcterms:W3CDTF">2020-09-29T08:36:00Z</dcterms:created>
  <dcterms:modified xsi:type="dcterms:W3CDTF">2020-09-29T08:36:00Z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