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 w:line="231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</w:t>
      </w:r>
      <w:r w:rsidRPr="007368B2">
        <w:rPr>
          <w:rStyle w:val="a4"/>
          <w:color w:val="000000"/>
          <w:sz w:val="28"/>
          <w:szCs w:val="28"/>
        </w:rPr>
        <w:t>ЩОБ УНИКНУТИ "ЕМОЦІЙНОГО ВИГОРАННЯ"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Плануючи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робочий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день,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обов’язково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виділяйте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час для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емоційного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відпочинку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Так,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обідню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перерву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користю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провести в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на</w:t>
      </w:r>
      <w:bookmarkStart w:id="0" w:name="_GoBack"/>
      <w:bookmarkEnd w:id="0"/>
      <w:r w:rsidRPr="007368B2">
        <w:rPr>
          <w:color w:val="000000"/>
          <w:sz w:val="28"/>
          <w:szCs w:val="28"/>
          <w:bdr w:val="none" w:sz="0" w:space="0" w:color="auto" w:frame="1"/>
        </w:rPr>
        <w:t>йближчому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парку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просто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вулиці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змінивши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робочу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обстановку. «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Подорож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» 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переповненій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маршрутці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додому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роботу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замінити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прогулянку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пішки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Плануйте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робочий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тиждень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місяць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визначенням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короткострокових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довгострокових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цілей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дозволить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фокусуватися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необхідних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діях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підвищить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мотивацію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зменшить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кількість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невиправданих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емоційних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витрат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Варто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виділяти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цілі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пріоритетними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такими,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виконуються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найшвидше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Варто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впорядкувати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власні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думки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бажання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Не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слід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хапатися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за все й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одразу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гонитві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примарним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результатом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похвалою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керівника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Виділіть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час для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зустрічей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друзями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відпочинку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коханою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людиною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поза межами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звичної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повсякденності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відвідин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мистецьких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спортивних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заходів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Вихідні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особливо в теплу пору року,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корисно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проводити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відкритому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повітрі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уникаючи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пасивного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часу перед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телевізором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дивані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7368B2">
        <w:rPr>
          <w:color w:val="000000"/>
          <w:sz w:val="28"/>
          <w:szCs w:val="28"/>
          <w:bdr w:val="none" w:sz="0" w:space="0" w:color="auto" w:frame="1"/>
        </w:rPr>
        <w:t xml:space="preserve"> 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пригоді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стане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професійний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розвиток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самовдосконалення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обмін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професійною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інформацією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колегами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дає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відчуття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світу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ширшого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ніж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той,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який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існує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всередині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окремого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колективу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курси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підвищення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конференції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тощо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).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суто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професійної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користі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покликані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активізувати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взаємозв’язки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колегами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активне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спілкування в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умовах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відволікає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буденності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рутини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Банальним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але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важливим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компонентом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боротьби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стресом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підтримування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гарної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фізичної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форми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Між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станом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тіла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розумом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тісний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зв’язок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неправильне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харчування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зловживання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спиртними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напоями, тютюном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посилюють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прояви синдрому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вигоряння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обставин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нехтувати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повноцінним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сном,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адже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тільки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цей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мозок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відпочиває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накопичує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енергію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наступний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368B2">
        <w:rPr>
          <w:color w:val="000000"/>
          <w:sz w:val="28"/>
          <w:szCs w:val="28"/>
          <w:bdr w:val="none" w:sz="0" w:space="0" w:color="auto" w:frame="1"/>
        </w:rPr>
        <w:t>день ;</w:t>
      </w:r>
      <w:proofErr w:type="gramEnd"/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Нове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хобі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може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тільки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додати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задоволення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житті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а й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допомогти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почуватися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більш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мотивованим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Години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присвячені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приміром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вишиванню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збережуть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дні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присвячені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пошуку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емоційного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заспокоєння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Категоричним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правилом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стати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відмові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вдома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обговорення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робочих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проблем поза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роботою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7368B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Зрештою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візьміть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відпустку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та просто забудьте про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проблеми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368B2">
        <w:rPr>
          <w:color w:val="000000"/>
          <w:sz w:val="28"/>
          <w:szCs w:val="28"/>
          <w:bdr w:val="none" w:sz="0" w:space="0" w:color="auto" w:frame="1"/>
        </w:rPr>
        <w:t>роботі</w:t>
      </w:r>
      <w:proofErr w:type="spellEnd"/>
      <w:r w:rsidRPr="007368B2">
        <w:rPr>
          <w:color w:val="000000"/>
          <w:sz w:val="28"/>
          <w:szCs w:val="28"/>
          <w:bdr w:val="none" w:sz="0" w:space="0" w:color="auto" w:frame="1"/>
        </w:rPr>
        <w:t>.</w:t>
      </w:r>
    </w:p>
    <w:p w:rsidR="007368B2" w:rsidRPr="007368B2" w:rsidRDefault="007368B2" w:rsidP="007368B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Пам’ятайте</w:t>
      </w:r>
      <w:proofErr w:type="spellEnd"/>
      <w:r w:rsidRPr="007368B2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ваше </w:t>
      </w:r>
      <w:proofErr w:type="spellStart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, і </w:t>
      </w:r>
      <w:proofErr w:type="spellStart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ви</w:t>
      </w:r>
      <w:proofErr w:type="spellEnd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живете </w:t>
      </w:r>
      <w:proofErr w:type="spellStart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тільки</w:t>
      </w:r>
      <w:proofErr w:type="spellEnd"/>
      <w:r w:rsidRPr="007368B2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один раз!»</w:t>
      </w:r>
    </w:p>
    <w:p w:rsidR="00AD222B" w:rsidRDefault="00AD222B"/>
    <w:sectPr w:rsidR="00AD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60"/>
    <w:rsid w:val="00577860"/>
    <w:rsid w:val="007368B2"/>
    <w:rsid w:val="00A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CBC8-9E8A-4068-A0E2-276E7240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8B2"/>
    <w:rPr>
      <w:b/>
      <w:bCs/>
    </w:rPr>
  </w:style>
  <w:style w:type="character" w:styleId="a5">
    <w:name w:val="Emphasis"/>
    <w:basedOn w:val="a0"/>
    <w:uiPriority w:val="20"/>
    <w:qFormat/>
    <w:rsid w:val="00736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2020-09-07T11:33:00Z</dcterms:created>
  <dcterms:modified xsi:type="dcterms:W3CDTF">2020-09-07T11:33:00Z</dcterms:modified>
</cp:coreProperties>
</file>