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CF" w:rsidRPr="00271893" w:rsidRDefault="000148CF" w:rsidP="000148CF">
      <w:pPr>
        <w:pStyle w:val="Default"/>
        <w:jc w:val="right"/>
        <w:rPr>
          <w:rFonts w:ascii="Bookman Old Style" w:hAnsi="Bookman Old Style"/>
          <w:i/>
          <w:color w:val="auto"/>
          <w:sz w:val="22"/>
          <w:szCs w:val="22"/>
          <w:lang w:val="uk-UA"/>
        </w:rPr>
      </w:pPr>
      <w:r w:rsidRPr="00271893">
        <w:rPr>
          <w:rFonts w:ascii="Bookman Old Style" w:hAnsi="Bookman Old Style"/>
          <w:i/>
          <w:color w:val="auto"/>
          <w:sz w:val="22"/>
          <w:szCs w:val="22"/>
          <w:lang w:val="uk-UA"/>
        </w:rPr>
        <w:t xml:space="preserve">РЕКОМЕНДАЦІЇ ПСИХОЛОГА </w:t>
      </w:r>
      <w:r w:rsidR="00985380" w:rsidRPr="00271893">
        <w:rPr>
          <w:rFonts w:ascii="Bookman Old Style" w:hAnsi="Bookman Old Style"/>
          <w:i/>
          <w:color w:val="auto"/>
          <w:sz w:val="22"/>
          <w:szCs w:val="22"/>
          <w:lang w:val="uk-UA"/>
        </w:rPr>
        <w:t>БАТЬКАМ</w:t>
      </w:r>
    </w:p>
    <w:p w:rsidR="000148CF" w:rsidRPr="00271893" w:rsidRDefault="000148CF" w:rsidP="00B36743">
      <w:pPr>
        <w:pStyle w:val="Default"/>
        <w:rPr>
          <w:rFonts w:ascii="Bookman Old Style" w:hAnsi="Bookman Old Style"/>
          <w:i/>
          <w:color w:val="auto"/>
          <w:sz w:val="22"/>
          <w:szCs w:val="34"/>
          <w:lang w:val="uk-UA"/>
        </w:rPr>
      </w:pPr>
    </w:p>
    <w:p w:rsidR="000148CF" w:rsidRPr="00271893" w:rsidRDefault="000148CF" w:rsidP="000148CF">
      <w:pPr>
        <w:pStyle w:val="Default"/>
        <w:jc w:val="right"/>
        <w:rPr>
          <w:rFonts w:ascii="Bookman Old Style" w:hAnsi="Bookman Old Style"/>
          <w:i/>
          <w:color w:val="auto"/>
          <w:sz w:val="22"/>
          <w:szCs w:val="34"/>
          <w:lang w:val="uk-UA"/>
        </w:rPr>
      </w:pPr>
    </w:p>
    <w:p w:rsidR="000148CF" w:rsidRPr="00271893" w:rsidRDefault="000148CF" w:rsidP="00B36743">
      <w:pPr>
        <w:pStyle w:val="Default"/>
        <w:jc w:val="center"/>
        <w:rPr>
          <w:rFonts w:ascii="Bookman Old Style" w:hAnsi="Bookman Old Style"/>
          <w:i/>
          <w:color w:val="auto"/>
          <w:sz w:val="22"/>
          <w:szCs w:val="34"/>
          <w:lang w:val="uk-UA"/>
        </w:rPr>
      </w:pPr>
      <w:r w:rsidRPr="00271893">
        <w:rPr>
          <w:rFonts w:ascii="Bookman Old Style" w:hAnsi="Bookman Old Style"/>
          <w:i/>
          <w:noProof/>
          <w:color w:val="auto"/>
          <w:sz w:val="22"/>
          <w:szCs w:val="34"/>
        </w:rPr>
        <w:drawing>
          <wp:inline distT="0" distB="0" distL="0" distR="0" wp14:anchorId="5D88E098" wp14:editId="671D1DC1">
            <wp:extent cx="2996293" cy="1582416"/>
            <wp:effectExtent l="19050" t="0" r="0" b="0"/>
            <wp:docPr id="1" name="Рисунок 0" descr="Bullying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2m.jpg"/>
                    <pic:cNvPicPr/>
                  </pic:nvPicPr>
                  <pic:blipFill>
                    <a:blip r:embed="rId7">
                      <a:lum contrast="10000"/>
                    </a:blip>
                    <a:stretch>
                      <a:fillRect/>
                    </a:stretch>
                  </pic:blipFill>
                  <pic:spPr>
                    <a:xfrm>
                      <a:off x="0" y="0"/>
                      <a:ext cx="2998796" cy="1583738"/>
                    </a:xfrm>
                    <a:prstGeom prst="rect">
                      <a:avLst/>
                    </a:prstGeom>
                  </pic:spPr>
                </pic:pic>
              </a:graphicData>
            </a:graphic>
          </wp:inline>
        </w:drawing>
      </w:r>
    </w:p>
    <w:p w:rsidR="000148CF" w:rsidRPr="00271893" w:rsidRDefault="000148CF" w:rsidP="000148CF">
      <w:pPr>
        <w:pStyle w:val="Default"/>
        <w:jc w:val="center"/>
        <w:rPr>
          <w:rFonts w:ascii="Bookman Old Style" w:hAnsi="Bookman Old Style"/>
          <w:i/>
          <w:color w:val="auto"/>
          <w:sz w:val="22"/>
          <w:szCs w:val="34"/>
          <w:lang w:val="uk-UA"/>
        </w:rPr>
      </w:pPr>
    </w:p>
    <w:p w:rsidR="00AB28F2" w:rsidRPr="00271893" w:rsidRDefault="00AB28F2" w:rsidP="00D26671">
      <w:pPr>
        <w:pStyle w:val="Default"/>
        <w:jc w:val="center"/>
        <w:rPr>
          <w:rFonts w:ascii="Bookman Old Style" w:hAnsi="Bookman Old Style"/>
          <w:b/>
          <w:i/>
          <w:color w:val="auto"/>
          <w:sz w:val="22"/>
          <w:szCs w:val="34"/>
          <w:lang w:val="uk-UA"/>
        </w:rPr>
      </w:pPr>
      <w:r w:rsidRPr="00271893">
        <w:rPr>
          <w:rFonts w:ascii="Bookman Old Style" w:hAnsi="Bookman Old Style"/>
          <w:b/>
          <w:i/>
          <w:color w:val="auto"/>
          <w:sz w:val="22"/>
          <w:szCs w:val="34"/>
          <w:lang w:val="uk-UA"/>
        </w:rPr>
        <w:t>ЯК Д</w:t>
      </w:r>
      <w:r w:rsidR="00B1362B" w:rsidRPr="00271893">
        <w:rPr>
          <w:rFonts w:ascii="Bookman Old Style" w:hAnsi="Bookman Old Style"/>
          <w:b/>
          <w:i/>
          <w:color w:val="auto"/>
          <w:sz w:val="22"/>
          <w:szCs w:val="34"/>
          <w:lang w:val="uk-UA"/>
        </w:rPr>
        <w:t xml:space="preserve">ІЗНАТИСЯ, ЧИ МОЯ ДИТИНА </w:t>
      </w:r>
      <w:r w:rsidRPr="00271893">
        <w:rPr>
          <w:rFonts w:ascii="Bookman Old Style" w:hAnsi="Bookman Old Style"/>
          <w:b/>
          <w:i/>
          <w:color w:val="auto"/>
          <w:sz w:val="22"/>
          <w:szCs w:val="34"/>
          <w:lang w:val="uk-UA"/>
        </w:rPr>
        <w:t>Є ЖЕРТВОЮ БУЛІНГУ?</w:t>
      </w:r>
    </w:p>
    <w:p w:rsidR="00AB28F2" w:rsidRPr="00271893" w:rsidRDefault="00AB28F2" w:rsidP="00D26671">
      <w:pPr>
        <w:pStyle w:val="Default"/>
        <w:jc w:val="center"/>
        <w:rPr>
          <w:rFonts w:ascii="Bookman Old Style" w:hAnsi="Bookman Old Style"/>
          <w:color w:val="auto"/>
          <w:sz w:val="14"/>
          <w:szCs w:val="34"/>
          <w:lang w:val="uk-UA"/>
        </w:rPr>
      </w:pPr>
    </w:p>
    <w:p w:rsidR="00AB28F2" w:rsidRPr="00271893" w:rsidRDefault="00AB28F2" w:rsidP="0031271C">
      <w:pPr>
        <w:pStyle w:val="Default"/>
        <w:ind w:firstLine="708"/>
        <w:jc w:val="both"/>
        <w:rPr>
          <w:rFonts w:ascii="Bookman Old Style" w:hAnsi="Bookman Old Style"/>
          <w:color w:val="auto"/>
          <w:sz w:val="22"/>
          <w:szCs w:val="22"/>
          <w:lang w:val="uk-UA"/>
        </w:rPr>
      </w:pPr>
      <w:r w:rsidRPr="00271893">
        <w:rPr>
          <w:rFonts w:ascii="Bookman Old Style" w:hAnsi="Bookman Old Style"/>
          <w:color w:val="auto"/>
          <w:sz w:val="22"/>
          <w:szCs w:val="22"/>
          <w:lang w:val="uk-UA"/>
        </w:rPr>
        <w:t xml:space="preserve">Мала дитина може і не знати слова “забіяка, той хто загрожує”, але вона розуміє, коли хтось поводиться підло, завдає їй болю, засмучує або залякує. Вона може про це вам не сказати, оскільки може турбуватися про те, що буде ще гірше, якщо вона “розкаже”, “пліткуватиме” або “видасть”. </w:t>
      </w:r>
    </w:p>
    <w:p w:rsidR="00D26671" w:rsidRPr="00271893" w:rsidRDefault="00D26671" w:rsidP="00D26671">
      <w:pPr>
        <w:pStyle w:val="Default"/>
        <w:ind w:firstLine="708"/>
        <w:jc w:val="both"/>
        <w:rPr>
          <w:rFonts w:ascii="Bookman Old Style" w:hAnsi="Bookman Old Style"/>
          <w:color w:val="auto"/>
          <w:sz w:val="22"/>
          <w:szCs w:val="22"/>
          <w:lang w:val="uk-UA"/>
        </w:rPr>
      </w:pPr>
    </w:p>
    <w:p w:rsidR="00AB28F2" w:rsidRPr="00271893" w:rsidRDefault="00D26671" w:rsidP="00D26671">
      <w:pPr>
        <w:spacing w:after="0" w:line="240" w:lineRule="auto"/>
        <w:jc w:val="center"/>
        <w:rPr>
          <w:rFonts w:ascii="Bookman Old Style" w:hAnsi="Bookman Old Style" w:cs="Myriad Pro"/>
          <w:bCs/>
          <w:szCs w:val="28"/>
          <w:u w:val="single"/>
          <w:lang w:val="uk-UA"/>
        </w:rPr>
      </w:pPr>
      <w:r w:rsidRPr="00271893">
        <w:rPr>
          <w:rFonts w:ascii="Bookman Old Style" w:hAnsi="Bookman Old Style" w:cs="Myriad Pro"/>
          <w:bCs/>
          <w:szCs w:val="28"/>
          <w:u w:val="single"/>
          <w:lang w:val="uk-UA"/>
        </w:rPr>
        <w:t>Пліткувати і розповідати – в чому різниця?</w:t>
      </w:r>
    </w:p>
    <w:p w:rsidR="00AB28F2" w:rsidRPr="00271893" w:rsidRDefault="00AB28F2" w:rsidP="00D26671">
      <w:pPr>
        <w:pStyle w:val="a4"/>
        <w:numPr>
          <w:ilvl w:val="0"/>
          <w:numId w:val="3"/>
        </w:numPr>
        <w:spacing w:after="0" w:line="240" w:lineRule="auto"/>
        <w:jc w:val="both"/>
        <w:rPr>
          <w:rFonts w:ascii="Bookman Old Style" w:hAnsi="Bookman Old Style" w:cs="Myriad Pro"/>
          <w:lang w:val="uk-UA"/>
        </w:rPr>
      </w:pPr>
      <w:r w:rsidRPr="00271893">
        <w:rPr>
          <w:rFonts w:ascii="Bookman Old Style" w:hAnsi="Bookman Old Style" w:cs="Myriad Pro"/>
          <w:b/>
          <w:lang w:val="uk-UA"/>
        </w:rPr>
        <w:t>Пліткувати</w:t>
      </w:r>
      <w:r w:rsidRPr="00271893">
        <w:rPr>
          <w:rFonts w:ascii="Bookman Old Style" w:hAnsi="Bookman Old Style" w:cs="Myriad Pro"/>
          <w:lang w:val="uk-UA"/>
        </w:rPr>
        <w:t xml:space="preserve"> – значить щось сказати про когось, щоб створити тому ускладнення.</w:t>
      </w:r>
    </w:p>
    <w:p w:rsidR="00AB28F2" w:rsidRPr="00271893" w:rsidRDefault="00AB28F2" w:rsidP="00D26671">
      <w:pPr>
        <w:pStyle w:val="a4"/>
        <w:numPr>
          <w:ilvl w:val="0"/>
          <w:numId w:val="4"/>
        </w:numPr>
        <w:spacing w:line="240" w:lineRule="auto"/>
        <w:jc w:val="both"/>
        <w:rPr>
          <w:rFonts w:ascii="Bookman Old Style" w:hAnsi="Bookman Old Style" w:cs="Myriad Pro"/>
          <w:lang w:val="uk-UA"/>
        </w:rPr>
      </w:pPr>
      <w:r w:rsidRPr="00271893">
        <w:rPr>
          <w:rFonts w:ascii="Bookman Old Style" w:hAnsi="Bookman Old Style" w:cs="Myriad Pro"/>
          <w:b/>
          <w:lang w:val="uk-UA"/>
        </w:rPr>
        <w:t>Розповісти</w:t>
      </w:r>
      <w:r w:rsidRPr="00271893">
        <w:rPr>
          <w:rFonts w:ascii="Bookman Old Style" w:hAnsi="Bookman Old Style" w:cs="Myriad Pro"/>
          <w:lang w:val="uk-UA"/>
        </w:rPr>
        <w:t xml:space="preserve"> – значить отримати допомогу, коли вам чи вашому знайомому завдають шкоди, або коли ваше право або право такої особи на безпеку порушується.</w:t>
      </w:r>
    </w:p>
    <w:p w:rsidR="00AB28F2" w:rsidRPr="00271893" w:rsidRDefault="00AB28F2" w:rsidP="0031271C">
      <w:pPr>
        <w:spacing w:after="0" w:line="240" w:lineRule="auto"/>
        <w:ind w:firstLine="360"/>
        <w:jc w:val="both"/>
        <w:rPr>
          <w:rFonts w:ascii="Bookman Old Style" w:hAnsi="Bookman Old Style"/>
          <w:lang w:val="uk-UA"/>
        </w:rPr>
      </w:pPr>
      <w:r w:rsidRPr="00271893">
        <w:rPr>
          <w:rFonts w:ascii="Bookman Old Style" w:hAnsi="Bookman Old Style"/>
          <w:lang w:val="uk-UA"/>
        </w:rPr>
        <w:t xml:space="preserve">Навіть якщо ваша дитина про це не говорить, ви можете побачити ознаки того, що вона є об’єктом </w:t>
      </w:r>
      <w:proofErr w:type="spellStart"/>
      <w:r w:rsidRPr="00271893">
        <w:rPr>
          <w:rFonts w:ascii="Bookman Old Style" w:hAnsi="Bookman Old Style"/>
          <w:lang w:val="uk-UA"/>
        </w:rPr>
        <w:t>булінгу</w:t>
      </w:r>
      <w:proofErr w:type="spellEnd"/>
      <w:r w:rsidRPr="00271893">
        <w:rPr>
          <w:rFonts w:ascii="Bookman Old Style" w:hAnsi="Bookman Old Style"/>
          <w:lang w:val="uk-UA"/>
        </w:rPr>
        <w:t>. Ось деякі ознаки, на які потрібно звертати увагу:</w:t>
      </w:r>
    </w:p>
    <w:p w:rsidR="00AB28F2" w:rsidRPr="00271893" w:rsidRDefault="00AB28F2" w:rsidP="00D26671">
      <w:pPr>
        <w:pStyle w:val="a4"/>
        <w:numPr>
          <w:ilvl w:val="0"/>
          <w:numId w:val="1"/>
        </w:numPr>
        <w:spacing w:after="0" w:line="240" w:lineRule="auto"/>
        <w:jc w:val="both"/>
        <w:rPr>
          <w:rFonts w:ascii="Bookman Old Style" w:hAnsi="Bookman Old Style"/>
          <w:lang w:val="uk-UA"/>
        </w:rPr>
      </w:pPr>
      <w:r w:rsidRPr="00271893">
        <w:rPr>
          <w:rFonts w:ascii="Bookman Old Style" w:hAnsi="Bookman Old Style"/>
          <w:lang w:val="uk-UA"/>
        </w:rPr>
        <w:t xml:space="preserve">Діти, які страждають від </w:t>
      </w:r>
      <w:proofErr w:type="spellStart"/>
      <w:r w:rsidRPr="00271893">
        <w:rPr>
          <w:rFonts w:ascii="Bookman Old Style" w:hAnsi="Bookman Old Style"/>
          <w:lang w:val="uk-UA"/>
        </w:rPr>
        <w:t>булінгу</w:t>
      </w:r>
      <w:proofErr w:type="spellEnd"/>
      <w:r w:rsidRPr="00271893">
        <w:rPr>
          <w:rFonts w:ascii="Bookman Old Style" w:hAnsi="Bookman Old Style"/>
          <w:lang w:val="uk-UA"/>
        </w:rPr>
        <w:t>, можуть не хотіти йти до школи або ж можуть плакати чи почуватися хворими у шкільні дні.</w:t>
      </w:r>
    </w:p>
    <w:p w:rsidR="00AB28F2" w:rsidRPr="00271893" w:rsidRDefault="00AB28F2" w:rsidP="00D26671">
      <w:pPr>
        <w:pStyle w:val="a4"/>
        <w:numPr>
          <w:ilvl w:val="0"/>
          <w:numId w:val="1"/>
        </w:numPr>
        <w:spacing w:line="240" w:lineRule="auto"/>
        <w:jc w:val="both"/>
        <w:rPr>
          <w:rFonts w:ascii="Bookman Old Style" w:hAnsi="Bookman Old Style"/>
          <w:lang w:val="uk-UA"/>
        </w:rPr>
      </w:pPr>
      <w:r w:rsidRPr="00271893">
        <w:rPr>
          <w:rFonts w:ascii="Bookman Old Style" w:hAnsi="Bookman Old Style"/>
          <w:lang w:val="uk-UA"/>
        </w:rPr>
        <w:t>Вони можуть не хотіти брати участь у спільній діяльності чи соціальних заходах з іншими учнями.</w:t>
      </w:r>
    </w:p>
    <w:p w:rsidR="00AB28F2" w:rsidRPr="00271893" w:rsidRDefault="00AB28F2" w:rsidP="00D26671">
      <w:pPr>
        <w:pStyle w:val="a4"/>
        <w:numPr>
          <w:ilvl w:val="0"/>
          <w:numId w:val="1"/>
        </w:numPr>
        <w:spacing w:line="240" w:lineRule="auto"/>
        <w:jc w:val="both"/>
        <w:rPr>
          <w:rFonts w:ascii="Bookman Old Style" w:hAnsi="Bookman Old Style"/>
          <w:lang w:val="uk-UA"/>
        </w:rPr>
      </w:pPr>
      <w:r w:rsidRPr="00271893">
        <w:rPr>
          <w:rFonts w:ascii="Bookman Old Style" w:hAnsi="Bookman Old Style"/>
          <w:lang w:val="uk-UA"/>
        </w:rPr>
        <w:t>Вони можуть поводитися інакше, не так, як звичайно.</w:t>
      </w:r>
    </w:p>
    <w:p w:rsidR="00AB28F2" w:rsidRPr="00271893" w:rsidRDefault="00AB28F2" w:rsidP="00D26671">
      <w:pPr>
        <w:pStyle w:val="a4"/>
        <w:numPr>
          <w:ilvl w:val="0"/>
          <w:numId w:val="1"/>
        </w:numPr>
        <w:spacing w:line="240" w:lineRule="auto"/>
        <w:jc w:val="both"/>
        <w:rPr>
          <w:rFonts w:ascii="Bookman Old Style" w:hAnsi="Bookman Old Style"/>
          <w:lang w:val="uk-UA"/>
        </w:rPr>
      </w:pPr>
      <w:r w:rsidRPr="00271893">
        <w:rPr>
          <w:rFonts w:ascii="Bookman Old Style" w:hAnsi="Bookman Old Style"/>
          <w:lang w:val="uk-UA"/>
        </w:rPr>
        <w:t>Вони можуть раптом почати губити гроші чи особисті речі, або ж приходити додому у порваному одязі чи з поламаними речами і при цьому дають неймовірні пояснення.</w:t>
      </w:r>
    </w:p>
    <w:p w:rsidR="00AB28F2" w:rsidRPr="00271893" w:rsidRDefault="00AB28F2" w:rsidP="00D26671">
      <w:pPr>
        <w:pStyle w:val="a4"/>
        <w:numPr>
          <w:ilvl w:val="0"/>
          <w:numId w:val="1"/>
        </w:numPr>
        <w:spacing w:line="240" w:lineRule="auto"/>
        <w:jc w:val="both"/>
        <w:rPr>
          <w:rFonts w:ascii="Bookman Old Style" w:hAnsi="Bookman Old Style"/>
          <w:lang w:val="uk-UA"/>
        </w:rPr>
      </w:pPr>
      <w:r w:rsidRPr="00271893">
        <w:rPr>
          <w:rFonts w:ascii="Bookman Old Style" w:hAnsi="Bookman Old Style"/>
          <w:lang w:val="uk-UA"/>
        </w:rPr>
        <w:t xml:space="preserve">Підлітки, які є жертвами </w:t>
      </w:r>
      <w:proofErr w:type="spellStart"/>
      <w:r w:rsidRPr="00271893">
        <w:rPr>
          <w:rFonts w:ascii="Bookman Old Style" w:hAnsi="Bookman Old Style"/>
          <w:lang w:val="uk-UA"/>
        </w:rPr>
        <w:t>булінгу</w:t>
      </w:r>
      <w:proofErr w:type="spellEnd"/>
      <w:r w:rsidRPr="00271893">
        <w:rPr>
          <w:rFonts w:ascii="Bookman Old Style" w:hAnsi="Bookman Old Style"/>
          <w:lang w:val="uk-UA"/>
        </w:rPr>
        <w:t xml:space="preserve"> і/або приставань, можуть також почати говорити про те, щоб кинути школу, і починають пропускати заходи, в яких приймають участь інші учні.</w:t>
      </w:r>
    </w:p>
    <w:p w:rsidR="00AB28F2" w:rsidRPr="00271893" w:rsidRDefault="00AB28F2" w:rsidP="00D26671">
      <w:pPr>
        <w:spacing w:line="240" w:lineRule="auto"/>
        <w:jc w:val="center"/>
        <w:rPr>
          <w:rFonts w:ascii="Bookman Old Style" w:hAnsi="Bookman Old Style"/>
          <w:b/>
          <w:i/>
          <w:lang w:val="uk-UA"/>
        </w:rPr>
      </w:pPr>
      <w:r w:rsidRPr="00271893">
        <w:rPr>
          <w:rFonts w:ascii="Bookman Old Style" w:hAnsi="Bookman Old Style"/>
          <w:b/>
          <w:i/>
          <w:lang w:val="uk-UA"/>
        </w:rPr>
        <w:t>МОЯ ДИТИНА Є ЖЕРТВОЮ БУЛІНГУ. ЩО МЕНІ РОБИТИ?</w:t>
      </w:r>
    </w:p>
    <w:p w:rsidR="00AB28F2" w:rsidRPr="00271893" w:rsidRDefault="00AB28F2" w:rsidP="00D26671">
      <w:pPr>
        <w:pStyle w:val="a4"/>
        <w:numPr>
          <w:ilvl w:val="0"/>
          <w:numId w:val="5"/>
        </w:numPr>
        <w:spacing w:line="240" w:lineRule="auto"/>
        <w:jc w:val="both"/>
        <w:rPr>
          <w:rFonts w:ascii="Bookman Old Style" w:hAnsi="Bookman Old Style"/>
          <w:lang w:val="uk-UA"/>
        </w:rPr>
      </w:pPr>
      <w:r w:rsidRPr="00271893">
        <w:rPr>
          <w:rFonts w:ascii="Bookman Old Style" w:hAnsi="Bookman Old Style"/>
          <w:lang w:val="uk-UA"/>
        </w:rPr>
        <w:t>Вислухайте свою дитину і запевніть її, що вона має право бути у безпеці.</w:t>
      </w:r>
    </w:p>
    <w:p w:rsidR="00AB28F2" w:rsidRPr="00271893" w:rsidRDefault="00AB28F2" w:rsidP="00D26671">
      <w:pPr>
        <w:pStyle w:val="a4"/>
        <w:numPr>
          <w:ilvl w:val="0"/>
          <w:numId w:val="5"/>
        </w:numPr>
        <w:spacing w:line="240" w:lineRule="auto"/>
        <w:jc w:val="both"/>
        <w:rPr>
          <w:rFonts w:ascii="Bookman Old Style" w:hAnsi="Bookman Old Style"/>
          <w:lang w:val="uk-UA"/>
        </w:rPr>
      </w:pPr>
      <w:r w:rsidRPr="00271893">
        <w:rPr>
          <w:rFonts w:ascii="Bookman Old Style" w:hAnsi="Bookman Old Style"/>
          <w:lang w:val="uk-UA"/>
        </w:rPr>
        <w:t xml:space="preserve"> Докладно з’ясуйте факти. Занотуйте, що і коли трапилося.</w:t>
      </w:r>
    </w:p>
    <w:p w:rsidR="00AB28F2" w:rsidRPr="00271893" w:rsidRDefault="00AB28F2" w:rsidP="00D26671">
      <w:pPr>
        <w:pStyle w:val="a4"/>
        <w:numPr>
          <w:ilvl w:val="0"/>
          <w:numId w:val="5"/>
        </w:numPr>
        <w:spacing w:line="240" w:lineRule="auto"/>
        <w:jc w:val="both"/>
        <w:rPr>
          <w:rFonts w:ascii="Bookman Old Style" w:hAnsi="Bookman Old Style"/>
          <w:lang w:val="uk-UA"/>
        </w:rPr>
      </w:pPr>
      <w:r w:rsidRPr="00271893">
        <w:rPr>
          <w:rFonts w:ascii="Bookman Old Style" w:hAnsi="Bookman Old Style"/>
          <w:lang w:val="uk-UA"/>
        </w:rPr>
        <w:t>Допоможіть вашій дитині зрозуміти, що є різниця між “донести”, “пліткувати” чи “розповісти” і доповісти. Щоб доповісти, потрібна сміливість. Доповідають не для того, щоб створити проблеми для іншого учня, а для того, що захистити всіх учнів.</w:t>
      </w:r>
    </w:p>
    <w:p w:rsidR="00D26671" w:rsidRPr="00271893" w:rsidRDefault="00AB28F2" w:rsidP="00D26671">
      <w:pPr>
        <w:pStyle w:val="a4"/>
        <w:numPr>
          <w:ilvl w:val="0"/>
          <w:numId w:val="5"/>
        </w:numPr>
        <w:spacing w:line="240" w:lineRule="auto"/>
        <w:jc w:val="both"/>
        <w:rPr>
          <w:rFonts w:ascii="Bookman Old Style" w:hAnsi="Bookman Old Style"/>
          <w:lang w:val="uk-UA"/>
        </w:rPr>
      </w:pPr>
      <w:r w:rsidRPr="00271893">
        <w:rPr>
          <w:rFonts w:ascii="Bookman Old Style" w:hAnsi="Bookman Old Style"/>
          <w:lang w:val="uk-UA"/>
        </w:rPr>
        <w:t>Домовтеся про зустріч для бесіди з учителем вашої дитини/підлітка, іншим вчителем, якому ваша</w:t>
      </w:r>
      <w:r w:rsidR="00D26671" w:rsidRPr="00271893">
        <w:rPr>
          <w:rFonts w:ascii="Bookman Old Style" w:hAnsi="Bookman Old Style"/>
          <w:lang w:val="uk-UA"/>
        </w:rPr>
        <w:t xml:space="preserve"> </w:t>
      </w:r>
      <w:r w:rsidRPr="00271893">
        <w:rPr>
          <w:rFonts w:ascii="Bookman Old Style" w:hAnsi="Bookman Old Style"/>
          <w:lang w:val="uk-UA"/>
        </w:rPr>
        <w:t>дитина/підліток довіряє, або директором чи заступником директора школи.</w:t>
      </w:r>
    </w:p>
    <w:p w:rsidR="00D26671" w:rsidRPr="00271893" w:rsidRDefault="00AB28F2" w:rsidP="00D26671">
      <w:pPr>
        <w:pStyle w:val="a4"/>
        <w:numPr>
          <w:ilvl w:val="0"/>
          <w:numId w:val="5"/>
        </w:numPr>
        <w:spacing w:line="240" w:lineRule="auto"/>
        <w:jc w:val="both"/>
        <w:rPr>
          <w:rFonts w:ascii="Bookman Old Style" w:hAnsi="Bookman Old Style"/>
          <w:lang w:val="uk-UA"/>
        </w:rPr>
      </w:pPr>
      <w:r w:rsidRPr="00271893">
        <w:rPr>
          <w:rFonts w:ascii="Bookman Old Style" w:hAnsi="Bookman Old Style"/>
          <w:lang w:val="uk-UA"/>
        </w:rPr>
        <w:t>Хоча це й важко, намагайтеся зберігати спокій, щоб ви могли підтримати вашу дитину і</w:t>
      </w:r>
      <w:r w:rsidR="00D26671" w:rsidRPr="00271893">
        <w:rPr>
          <w:rFonts w:ascii="Bookman Old Style" w:hAnsi="Bookman Old Style"/>
          <w:lang w:val="uk-UA"/>
        </w:rPr>
        <w:t xml:space="preserve"> </w:t>
      </w:r>
      <w:r w:rsidRPr="00271893">
        <w:rPr>
          <w:rFonts w:ascii="Bookman Old Style" w:hAnsi="Bookman Old Style"/>
          <w:lang w:val="uk-UA"/>
        </w:rPr>
        <w:t>запланувати разом з нею порядок дій.</w:t>
      </w:r>
    </w:p>
    <w:p w:rsidR="00D26671" w:rsidRPr="00271893" w:rsidRDefault="00AB28F2" w:rsidP="00D26671">
      <w:pPr>
        <w:pStyle w:val="a4"/>
        <w:numPr>
          <w:ilvl w:val="0"/>
          <w:numId w:val="5"/>
        </w:numPr>
        <w:spacing w:line="240" w:lineRule="auto"/>
        <w:jc w:val="both"/>
        <w:rPr>
          <w:rFonts w:ascii="Bookman Old Style" w:hAnsi="Bookman Old Style"/>
          <w:lang w:val="uk-UA"/>
        </w:rPr>
      </w:pPr>
      <w:r w:rsidRPr="00271893">
        <w:rPr>
          <w:rFonts w:ascii="Bookman Old Style" w:hAnsi="Bookman Old Style"/>
          <w:lang w:val="uk-UA"/>
        </w:rPr>
        <w:t>Дотримуйтеся свого плану. Слідкуйте за поведінкою вашої дитини. Якщо ваші зустрічі з</w:t>
      </w:r>
      <w:r w:rsidR="00D26671" w:rsidRPr="00271893">
        <w:rPr>
          <w:rFonts w:ascii="Bookman Old Style" w:hAnsi="Bookman Old Style"/>
          <w:lang w:val="uk-UA"/>
        </w:rPr>
        <w:t xml:space="preserve"> </w:t>
      </w:r>
      <w:r w:rsidRPr="00271893">
        <w:rPr>
          <w:rFonts w:ascii="Bookman Old Style" w:hAnsi="Bookman Old Style"/>
          <w:lang w:val="uk-UA"/>
        </w:rPr>
        <w:t xml:space="preserve">персоналом школи не допомогли зупинити </w:t>
      </w:r>
      <w:proofErr w:type="spellStart"/>
      <w:r w:rsidRPr="00271893">
        <w:rPr>
          <w:rFonts w:ascii="Bookman Old Style" w:hAnsi="Bookman Old Style"/>
          <w:lang w:val="uk-UA"/>
        </w:rPr>
        <w:t>булінг</w:t>
      </w:r>
      <w:proofErr w:type="spellEnd"/>
      <w:r w:rsidRPr="00271893">
        <w:rPr>
          <w:rFonts w:ascii="Bookman Old Style" w:hAnsi="Bookman Old Style"/>
          <w:lang w:val="uk-UA"/>
        </w:rPr>
        <w:t>, прийдіть до школи ще раз і поговоріть з</w:t>
      </w:r>
      <w:r w:rsidR="00D26671" w:rsidRPr="00271893">
        <w:rPr>
          <w:rFonts w:ascii="Bookman Old Style" w:hAnsi="Bookman Old Style"/>
          <w:lang w:val="uk-UA"/>
        </w:rPr>
        <w:t xml:space="preserve"> </w:t>
      </w:r>
      <w:r w:rsidRPr="00271893">
        <w:rPr>
          <w:rFonts w:ascii="Bookman Old Style" w:hAnsi="Bookman Old Style"/>
          <w:lang w:val="uk-UA"/>
        </w:rPr>
        <w:t>директором. Виконуйте ті кроки, що були узгоджені на зустрічі.</w:t>
      </w:r>
    </w:p>
    <w:p w:rsidR="00D26671" w:rsidRPr="00271893" w:rsidRDefault="00AB28F2" w:rsidP="00D26671">
      <w:pPr>
        <w:pStyle w:val="a4"/>
        <w:numPr>
          <w:ilvl w:val="0"/>
          <w:numId w:val="5"/>
        </w:numPr>
        <w:spacing w:line="240" w:lineRule="auto"/>
        <w:jc w:val="both"/>
        <w:rPr>
          <w:rFonts w:ascii="Bookman Old Style" w:hAnsi="Bookman Old Style"/>
          <w:lang w:val="uk-UA"/>
        </w:rPr>
      </w:pPr>
      <w:r w:rsidRPr="00271893">
        <w:rPr>
          <w:rFonts w:ascii="Bookman Old Style" w:hAnsi="Bookman Old Style"/>
          <w:lang w:val="uk-UA"/>
        </w:rPr>
        <w:t xml:space="preserve">Поговоріть з інструктором або тренером, якщо </w:t>
      </w:r>
      <w:proofErr w:type="spellStart"/>
      <w:r w:rsidRPr="00271893">
        <w:rPr>
          <w:rFonts w:ascii="Bookman Old Style" w:hAnsi="Bookman Old Style"/>
          <w:lang w:val="uk-UA"/>
        </w:rPr>
        <w:t>булінг</w:t>
      </w:r>
      <w:proofErr w:type="spellEnd"/>
      <w:r w:rsidRPr="00271893">
        <w:rPr>
          <w:rFonts w:ascii="Bookman Old Style" w:hAnsi="Bookman Old Style"/>
          <w:lang w:val="uk-UA"/>
        </w:rPr>
        <w:t xml:space="preserve"> має місце під час позашкільної діяльності</w:t>
      </w:r>
      <w:r w:rsidR="00D26671" w:rsidRPr="00271893">
        <w:rPr>
          <w:rFonts w:ascii="Bookman Old Style" w:hAnsi="Bookman Old Style"/>
          <w:lang w:val="uk-UA"/>
        </w:rPr>
        <w:t xml:space="preserve"> </w:t>
      </w:r>
      <w:r w:rsidRPr="00271893">
        <w:rPr>
          <w:rFonts w:ascii="Bookman Old Style" w:hAnsi="Bookman Old Style"/>
          <w:lang w:val="uk-UA"/>
        </w:rPr>
        <w:t>чи спортивних заходів.</w:t>
      </w:r>
    </w:p>
    <w:p w:rsidR="00D26671" w:rsidRPr="00271893" w:rsidRDefault="00AB28F2" w:rsidP="00D26671">
      <w:pPr>
        <w:pStyle w:val="a4"/>
        <w:numPr>
          <w:ilvl w:val="0"/>
          <w:numId w:val="5"/>
        </w:numPr>
        <w:spacing w:line="240" w:lineRule="auto"/>
        <w:jc w:val="both"/>
        <w:rPr>
          <w:rFonts w:ascii="Bookman Old Style" w:hAnsi="Bookman Old Style"/>
          <w:lang w:val="uk-UA"/>
        </w:rPr>
      </w:pPr>
      <w:r w:rsidRPr="00271893">
        <w:rPr>
          <w:rFonts w:ascii="Bookman Old Style" w:hAnsi="Bookman Old Style"/>
          <w:lang w:val="uk-UA"/>
        </w:rPr>
        <w:t xml:space="preserve">Зверніться до поліції, якщо </w:t>
      </w:r>
      <w:proofErr w:type="spellStart"/>
      <w:r w:rsidRPr="00271893">
        <w:rPr>
          <w:rFonts w:ascii="Bookman Old Style" w:hAnsi="Bookman Old Style"/>
          <w:lang w:val="uk-UA"/>
        </w:rPr>
        <w:t>булінг</w:t>
      </w:r>
      <w:proofErr w:type="spellEnd"/>
      <w:r w:rsidRPr="00271893">
        <w:rPr>
          <w:rFonts w:ascii="Bookman Old Style" w:hAnsi="Bookman Old Style"/>
          <w:lang w:val="uk-UA"/>
        </w:rPr>
        <w:t xml:space="preserve"> містить кримінальну поведінку, таку як напад із сексуальною</w:t>
      </w:r>
      <w:r w:rsidR="00D26671" w:rsidRPr="00271893">
        <w:rPr>
          <w:rFonts w:ascii="Bookman Old Style" w:hAnsi="Bookman Old Style"/>
          <w:lang w:val="uk-UA"/>
        </w:rPr>
        <w:t xml:space="preserve"> </w:t>
      </w:r>
      <w:r w:rsidRPr="00271893">
        <w:rPr>
          <w:rFonts w:ascii="Bookman Old Style" w:hAnsi="Bookman Old Style"/>
          <w:lang w:val="uk-UA"/>
        </w:rPr>
        <w:t>метою або застосування зброї, або якщо загроза безпеці вашої дитини знаходиться у самій</w:t>
      </w:r>
      <w:r w:rsidR="00D26671" w:rsidRPr="00271893">
        <w:rPr>
          <w:rFonts w:ascii="Bookman Old Style" w:hAnsi="Bookman Old Style"/>
          <w:lang w:val="uk-UA"/>
        </w:rPr>
        <w:t xml:space="preserve"> </w:t>
      </w:r>
      <w:r w:rsidRPr="00271893">
        <w:rPr>
          <w:rFonts w:ascii="Bookman Old Style" w:hAnsi="Bookman Old Style"/>
          <w:lang w:val="uk-UA"/>
        </w:rPr>
        <w:t>громаді, а не у школі.</w:t>
      </w:r>
    </w:p>
    <w:p w:rsidR="00B36743" w:rsidRPr="00271893" w:rsidRDefault="00B36743" w:rsidP="00B36743">
      <w:pPr>
        <w:pStyle w:val="Default"/>
        <w:ind w:left="360"/>
        <w:jc w:val="right"/>
        <w:rPr>
          <w:rFonts w:ascii="Bookman Old Style" w:hAnsi="Bookman Old Style"/>
          <w:i/>
          <w:color w:val="auto"/>
          <w:sz w:val="22"/>
          <w:szCs w:val="34"/>
          <w:lang w:val="uk-UA"/>
        </w:rPr>
      </w:pPr>
      <w:r w:rsidRPr="00271893">
        <w:rPr>
          <w:rFonts w:ascii="Bookman Old Style" w:hAnsi="Bookman Old Style"/>
          <w:i/>
          <w:color w:val="auto"/>
          <w:sz w:val="22"/>
          <w:szCs w:val="34"/>
          <w:lang w:val="uk-UA"/>
        </w:rPr>
        <w:lastRenderedPageBreak/>
        <w:t>РЕКОМЕНДАЦІЇ ПСИХОЛОГА</w:t>
      </w:r>
      <w:r w:rsidR="00985380" w:rsidRPr="00271893">
        <w:rPr>
          <w:rFonts w:ascii="Bookman Old Style" w:hAnsi="Bookman Old Style"/>
          <w:i/>
          <w:color w:val="auto"/>
          <w:sz w:val="22"/>
          <w:szCs w:val="34"/>
          <w:lang w:val="uk-UA"/>
        </w:rPr>
        <w:t xml:space="preserve"> БАТЬКАМ</w:t>
      </w:r>
    </w:p>
    <w:p w:rsidR="00B36743" w:rsidRPr="00271893" w:rsidRDefault="00B36743" w:rsidP="00B36743">
      <w:pPr>
        <w:spacing w:line="240" w:lineRule="auto"/>
        <w:jc w:val="right"/>
        <w:rPr>
          <w:rFonts w:ascii="Bookman Old Style" w:hAnsi="Bookman Old Style"/>
          <w:b/>
          <w:i/>
          <w:lang w:val="uk-UA"/>
        </w:rPr>
      </w:pPr>
    </w:p>
    <w:p w:rsidR="00AB28F2" w:rsidRPr="00271893" w:rsidRDefault="00D26671" w:rsidP="00D26671">
      <w:pPr>
        <w:spacing w:line="240" w:lineRule="auto"/>
        <w:jc w:val="center"/>
        <w:rPr>
          <w:rFonts w:ascii="Bookman Old Style" w:hAnsi="Bookman Old Style"/>
          <w:b/>
          <w:i/>
          <w:lang w:val="uk-UA"/>
        </w:rPr>
      </w:pPr>
      <w:r w:rsidRPr="00271893">
        <w:rPr>
          <w:rFonts w:ascii="Bookman Old Style" w:hAnsi="Bookman Old Style"/>
          <w:b/>
          <w:i/>
          <w:lang w:val="uk-UA"/>
        </w:rPr>
        <w:t>ЯК Я МОЖУ ДОПОМОГТИ СВОЇЙ ДИТИНІ СПРАВИТИСЯ ІЗ БУЛІНГОМ?</w:t>
      </w:r>
    </w:p>
    <w:p w:rsidR="00AB28F2" w:rsidRPr="00271893" w:rsidRDefault="00AB28F2" w:rsidP="0031271C">
      <w:pPr>
        <w:spacing w:after="0" w:line="240" w:lineRule="auto"/>
        <w:ind w:firstLine="360"/>
        <w:jc w:val="both"/>
        <w:rPr>
          <w:rFonts w:ascii="Bookman Old Style" w:hAnsi="Bookman Old Style"/>
          <w:lang w:val="uk-UA"/>
        </w:rPr>
      </w:pPr>
      <w:r w:rsidRPr="00271893">
        <w:rPr>
          <w:rFonts w:ascii="Bookman Old Style" w:hAnsi="Bookman Old Style"/>
          <w:lang w:val="uk-UA"/>
        </w:rPr>
        <w:t>Співпрацюючи зі школою, щоб допомогти своїй дитині чи підлітк</w:t>
      </w:r>
      <w:r w:rsidR="00D26671" w:rsidRPr="00271893">
        <w:rPr>
          <w:rFonts w:ascii="Bookman Old Style" w:hAnsi="Bookman Old Style"/>
          <w:lang w:val="uk-UA"/>
        </w:rPr>
        <w:t xml:space="preserve">у подолати проблему </w:t>
      </w:r>
      <w:proofErr w:type="spellStart"/>
      <w:r w:rsidR="00D26671" w:rsidRPr="00271893">
        <w:rPr>
          <w:rFonts w:ascii="Bookman Old Style" w:hAnsi="Bookman Old Style"/>
          <w:lang w:val="uk-UA"/>
        </w:rPr>
        <w:t>булінгу</w:t>
      </w:r>
      <w:proofErr w:type="spellEnd"/>
      <w:r w:rsidR="00D26671" w:rsidRPr="00271893">
        <w:rPr>
          <w:rFonts w:ascii="Bookman Old Style" w:hAnsi="Bookman Old Style"/>
          <w:lang w:val="uk-UA"/>
        </w:rPr>
        <w:t xml:space="preserve">, ви </w:t>
      </w:r>
      <w:r w:rsidRPr="00271893">
        <w:rPr>
          <w:rFonts w:ascii="Bookman Old Style" w:hAnsi="Bookman Old Style"/>
          <w:lang w:val="uk-UA"/>
        </w:rPr>
        <w:t xml:space="preserve">показуєте власним прикладом і відкрито заявляєте, що </w:t>
      </w:r>
      <w:proofErr w:type="spellStart"/>
      <w:r w:rsidRPr="00271893">
        <w:rPr>
          <w:rFonts w:ascii="Bookman Old Style" w:hAnsi="Bookman Old Style"/>
          <w:lang w:val="uk-UA"/>
        </w:rPr>
        <w:t>булінг</w:t>
      </w:r>
      <w:proofErr w:type="spellEnd"/>
      <w:r w:rsidRPr="00271893">
        <w:rPr>
          <w:rFonts w:ascii="Bookman Old Style" w:hAnsi="Bookman Old Style"/>
          <w:lang w:val="uk-UA"/>
        </w:rPr>
        <w:t xml:space="preserve"> – це погано.</w:t>
      </w:r>
    </w:p>
    <w:p w:rsidR="00AB28F2" w:rsidRPr="00271893" w:rsidRDefault="00AB28F2" w:rsidP="00D26671">
      <w:pPr>
        <w:spacing w:after="0" w:line="240" w:lineRule="auto"/>
        <w:ind w:firstLine="360"/>
        <w:jc w:val="both"/>
        <w:rPr>
          <w:rFonts w:ascii="Bookman Old Style" w:hAnsi="Bookman Old Style"/>
          <w:lang w:val="uk-UA"/>
        </w:rPr>
      </w:pPr>
      <w:r w:rsidRPr="00271893">
        <w:rPr>
          <w:rFonts w:ascii="Bookman Old Style" w:hAnsi="Bookman Old Style"/>
          <w:lang w:val="uk-UA"/>
        </w:rPr>
        <w:t xml:space="preserve">Незалежно від віку, ви можете допомогти, заохочуючи свою дитину говорити з вами про </w:t>
      </w:r>
      <w:proofErr w:type="spellStart"/>
      <w:r w:rsidRPr="00271893">
        <w:rPr>
          <w:rFonts w:ascii="Bookman Old Style" w:hAnsi="Bookman Old Style"/>
          <w:lang w:val="uk-UA"/>
        </w:rPr>
        <w:t>булінг</w:t>
      </w:r>
      <w:proofErr w:type="spellEnd"/>
      <w:r w:rsidRPr="00271893">
        <w:rPr>
          <w:rFonts w:ascii="Bookman Old Style" w:hAnsi="Bookman Old Style"/>
          <w:lang w:val="uk-UA"/>
        </w:rPr>
        <w:t xml:space="preserve"> і</w:t>
      </w:r>
      <w:r w:rsidR="00D26671" w:rsidRPr="00271893">
        <w:rPr>
          <w:rFonts w:ascii="Bookman Old Style" w:hAnsi="Bookman Old Style"/>
          <w:lang w:val="uk-UA"/>
        </w:rPr>
        <w:t xml:space="preserve"> </w:t>
      </w:r>
      <w:r w:rsidRPr="00271893">
        <w:rPr>
          <w:rFonts w:ascii="Bookman Old Style" w:hAnsi="Bookman Old Style"/>
          <w:lang w:val="uk-UA"/>
        </w:rPr>
        <w:t>даючи такі поради:</w:t>
      </w:r>
    </w:p>
    <w:p w:rsidR="00D26671" w:rsidRPr="00271893" w:rsidRDefault="00AB28F2" w:rsidP="00D26671">
      <w:pPr>
        <w:pStyle w:val="a4"/>
        <w:numPr>
          <w:ilvl w:val="0"/>
          <w:numId w:val="6"/>
        </w:numPr>
        <w:spacing w:line="240" w:lineRule="auto"/>
        <w:jc w:val="both"/>
        <w:rPr>
          <w:rFonts w:ascii="Bookman Old Style" w:hAnsi="Bookman Old Style"/>
          <w:lang w:val="uk-UA"/>
        </w:rPr>
      </w:pPr>
      <w:r w:rsidRPr="00271893">
        <w:rPr>
          <w:rFonts w:ascii="Bookman Old Style" w:hAnsi="Bookman Old Style"/>
          <w:lang w:val="uk-UA"/>
        </w:rPr>
        <w:t>Зберігай спокій і обійди ситуацію.</w:t>
      </w:r>
    </w:p>
    <w:p w:rsidR="00D26671" w:rsidRPr="00271893" w:rsidRDefault="00AB28F2" w:rsidP="00D26671">
      <w:pPr>
        <w:pStyle w:val="a4"/>
        <w:numPr>
          <w:ilvl w:val="0"/>
          <w:numId w:val="6"/>
        </w:numPr>
        <w:spacing w:line="240" w:lineRule="auto"/>
        <w:jc w:val="both"/>
        <w:rPr>
          <w:rFonts w:ascii="Bookman Old Style" w:hAnsi="Bookman Old Style"/>
          <w:lang w:val="uk-UA"/>
        </w:rPr>
      </w:pPr>
      <w:r w:rsidRPr="00271893">
        <w:rPr>
          <w:rFonts w:ascii="Bookman Old Style" w:hAnsi="Bookman Old Style"/>
          <w:lang w:val="uk-UA"/>
        </w:rPr>
        <w:t>Розкажи дорослому, якому ти довіряєш – вчителю, директору, водію шкільного автобуса чи</w:t>
      </w:r>
      <w:r w:rsidR="00D26671" w:rsidRPr="00271893">
        <w:rPr>
          <w:rFonts w:ascii="Bookman Old Style" w:hAnsi="Bookman Old Style"/>
          <w:lang w:val="uk-UA"/>
        </w:rPr>
        <w:t xml:space="preserve"> </w:t>
      </w:r>
      <w:r w:rsidRPr="00271893">
        <w:rPr>
          <w:rFonts w:ascii="Bookman Old Style" w:hAnsi="Bookman Old Style"/>
          <w:lang w:val="uk-UA"/>
        </w:rPr>
        <w:t>завідувачці їдальні про те, що трапилося, або повідом про це анонімно.</w:t>
      </w:r>
    </w:p>
    <w:p w:rsidR="00D26671" w:rsidRPr="00271893" w:rsidRDefault="00AB28F2" w:rsidP="00D26671">
      <w:pPr>
        <w:pStyle w:val="a4"/>
        <w:numPr>
          <w:ilvl w:val="0"/>
          <w:numId w:val="6"/>
        </w:numPr>
        <w:spacing w:line="240" w:lineRule="auto"/>
        <w:jc w:val="both"/>
        <w:rPr>
          <w:rFonts w:ascii="Bookman Old Style" w:hAnsi="Bookman Old Style"/>
          <w:lang w:val="uk-UA"/>
        </w:rPr>
      </w:pPr>
      <w:r w:rsidRPr="00271893">
        <w:rPr>
          <w:rFonts w:ascii="Bookman Old Style" w:hAnsi="Bookman Old Style"/>
          <w:lang w:val="uk-UA"/>
        </w:rPr>
        <w:t>Поговори про це із своїми братами чи сестрами, або з друзями, щоб тобі не здавалося, що</w:t>
      </w:r>
      <w:r w:rsidR="00D26671" w:rsidRPr="00271893">
        <w:rPr>
          <w:rFonts w:ascii="Bookman Old Style" w:hAnsi="Bookman Old Style"/>
          <w:lang w:val="uk-UA"/>
        </w:rPr>
        <w:t xml:space="preserve"> </w:t>
      </w:r>
      <w:r w:rsidRPr="00271893">
        <w:rPr>
          <w:rFonts w:ascii="Bookman Old Style" w:hAnsi="Bookman Old Style"/>
          <w:lang w:val="uk-UA"/>
        </w:rPr>
        <w:t>ти одинокий.</w:t>
      </w:r>
    </w:p>
    <w:p w:rsidR="00D26671" w:rsidRPr="00271893" w:rsidRDefault="00D26671" w:rsidP="00D26671">
      <w:pPr>
        <w:spacing w:line="240" w:lineRule="auto"/>
        <w:jc w:val="center"/>
        <w:rPr>
          <w:rFonts w:ascii="Bookman Old Style" w:hAnsi="Bookman Old Style"/>
          <w:i/>
          <w:lang w:val="uk-UA"/>
        </w:rPr>
      </w:pPr>
    </w:p>
    <w:p w:rsidR="00AB28F2" w:rsidRPr="00271893" w:rsidRDefault="00D26671" w:rsidP="00D26671">
      <w:pPr>
        <w:spacing w:line="240" w:lineRule="auto"/>
        <w:jc w:val="center"/>
        <w:rPr>
          <w:rFonts w:ascii="Bookman Old Style" w:hAnsi="Bookman Old Style"/>
          <w:b/>
          <w:i/>
          <w:lang w:val="uk-UA"/>
        </w:rPr>
      </w:pPr>
      <w:r w:rsidRPr="00271893">
        <w:rPr>
          <w:rFonts w:ascii="Bookman Old Style" w:hAnsi="Bookman Old Style"/>
          <w:b/>
          <w:i/>
          <w:lang w:val="uk-UA"/>
        </w:rPr>
        <w:t>ЧИ МОЖЕ БУТИ</w:t>
      </w:r>
      <w:r w:rsidR="00271893" w:rsidRPr="00271893">
        <w:rPr>
          <w:rFonts w:ascii="Bookman Old Style" w:hAnsi="Bookman Old Style"/>
          <w:b/>
          <w:i/>
          <w:lang w:val="uk-UA"/>
        </w:rPr>
        <w:t>, ЩО МОЯ ДИТИНА Є БУЛЕРОМ</w:t>
      </w:r>
      <w:r w:rsidRPr="00271893">
        <w:rPr>
          <w:rFonts w:ascii="Bookman Old Style" w:hAnsi="Bookman Old Style"/>
          <w:b/>
          <w:i/>
          <w:lang w:val="uk-UA"/>
        </w:rPr>
        <w:t xml:space="preserve"> ІНШИХ?</w:t>
      </w:r>
    </w:p>
    <w:p w:rsidR="00AB28F2" w:rsidRPr="00271893" w:rsidRDefault="00AB28F2" w:rsidP="00D26671">
      <w:pPr>
        <w:spacing w:after="0" w:line="240" w:lineRule="auto"/>
        <w:ind w:firstLine="708"/>
        <w:jc w:val="both"/>
        <w:rPr>
          <w:rFonts w:ascii="Bookman Old Style" w:hAnsi="Bookman Old Style"/>
          <w:lang w:val="uk-UA"/>
        </w:rPr>
      </w:pPr>
      <w:r w:rsidRPr="00271893">
        <w:rPr>
          <w:rFonts w:ascii="Bookman Old Style" w:hAnsi="Bookman Old Style"/>
          <w:lang w:val="uk-UA"/>
        </w:rPr>
        <w:t>Діти, які знущаються з інших, часом це роблять і вдома, і в школі. Придивляйтеся і прислухайтеся</w:t>
      </w:r>
      <w:r w:rsidR="00D26671" w:rsidRPr="00271893">
        <w:rPr>
          <w:rFonts w:ascii="Bookman Old Style" w:hAnsi="Bookman Old Style"/>
          <w:lang w:val="uk-UA"/>
        </w:rPr>
        <w:t xml:space="preserve"> </w:t>
      </w:r>
      <w:r w:rsidRPr="00271893">
        <w:rPr>
          <w:rFonts w:ascii="Bookman Old Style" w:hAnsi="Bookman Old Style"/>
          <w:lang w:val="uk-UA"/>
        </w:rPr>
        <w:t xml:space="preserve">до того, що відбувається у вашій власній родині. Чи є ознаки того, що </w:t>
      </w:r>
      <w:r w:rsidR="00D26671" w:rsidRPr="00271893">
        <w:rPr>
          <w:rFonts w:ascii="Bookman Old Style" w:hAnsi="Bookman Old Style"/>
          <w:lang w:val="uk-UA"/>
        </w:rPr>
        <w:t xml:space="preserve">хтось з ваших дітей постійно </w:t>
      </w:r>
      <w:r w:rsidRPr="00271893">
        <w:rPr>
          <w:rFonts w:ascii="Bookman Old Style" w:hAnsi="Bookman Old Style"/>
          <w:lang w:val="uk-UA"/>
        </w:rPr>
        <w:t>ображає і залякує свого брата чи сестру?</w:t>
      </w:r>
    </w:p>
    <w:p w:rsidR="00AB28F2" w:rsidRPr="00271893" w:rsidRDefault="00AB28F2" w:rsidP="00D26671">
      <w:pPr>
        <w:spacing w:after="0" w:line="240" w:lineRule="auto"/>
        <w:ind w:firstLine="708"/>
        <w:jc w:val="both"/>
        <w:rPr>
          <w:rFonts w:ascii="Bookman Old Style" w:hAnsi="Bookman Old Style"/>
          <w:lang w:val="uk-UA"/>
        </w:rPr>
      </w:pPr>
      <w:r w:rsidRPr="00271893">
        <w:rPr>
          <w:rFonts w:ascii="Bookman Old Style" w:hAnsi="Bookman Old Style"/>
          <w:lang w:val="uk-UA"/>
        </w:rPr>
        <w:t xml:space="preserve">Діти, які знущаються з інших, іноді можуть бути агресивними </w:t>
      </w:r>
      <w:r w:rsidR="00D26671" w:rsidRPr="00271893">
        <w:rPr>
          <w:rFonts w:ascii="Bookman Old Style" w:hAnsi="Bookman Old Style"/>
          <w:lang w:val="uk-UA"/>
        </w:rPr>
        <w:t xml:space="preserve">і погано поводитися вдома, вони </w:t>
      </w:r>
      <w:r w:rsidRPr="00271893">
        <w:rPr>
          <w:rFonts w:ascii="Bookman Old Style" w:hAnsi="Bookman Old Style"/>
          <w:lang w:val="uk-UA"/>
        </w:rPr>
        <w:t>можуть не виявляти поваги до домашніх правил. Якщо вас три</w:t>
      </w:r>
      <w:r w:rsidR="00D26671" w:rsidRPr="00271893">
        <w:rPr>
          <w:rFonts w:ascii="Bookman Old Style" w:hAnsi="Bookman Old Style"/>
          <w:lang w:val="uk-UA"/>
        </w:rPr>
        <w:t xml:space="preserve">вожить можливість того, що ваша </w:t>
      </w:r>
      <w:r w:rsidRPr="00271893">
        <w:rPr>
          <w:rFonts w:ascii="Bookman Old Style" w:hAnsi="Bookman Old Style"/>
          <w:lang w:val="uk-UA"/>
        </w:rPr>
        <w:t xml:space="preserve">дитина може бути нападником </w:t>
      </w:r>
      <w:proofErr w:type="spellStart"/>
      <w:r w:rsidRPr="00271893">
        <w:rPr>
          <w:rFonts w:ascii="Bookman Old Style" w:hAnsi="Bookman Old Style"/>
          <w:lang w:val="uk-UA"/>
        </w:rPr>
        <w:t>булінгу</w:t>
      </w:r>
      <w:proofErr w:type="spellEnd"/>
      <w:r w:rsidRPr="00271893">
        <w:rPr>
          <w:rFonts w:ascii="Bookman Old Style" w:hAnsi="Bookman Old Style"/>
          <w:lang w:val="uk-UA"/>
        </w:rPr>
        <w:t xml:space="preserve"> проти інших, приглядай</w:t>
      </w:r>
      <w:r w:rsidR="00D26671" w:rsidRPr="00271893">
        <w:rPr>
          <w:rFonts w:ascii="Bookman Old Style" w:hAnsi="Bookman Old Style"/>
          <w:lang w:val="uk-UA"/>
        </w:rPr>
        <w:t xml:space="preserve">теся до того, як вона взаємодіє </w:t>
      </w:r>
      <w:r w:rsidRPr="00271893">
        <w:rPr>
          <w:rFonts w:ascii="Bookman Old Style" w:hAnsi="Bookman Old Style"/>
          <w:lang w:val="uk-UA"/>
        </w:rPr>
        <w:t xml:space="preserve">з братами чи сестрами і з друзями, коли вони приходять до </w:t>
      </w:r>
      <w:r w:rsidR="00D26671" w:rsidRPr="00271893">
        <w:rPr>
          <w:rFonts w:ascii="Bookman Old Style" w:hAnsi="Bookman Old Style"/>
          <w:lang w:val="uk-UA"/>
        </w:rPr>
        <w:t xml:space="preserve">вас додому. Якщо вона видається </w:t>
      </w:r>
      <w:r w:rsidRPr="00271893">
        <w:rPr>
          <w:rFonts w:ascii="Bookman Old Style" w:hAnsi="Bookman Old Style"/>
          <w:lang w:val="uk-UA"/>
        </w:rPr>
        <w:t>агресивною, не ладнає з іншими або не виявляє емпатії – це також можуть бути ознаки того, що</w:t>
      </w:r>
      <w:r w:rsidR="00D26671" w:rsidRPr="00271893">
        <w:rPr>
          <w:rFonts w:ascii="Bookman Old Style" w:hAnsi="Bookman Old Style"/>
          <w:lang w:val="uk-UA"/>
        </w:rPr>
        <w:t xml:space="preserve"> </w:t>
      </w:r>
      <w:r w:rsidRPr="00271893">
        <w:rPr>
          <w:rFonts w:ascii="Bookman Old Style" w:hAnsi="Bookman Old Style"/>
          <w:lang w:val="uk-UA"/>
        </w:rPr>
        <w:t xml:space="preserve">вона займається </w:t>
      </w:r>
      <w:proofErr w:type="spellStart"/>
      <w:r w:rsidRPr="00271893">
        <w:rPr>
          <w:rFonts w:ascii="Bookman Old Style" w:hAnsi="Bookman Old Style"/>
          <w:lang w:val="uk-UA"/>
        </w:rPr>
        <w:t>булінгом</w:t>
      </w:r>
      <w:proofErr w:type="spellEnd"/>
      <w:r w:rsidRPr="00271893">
        <w:rPr>
          <w:rFonts w:ascii="Bookman Old Style" w:hAnsi="Bookman Old Style"/>
          <w:lang w:val="uk-UA"/>
        </w:rPr>
        <w:t xml:space="preserve"> інших у школі.</w:t>
      </w:r>
    </w:p>
    <w:p w:rsidR="00AB28F2" w:rsidRPr="00271893" w:rsidRDefault="00AB28F2" w:rsidP="00D26671">
      <w:pPr>
        <w:spacing w:after="0" w:line="240" w:lineRule="auto"/>
        <w:ind w:firstLine="708"/>
        <w:jc w:val="both"/>
        <w:rPr>
          <w:rFonts w:ascii="Bookman Old Style" w:hAnsi="Bookman Old Style"/>
          <w:lang w:val="uk-UA"/>
        </w:rPr>
      </w:pPr>
      <w:r w:rsidRPr="00271893">
        <w:rPr>
          <w:rFonts w:ascii="Bookman Old Style" w:hAnsi="Bookman Old Style"/>
          <w:lang w:val="uk-UA"/>
        </w:rPr>
        <w:t>Діти, які фізично знущаються з інших учнів, також можуть приходити додому із синцями,</w:t>
      </w:r>
      <w:r w:rsidR="00D26671" w:rsidRPr="00271893">
        <w:rPr>
          <w:rFonts w:ascii="Bookman Old Style" w:hAnsi="Bookman Old Style"/>
          <w:lang w:val="uk-UA"/>
        </w:rPr>
        <w:t xml:space="preserve"> </w:t>
      </w:r>
      <w:r w:rsidRPr="00271893">
        <w:rPr>
          <w:rFonts w:ascii="Bookman Old Style" w:hAnsi="Bookman Old Style"/>
          <w:lang w:val="uk-UA"/>
        </w:rPr>
        <w:t>подряпинами і порваним одягом. У них раптом може з’явитися більше грошей на витрати, ніж</w:t>
      </w:r>
      <w:r w:rsidR="00D26671" w:rsidRPr="00271893">
        <w:rPr>
          <w:rFonts w:ascii="Bookman Old Style" w:hAnsi="Bookman Old Style"/>
          <w:lang w:val="uk-UA"/>
        </w:rPr>
        <w:t xml:space="preserve"> </w:t>
      </w:r>
      <w:r w:rsidRPr="00271893">
        <w:rPr>
          <w:rFonts w:ascii="Bookman Old Style" w:hAnsi="Bookman Old Style"/>
          <w:lang w:val="uk-UA"/>
        </w:rPr>
        <w:t>звичайно, або ж нові речі, які вони, зазвичай, не могли б собі дозволити. Вони також можуть “грубо</w:t>
      </w:r>
      <w:r w:rsidR="00D26671" w:rsidRPr="00271893">
        <w:rPr>
          <w:rFonts w:ascii="Bookman Old Style" w:hAnsi="Bookman Old Style"/>
          <w:lang w:val="uk-UA"/>
        </w:rPr>
        <w:t xml:space="preserve"> </w:t>
      </w:r>
      <w:r w:rsidRPr="00271893">
        <w:rPr>
          <w:rFonts w:ascii="Bookman Old Style" w:hAnsi="Bookman Old Style"/>
          <w:lang w:val="uk-UA"/>
        </w:rPr>
        <w:t>говорити” про інших учнів.</w:t>
      </w:r>
    </w:p>
    <w:p w:rsidR="00AB28F2" w:rsidRPr="00271893" w:rsidRDefault="00AB28F2" w:rsidP="00D26671">
      <w:pPr>
        <w:spacing w:after="0" w:line="240" w:lineRule="auto"/>
        <w:ind w:firstLine="708"/>
        <w:jc w:val="both"/>
        <w:rPr>
          <w:rFonts w:ascii="Bookman Old Style" w:hAnsi="Bookman Old Style"/>
          <w:lang w:val="uk-UA"/>
        </w:rPr>
      </w:pPr>
      <w:r w:rsidRPr="00271893">
        <w:rPr>
          <w:rFonts w:ascii="Bookman Old Style" w:hAnsi="Bookman Old Style"/>
          <w:lang w:val="uk-UA"/>
        </w:rPr>
        <w:t xml:space="preserve">Поведінка </w:t>
      </w:r>
      <w:proofErr w:type="spellStart"/>
      <w:r w:rsidRPr="00271893">
        <w:rPr>
          <w:rFonts w:ascii="Bookman Old Style" w:hAnsi="Bookman Old Style"/>
          <w:lang w:val="uk-UA"/>
        </w:rPr>
        <w:t>булінгу</w:t>
      </w:r>
      <w:proofErr w:type="spellEnd"/>
      <w:r w:rsidRPr="00271893">
        <w:rPr>
          <w:rFonts w:ascii="Bookman Old Style" w:hAnsi="Bookman Old Style"/>
          <w:lang w:val="uk-UA"/>
        </w:rPr>
        <w:t xml:space="preserve"> може розвиватися протягом тривалого часу в результаті великих змін, втрат</w:t>
      </w:r>
      <w:r w:rsidR="00D26671" w:rsidRPr="00271893">
        <w:rPr>
          <w:rFonts w:ascii="Bookman Old Style" w:hAnsi="Bookman Old Style"/>
          <w:lang w:val="uk-UA"/>
        </w:rPr>
        <w:t xml:space="preserve"> </w:t>
      </w:r>
      <w:r w:rsidRPr="00271893">
        <w:rPr>
          <w:rFonts w:ascii="Bookman Old Style" w:hAnsi="Bookman Old Style"/>
          <w:lang w:val="uk-UA"/>
        </w:rPr>
        <w:t>чи негативних переживань у житті дитини чи підлітка. Чи хтось із ваших дітей нещодавно мав</w:t>
      </w:r>
      <w:r w:rsidR="00D26671" w:rsidRPr="00271893">
        <w:rPr>
          <w:rFonts w:ascii="Bookman Old Style" w:hAnsi="Bookman Old Style"/>
          <w:lang w:val="uk-UA"/>
        </w:rPr>
        <w:t xml:space="preserve"> </w:t>
      </w:r>
      <w:r w:rsidRPr="00271893">
        <w:rPr>
          <w:rFonts w:ascii="Bookman Old Style" w:hAnsi="Bookman Old Style"/>
          <w:lang w:val="uk-UA"/>
        </w:rPr>
        <w:t>переживання такого роду?</w:t>
      </w:r>
    </w:p>
    <w:p w:rsidR="00AB28F2" w:rsidRPr="00271893" w:rsidRDefault="00AB28F2" w:rsidP="00D26671">
      <w:pPr>
        <w:spacing w:after="0" w:line="240" w:lineRule="auto"/>
        <w:ind w:firstLine="708"/>
        <w:jc w:val="both"/>
        <w:rPr>
          <w:rFonts w:ascii="Bookman Old Style" w:hAnsi="Bookman Old Style"/>
          <w:lang w:val="uk-UA"/>
        </w:rPr>
      </w:pPr>
      <w:r w:rsidRPr="00271893">
        <w:rPr>
          <w:rFonts w:ascii="Bookman Old Style" w:hAnsi="Bookman Old Style"/>
          <w:lang w:val="uk-UA"/>
        </w:rPr>
        <w:t>Подумайте про те, як проблеми і конфлікти вирішуються у ваш</w:t>
      </w:r>
      <w:r w:rsidR="00D26671" w:rsidRPr="00271893">
        <w:rPr>
          <w:rFonts w:ascii="Bookman Old Style" w:hAnsi="Bookman Old Style"/>
          <w:lang w:val="uk-UA"/>
        </w:rPr>
        <w:t xml:space="preserve">ому домі. Чи ви розмовляєте про </w:t>
      </w:r>
      <w:r w:rsidRPr="00271893">
        <w:rPr>
          <w:rFonts w:ascii="Bookman Old Style" w:hAnsi="Bookman Old Style"/>
          <w:lang w:val="uk-UA"/>
        </w:rPr>
        <w:t>проблеми з позитивної точки вирішення як одна родина? Важливим засобом попередження</w:t>
      </w:r>
      <w:r w:rsidR="00D26671" w:rsidRPr="00271893">
        <w:rPr>
          <w:rFonts w:ascii="Bookman Old Style" w:hAnsi="Bookman Old Style"/>
          <w:lang w:val="uk-UA"/>
        </w:rPr>
        <w:t xml:space="preserve"> </w:t>
      </w:r>
      <w:proofErr w:type="spellStart"/>
      <w:r w:rsidRPr="00271893">
        <w:rPr>
          <w:rFonts w:ascii="Bookman Old Style" w:hAnsi="Bookman Old Style"/>
          <w:lang w:val="uk-UA"/>
        </w:rPr>
        <w:t>булінгу</w:t>
      </w:r>
      <w:proofErr w:type="spellEnd"/>
      <w:r w:rsidRPr="00271893">
        <w:rPr>
          <w:rFonts w:ascii="Bookman Old Style" w:hAnsi="Bookman Old Style"/>
          <w:lang w:val="uk-UA"/>
        </w:rPr>
        <w:t xml:space="preserve"> є подати гарний особистий приклад і показати своїй дитині, як долати труднощі без</w:t>
      </w:r>
      <w:r w:rsidR="00D26671" w:rsidRPr="00271893">
        <w:rPr>
          <w:rFonts w:ascii="Bookman Old Style" w:hAnsi="Bookman Old Style"/>
          <w:lang w:val="uk-UA"/>
        </w:rPr>
        <w:t xml:space="preserve"> </w:t>
      </w:r>
      <w:r w:rsidRPr="00271893">
        <w:rPr>
          <w:rFonts w:ascii="Bookman Old Style" w:hAnsi="Bookman Old Style"/>
          <w:lang w:val="uk-UA"/>
        </w:rPr>
        <w:t>використання сили чи агресії.</w:t>
      </w:r>
    </w:p>
    <w:p w:rsidR="00AB28F2" w:rsidRPr="00271893" w:rsidRDefault="00AB28F2" w:rsidP="00D26671">
      <w:pPr>
        <w:spacing w:after="0" w:line="240" w:lineRule="auto"/>
        <w:ind w:firstLine="708"/>
        <w:jc w:val="both"/>
        <w:rPr>
          <w:rFonts w:ascii="Bookman Old Style" w:hAnsi="Bookman Old Style"/>
          <w:lang w:val="uk-UA"/>
        </w:rPr>
      </w:pPr>
      <w:r w:rsidRPr="00271893">
        <w:rPr>
          <w:rFonts w:ascii="Bookman Old Style" w:hAnsi="Bookman Old Style"/>
          <w:lang w:val="uk-UA"/>
        </w:rPr>
        <w:t xml:space="preserve">Також важливо розповісти своїм дітям, що таке </w:t>
      </w:r>
      <w:proofErr w:type="spellStart"/>
      <w:r w:rsidRPr="00271893">
        <w:rPr>
          <w:rFonts w:ascii="Bookman Old Style" w:hAnsi="Bookman Old Style"/>
          <w:lang w:val="uk-UA"/>
        </w:rPr>
        <w:t>булінг</w:t>
      </w:r>
      <w:proofErr w:type="spellEnd"/>
      <w:r w:rsidRPr="00271893">
        <w:rPr>
          <w:rFonts w:ascii="Bookman Old Style" w:hAnsi="Bookman Old Style"/>
          <w:lang w:val="uk-UA"/>
        </w:rPr>
        <w:t xml:space="preserve">. Ви повинні описати різні типи </w:t>
      </w:r>
      <w:proofErr w:type="spellStart"/>
      <w:r w:rsidRPr="00271893">
        <w:rPr>
          <w:rFonts w:ascii="Bookman Old Style" w:hAnsi="Bookman Old Style"/>
          <w:lang w:val="uk-UA"/>
        </w:rPr>
        <w:t>булінгу</w:t>
      </w:r>
      <w:proofErr w:type="spellEnd"/>
      <w:r w:rsidRPr="00271893">
        <w:rPr>
          <w:rFonts w:ascii="Bookman Old Style" w:hAnsi="Bookman Old Style"/>
          <w:lang w:val="uk-UA"/>
        </w:rPr>
        <w:t xml:space="preserve"> і</w:t>
      </w:r>
      <w:r w:rsidR="00D26671" w:rsidRPr="00271893">
        <w:rPr>
          <w:rFonts w:ascii="Bookman Old Style" w:hAnsi="Bookman Old Style"/>
          <w:lang w:val="uk-UA"/>
        </w:rPr>
        <w:t xml:space="preserve"> </w:t>
      </w:r>
      <w:r w:rsidRPr="00271893">
        <w:rPr>
          <w:rFonts w:ascii="Bookman Old Style" w:hAnsi="Bookman Old Style"/>
          <w:lang w:val="uk-UA"/>
        </w:rPr>
        <w:t xml:space="preserve">пояснити, що це є болючим і шкідливим. Дайте своїй дитині знати, що </w:t>
      </w:r>
      <w:proofErr w:type="spellStart"/>
      <w:r w:rsidRPr="00271893">
        <w:rPr>
          <w:rFonts w:ascii="Bookman Old Style" w:hAnsi="Bookman Old Style"/>
          <w:lang w:val="uk-UA"/>
        </w:rPr>
        <w:t>булінг</w:t>
      </w:r>
      <w:proofErr w:type="spellEnd"/>
      <w:r w:rsidRPr="00271893">
        <w:rPr>
          <w:rFonts w:ascii="Bookman Old Style" w:hAnsi="Bookman Old Style"/>
          <w:lang w:val="uk-UA"/>
        </w:rPr>
        <w:t xml:space="preserve"> – це погано, і що за</w:t>
      </w:r>
      <w:r w:rsidR="00D26671" w:rsidRPr="00271893">
        <w:rPr>
          <w:rFonts w:ascii="Bookman Old Style" w:hAnsi="Bookman Old Style"/>
          <w:lang w:val="uk-UA"/>
        </w:rPr>
        <w:t xml:space="preserve"> </w:t>
      </w:r>
      <w:r w:rsidRPr="00271893">
        <w:rPr>
          <w:rFonts w:ascii="Bookman Old Style" w:hAnsi="Bookman Old Style"/>
          <w:lang w:val="uk-UA"/>
        </w:rPr>
        <w:t>будь-яких обставин це є неприпустимою поведінкою.</w:t>
      </w:r>
    </w:p>
    <w:p w:rsidR="000148CF" w:rsidRPr="00271893" w:rsidRDefault="000148CF" w:rsidP="00D26671">
      <w:pPr>
        <w:spacing w:after="0" w:line="240" w:lineRule="auto"/>
        <w:ind w:firstLine="708"/>
        <w:jc w:val="both"/>
        <w:rPr>
          <w:rFonts w:ascii="Bookman Old Style" w:hAnsi="Bookman Old Style"/>
          <w:lang w:val="uk-UA"/>
        </w:rPr>
      </w:pPr>
    </w:p>
    <w:p w:rsidR="00AB28F2" w:rsidRPr="00271893" w:rsidRDefault="000148CF" w:rsidP="00F571BA">
      <w:pPr>
        <w:spacing w:after="0" w:line="240" w:lineRule="auto"/>
        <w:ind w:firstLine="708"/>
        <w:jc w:val="center"/>
        <w:rPr>
          <w:rFonts w:ascii="Bookman Old Style" w:hAnsi="Bookman Old Style"/>
          <w:lang w:val="en-US"/>
        </w:rPr>
      </w:pPr>
      <w:r w:rsidRPr="00271893">
        <w:rPr>
          <w:rFonts w:ascii="Bookman Old Style" w:hAnsi="Bookman Old Style"/>
          <w:noProof/>
        </w:rPr>
        <w:drawing>
          <wp:inline distT="0" distB="0" distL="0" distR="0" wp14:anchorId="630B5C96" wp14:editId="45EBE0C6">
            <wp:extent cx="2451798" cy="261257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
                      <a:lum bright="10000"/>
                    </a:blip>
                    <a:srcRect l="4931" t="1845" r="2530" b="2214"/>
                    <a:stretch/>
                  </pic:blipFill>
                  <pic:spPr bwMode="auto">
                    <a:xfrm>
                      <a:off x="0" y="0"/>
                      <a:ext cx="2459868" cy="262117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AB28F2" w:rsidRPr="00271893" w:rsidSect="00985380">
      <w:pgSz w:w="11906" w:h="16838"/>
      <w:pgMar w:top="720" w:right="720" w:bottom="720" w:left="720" w:header="708" w:footer="708"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09F"/>
    <w:multiLevelType w:val="hybridMultilevel"/>
    <w:tmpl w:val="31C25F5C"/>
    <w:lvl w:ilvl="0" w:tplc="E342F1E2">
      <w:start w:val="1"/>
      <w:numFmt w:val="bullet"/>
      <w:lvlText w:val=""/>
      <w:lvlJc w:val="left"/>
      <w:pPr>
        <w:ind w:left="785" w:hanging="360"/>
      </w:pPr>
      <w:rPr>
        <w:rFonts w:ascii="Wingdings" w:hAnsi="Wingdings" w:hint="default"/>
        <w:sz w:val="36"/>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137B02B2"/>
    <w:multiLevelType w:val="hybridMultilevel"/>
    <w:tmpl w:val="E6D4037A"/>
    <w:lvl w:ilvl="0" w:tplc="D2221B8A">
      <w:start w:val="1"/>
      <w:numFmt w:val="bullet"/>
      <w:lvlText w:val=""/>
      <w:lvlJc w:val="left"/>
      <w:pPr>
        <w:ind w:left="785" w:hanging="360"/>
      </w:pPr>
      <w:rPr>
        <w:rFonts w:ascii="Wingdings" w:hAnsi="Wingdings" w:hint="default"/>
        <w:sz w:val="36"/>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14DE3121"/>
    <w:multiLevelType w:val="hybridMultilevel"/>
    <w:tmpl w:val="1BFA9338"/>
    <w:lvl w:ilvl="0" w:tplc="1A8271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A15568A"/>
    <w:multiLevelType w:val="hybridMultilevel"/>
    <w:tmpl w:val="88B85AE2"/>
    <w:lvl w:ilvl="0" w:tplc="1A8271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AE6045A"/>
    <w:multiLevelType w:val="hybridMultilevel"/>
    <w:tmpl w:val="49B07854"/>
    <w:lvl w:ilvl="0" w:tplc="1A8271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1747483"/>
    <w:multiLevelType w:val="hybridMultilevel"/>
    <w:tmpl w:val="690C77DE"/>
    <w:lvl w:ilvl="0" w:tplc="1A827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B28F2"/>
    <w:rsid w:val="000148CF"/>
    <w:rsid w:val="00271893"/>
    <w:rsid w:val="0031271C"/>
    <w:rsid w:val="00985380"/>
    <w:rsid w:val="00AB28F2"/>
    <w:rsid w:val="00B1362B"/>
    <w:rsid w:val="00B36743"/>
    <w:rsid w:val="00D26671"/>
    <w:rsid w:val="00F5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28F2"/>
    <w:pPr>
      <w:autoSpaceDE w:val="0"/>
      <w:autoSpaceDN w:val="0"/>
      <w:adjustRightInd w:val="0"/>
      <w:spacing w:after="0" w:line="240" w:lineRule="auto"/>
    </w:pPr>
    <w:rPr>
      <w:rFonts w:ascii="Myriad Pro" w:hAnsi="Myriad Pro" w:cs="Myriad Pro"/>
      <w:color w:val="000000"/>
      <w:sz w:val="24"/>
      <w:szCs w:val="24"/>
    </w:rPr>
  </w:style>
  <w:style w:type="character" w:styleId="a3">
    <w:name w:val="Hyperlink"/>
    <w:basedOn w:val="a0"/>
    <w:uiPriority w:val="99"/>
    <w:unhideWhenUsed/>
    <w:rsid w:val="00AB28F2"/>
    <w:rPr>
      <w:color w:val="0000FF" w:themeColor="hyperlink"/>
      <w:u w:val="single"/>
    </w:rPr>
  </w:style>
  <w:style w:type="paragraph" w:styleId="a4">
    <w:name w:val="List Paragraph"/>
    <w:basedOn w:val="a"/>
    <w:uiPriority w:val="34"/>
    <w:qFormat/>
    <w:rsid w:val="00AB28F2"/>
    <w:pPr>
      <w:ind w:left="720"/>
      <w:contextualSpacing/>
    </w:pPr>
  </w:style>
  <w:style w:type="paragraph" w:styleId="a5">
    <w:name w:val="Balloon Text"/>
    <w:basedOn w:val="a"/>
    <w:link w:val="a6"/>
    <w:uiPriority w:val="99"/>
    <w:semiHidden/>
    <w:unhideWhenUsed/>
    <w:rsid w:val="00014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48CF"/>
    <w:rPr>
      <w:rFonts w:ascii="Tahoma" w:hAnsi="Tahoma" w:cs="Tahoma"/>
      <w:sz w:val="16"/>
      <w:szCs w:val="16"/>
    </w:rPr>
  </w:style>
  <w:style w:type="character" w:styleId="a7">
    <w:name w:val="FollowedHyperlink"/>
    <w:basedOn w:val="a0"/>
    <w:uiPriority w:val="99"/>
    <w:semiHidden/>
    <w:unhideWhenUsed/>
    <w:rsid w:val="00B136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3E97-34B4-4EC8-9A09-0386BF58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768</Words>
  <Characters>4381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cp:lastModifiedBy>
  <cp:revision>6</cp:revision>
  <dcterms:created xsi:type="dcterms:W3CDTF">2017-09-26T10:27:00Z</dcterms:created>
  <dcterms:modified xsi:type="dcterms:W3CDTF">2017-10-17T12:27:00Z</dcterms:modified>
</cp:coreProperties>
</file>