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1" w:rsidRPr="00E74641" w:rsidRDefault="00E74641" w:rsidP="00E74641">
      <w:pPr>
        <w:spacing w:after="100" w:afterAutospacing="1" w:line="240" w:lineRule="auto"/>
        <w:outlineLvl w:val="0"/>
        <w:rPr>
          <w:rFonts w:ascii="Verdana" w:eastAsia="Times New Roman" w:hAnsi="Verdana" w:cs="Times New Roman"/>
          <w:color w:val="202123"/>
          <w:kern w:val="36"/>
          <w:sz w:val="48"/>
          <w:szCs w:val="48"/>
          <w:lang w:eastAsia="uk-UA"/>
        </w:rPr>
      </w:pPr>
      <w:r w:rsidRPr="00E74641">
        <w:rPr>
          <w:rFonts w:ascii="Verdana" w:eastAsia="Times New Roman" w:hAnsi="Verdana" w:cs="Times New Roman"/>
          <w:color w:val="202123"/>
          <w:kern w:val="36"/>
          <w:sz w:val="48"/>
          <w:szCs w:val="48"/>
          <w:lang w:eastAsia="uk-UA"/>
        </w:rPr>
        <w:fldChar w:fldCharType="begin"/>
      </w:r>
      <w:r w:rsidRPr="00E74641">
        <w:rPr>
          <w:rFonts w:ascii="Verdana" w:eastAsia="Times New Roman" w:hAnsi="Verdana" w:cs="Times New Roman"/>
          <w:color w:val="202123"/>
          <w:kern w:val="36"/>
          <w:sz w:val="48"/>
          <w:szCs w:val="48"/>
          <w:lang w:eastAsia="uk-UA"/>
        </w:rPr>
        <w:instrText xml:space="preserve"> HYPERLINK "https://5school.pp.ua/2017/09/06/povedinka-pid-chas-poveni/" \o "Поведінка під час повені" </w:instrText>
      </w:r>
      <w:r w:rsidRPr="00E74641">
        <w:rPr>
          <w:rFonts w:ascii="Verdana" w:eastAsia="Times New Roman" w:hAnsi="Verdana" w:cs="Times New Roman"/>
          <w:color w:val="202123"/>
          <w:kern w:val="36"/>
          <w:sz w:val="48"/>
          <w:szCs w:val="48"/>
          <w:lang w:eastAsia="uk-UA"/>
        </w:rPr>
        <w:fldChar w:fldCharType="separate"/>
      </w:r>
      <w:r w:rsidRPr="00E74641">
        <w:rPr>
          <w:rFonts w:ascii="Verdana" w:eastAsia="Times New Roman" w:hAnsi="Verdana" w:cs="Times New Roman"/>
          <w:color w:val="CA3C5E"/>
          <w:kern w:val="36"/>
          <w:sz w:val="48"/>
          <w:szCs w:val="48"/>
          <w:u w:val="single"/>
          <w:lang w:eastAsia="uk-UA"/>
        </w:rPr>
        <w:t>Поведінка під час повені</w:t>
      </w:r>
      <w:r w:rsidRPr="00E74641">
        <w:rPr>
          <w:rFonts w:ascii="Verdana" w:eastAsia="Times New Roman" w:hAnsi="Verdana" w:cs="Times New Roman"/>
          <w:color w:val="202123"/>
          <w:kern w:val="36"/>
          <w:sz w:val="48"/>
          <w:szCs w:val="48"/>
          <w:lang w:eastAsia="uk-UA"/>
        </w:rPr>
        <w:fldChar w:fldCharType="end"/>
      </w:r>
    </w:p>
    <w:p w:rsidR="00E74641" w:rsidRPr="00E74641" w:rsidRDefault="00E74641" w:rsidP="00E74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BBBBBB"/>
          <w:sz w:val="24"/>
          <w:szCs w:val="24"/>
          <w:lang w:eastAsia="uk-UA"/>
        </w:rPr>
      </w:pPr>
      <w:r w:rsidRPr="00E74641">
        <w:rPr>
          <w:rFonts w:ascii="Times New Roman" w:eastAsia="Times New Roman" w:hAnsi="Times New Roman" w:cs="Times New Roman"/>
          <w:color w:val="BBBBBB"/>
          <w:sz w:val="24"/>
          <w:szCs w:val="24"/>
          <w:lang w:eastAsia="uk-UA"/>
        </w:rPr>
        <w:t> 333</w:t>
      </w:r>
    </w:p>
    <w:p w:rsidR="00E74641" w:rsidRPr="00E74641" w:rsidRDefault="00E74641" w:rsidP="00E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46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Правила</w:t>
      </w:r>
      <w:r w:rsidRPr="00E746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поведінки під час повені та паводка</w:t>
      </w:r>
    </w:p>
    <w:p w:rsidR="00E74641" w:rsidRPr="00E74641" w:rsidRDefault="00E74641" w:rsidP="00E7464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Фактори небезпеки повеней та паводків – руйнування будинків та будівель, мостів; розмив залізничних та автомобільних шляхів; аварії на інженерних мережах; знищення посівів; жертви серед населення та загибель тварин.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Унаслідок повені, паводка починається просідання будинків та землі, виникають зсуви та обвали.</w:t>
      </w:r>
    </w:p>
    <w:p w:rsidR="00E74641" w:rsidRPr="00E74641" w:rsidRDefault="00E74641" w:rsidP="00E7464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4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Дії у випадку загрози виникнення повені, паводка: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1. Уважно слухайте інформацію про надзвичайну ситуацію та інструкції про порядок дій, не користуйтеся без потреби телефоном, щоб він був вільним для зв’язку з вами.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2. Зберігайте спокій, попередьте сусідів, надайте допомогу інвалідам, дітям та людям похилого віку.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 Дізнайтеся в місцевих органах державної влади та місцевого самоврядування місце збору мешканців для евакуації та готуйтеся до неї.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4. Підготуйте документи, одяг, найбільш необхідні речі, запас продуктів харчування на декілька днів, медикаменти. Складіть усе до валізи. Документи зберігайте у водонепроникному пакеті.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5. Від’єднайте всі споживачі електричного струму від електромережі, вимкніть газ.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6. Перенесіть більш цінні речі та продовольство на верхні поверхи або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підніміть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верхні полиці.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7. Переженіть худобу на підвищену місцевість.</w:t>
      </w:r>
    </w:p>
    <w:p w:rsidR="00E74641" w:rsidRPr="00E74641" w:rsidRDefault="00E74641" w:rsidP="00E7464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4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Дії в зоні раптового затоплення під час повені, паводка: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1. Зберігайте спокій, уникайте паніки.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2. Швидко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зберіть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необхідні документи, цінності, ліки, продукти та інші необхідні речі.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 Надайте допомогу дітям, інвалідам та людям похилого віку. Вони підлягають евакуації в першу чергу.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4. По можливості негайно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залишіть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зону затоплення.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5. Перед виходом з будинку вимкніть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- та газопостачання, загасіть вогонь у грубах. Зачиніть вікна та двері, якщо є час — забийте вікна та двері першого поверху дошками (щитами).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6. Відчиніть хлів —  дайте худобі можливість рятуватися.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7. Підніміться на верхні поверхи або на горішні приміщення.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8. До прибуття допомоги залишайтеся на верхніх поверхах, дахах, деревах чи інших підвищеннях, сигналізуйте рятівникам, щоб вони мали змогу швидко вас знайти.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9. Перевірте, чи немає поблизу постраждалих, надайте їм, якщо це можливо, допомогу.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10. Потрапивши у воду, зніміть з себе важкий одяг і взуття, відшукайте поблизу предмети, за допомогою яких можна триматися до одержання допомоги.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11. Не переповнюйте рятувальні засоби (катери, човни, плоти).</w:t>
      </w:r>
    </w:p>
    <w:p w:rsidR="00E74641" w:rsidRPr="00E74641" w:rsidRDefault="00E74641" w:rsidP="00E7464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4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Дії після повені, паводка: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1. Переконайтесь, що ваше житло не отримало внаслідок повені ніяких ушкоджень та не загрожує заваленням, немає провалин у будинку і навколо нього, не розбите скло і немає небезпечних уламків та сміття.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2. Не користуйтесь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електромережею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повного осушення будинку.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 Обов’язково кип’ятіть питну воду, особливо з джерел водопостачання, які були підтоплені.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4.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Просушіть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будинок, проведіть ретельне очищення та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дезинфекцію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забрудненого посуду й домашніх речей та прилеглої до будинку території.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5. Здійснюйте осушення затоплених підвальних приміщень поетапно, з розрахунку 1/3 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об’єму води на добу.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6. Електроприладами можна користуватися тільки після їх ретельного просушування.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7. Заборонено вживати продукти, які були підтоплені водою під час повені. Позбудьтеся їх та консервації, що була затоплена водою й отримала ушкодження.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8. Усе майно, що було затоплене, підлягає </w:t>
      </w:r>
      <w:proofErr w:type="spellStart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дезинфекції</w:t>
      </w:r>
      <w:proofErr w:type="spellEnd"/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7464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9. Дізнайтеся в місцевих органах державної влади та місцевого самоврядування адреси організацій, які відповідають за надання допомоги потерпілому населенню.</w:t>
      </w:r>
    </w:p>
    <w:p w:rsidR="00221A6C" w:rsidRDefault="00221A6C">
      <w:bookmarkStart w:id="0" w:name="_GoBack"/>
      <w:bookmarkEnd w:id="0"/>
    </w:p>
    <w:sectPr w:rsidR="00221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41"/>
    <w:rsid w:val="00221A6C"/>
    <w:rsid w:val="00E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2236</Words>
  <Characters>1275</Characters>
  <Application>Microsoft Office Word</Application>
  <DocSecurity>0</DocSecurity>
  <Lines>10</Lines>
  <Paragraphs>7</Paragraphs>
  <ScaleCrop>false</ScaleCrop>
  <Company>HP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2023-04-20T11:11:00Z</dcterms:created>
  <dcterms:modified xsi:type="dcterms:W3CDTF">2023-04-20T11:12:00Z</dcterms:modified>
</cp:coreProperties>
</file>