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B281" w14:textId="491993BE" w:rsidR="00222C43" w:rsidRPr="00222C43" w:rsidRDefault="00222C43" w:rsidP="00946E7E">
      <w:pPr>
        <w:spacing w:after="0" w:line="276" w:lineRule="auto"/>
        <w:ind w:right="11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222C4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14:paraId="36E8FD39" w14:textId="2FA6FA0E" w:rsidR="00222C43" w:rsidRPr="00222C43" w:rsidRDefault="00222C43" w:rsidP="00946E7E">
      <w:pPr>
        <w:spacing w:after="0" w:line="276" w:lineRule="auto"/>
        <w:ind w:right="11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2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</w:t>
      </w:r>
      <w:r w:rsidRPr="00222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педагогічної ради </w:t>
      </w:r>
    </w:p>
    <w:p w14:paraId="19ED2D89" w14:textId="7C0C6396" w:rsidR="00222C43" w:rsidRPr="00222C43" w:rsidRDefault="00222C43" w:rsidP="00946E7E">
      <w:pPr>
        <w:spacing w:after="0" w:line="276" w:lineRule="auto"/>
        <w:ind w:right="11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2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bookmarkStart w:id="0" w:name="_GoBack"/>
      <w:bookmarkEnd w:id="0"/>
      <w:r w:rsidRPr="00222C43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30.08.24    протокол № 1</w:t>
      </w:r>
    </w:p>
    <w:p w14:paraId="2FEFDD42" w14:textId="7B422AD9" w:rsidR="008D3A9F" w:rsidRDefault="00830395" w:rsidP="00946E7E">
      <w:pPr>
        <w:spacing w:after="0" w:line="276" w:lineRule="auto"/>
        <w:ind w:right="112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8D3A9F">
        <w:rPr>
          <w:rFonts w:ascii="Times New Roman" w:hAnsi="Times New Roman" w:cs="Times New Roman"/>
          <w:b/>
          <w:bCs/>
          <w:sz w:val="32"/>
          <w:szCs w:val="32"/>
        </w:rPr>
        <w:t>Навчальна</w:t>
      </w:r>
      <w:proofErr w:type="spellEnd"/>
      <w:r w:rsidRPr="008D3A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9F">
        <w:rPr>
          <w:rFonts w:ascii="Times New Roman" w:hAnsi="Times New Roman" w:cs="Times New Roman"/>
          <w:b/>
          <w:bCs/>
          <w:sz w:val="32"/>
          <w:szCs w:val="32"/>
        </w:rPr>
        <w:t>програма</w:t>
      </w:r>
      <w:proofErr w:type="spellEnd"/>
      <w:r w:rsidRPr="008D3A9F">
        <w:rPr>
          <w:rFonts w:ascii="Times New Roman" w:hAnsi="Times New Roman" w:cs="Times New Roman"/>
          <w:b/>
          <w:bCs/>
          <w:sz w:val="32"/>
          <w:szCs w:val="32"/>
        </w:rPr>
        <w:t xml:space="preserve"> «Ф</w:t>
      </w:r>
      <w:r w:rsidRPr="008D3A9F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proofErr w:type="spellStart"/>
      <w:r w:rsidRPr="008D3A9F">
        <w:rPr>
          <w:rFonts w:ascii="Times New Roman" w:hAnsi="Times New Roman" w:cs="Times New Roman"/>
          <w:b/>
          <w:bCs/>
          <w:sz w:val="32"/>
          <w:szCs w:val="32"/>
        </w:rPr>
        <w:t>зика</w:t>
      </w:r>
      <w:proofErr w:type="spellEnd"/>
      <w:r w:rsidRPr="008D3A9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D3A9F">
        <w:rPr>
          <w:rFonts w:ascii="Times New Roman" w:hAnsi="Times New Roman" w:cs="Times New Roman"/>
          <w:b/>
          <w:bCs/>
          <w:sz w:val="32"/>
          <w:szCs w:val="32"/>
          <w:lang w:val="uk-UA"/>
        </w:rPr>
        <w:t>7 клас</w:t>
      </w:r>
      <w:r w:rsidR="00AC5EFF" w:rsidRPr="008D3A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» </w:t>
      </w:r>
      <w:r w:rsidR="00DE530D">
        <w:rPr>
          <w:rFonts w:ascii="Times New Roman" w:hAnsi="Times New Roman" w:cs="Times New Roman"/>
          <w:b/>
          <w:bCs/>
          <w:sz w:val="32"/>
          <w:szCs w:val="32"/>
          <w:lang w:val="uk-UA"/>
        </w:rPr>
        <w:t>НУШ</w:t>
      </w:r>
    </w:p>
    <w:p w14:paraId="6B59777D" w14:textId="662EE40E" w:rsidR="00AC5EFF" w:rsidRPr="008D3A9F" w:rsidRDefault="008E60A1" w:rsidP="00946E7E">
      <w:pPr>
        <w:spacing w:after="0" w:line="276" w:lineRule="auto"/>
        <w:ind w:right="112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D3A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70 годин (2 години </w:t>
      </w:r>
      <w:r w:rsidR="00002715" w:rsidRPr="008D3A9F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тиждень)</w:t>
      </w:r>
    </w:p>
    <w:p w14:paraId="2386F9EC" w14:textId="77777777" w:rsidR="00374CB0" w:rsidRDefault="00374CB0" w:rsidP="00AC5E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595E17" w14:textId="77777777" w:rsidR="00374CB0" w:rsidRPr="00374CB0" w:rsidRDefault="00374CB0" w:rsidP="00374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4C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0F7B7B6A" w14:textId="4A4D6D80" w:rsidR="00374CB0" w:rsidRPr="00374CB0" w:rsidRDefault="0024286E" w:rsidP="00374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 w:rsidR="003041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74CB0" w:rsidRPr="00374CB0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Освітня галузь:</w:t>
      </w:r>
      <w:r w:rsidR="00374CB0"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природнича. </w:t>
      </w:r>
    </w:p>
    <w:p w14:paraId="61F6A5B7" w14:textId="4A3300AF" w:rsidR="00DB4F1C" w:rsidRPr="00CE68CB" w:rsidRDefault="00374CB0" w:rsidP="00374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68C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</w:t>
      </w:r>
    </w:p>
    <w:p w14:paraId="41AC302C" w14:textId="4AFF7DDA" w:rsidR="00374CB0" w:rsidRPr="00374CB0" w:rsidRDefault="00CE68CB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CB0"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програма «Фізика. 7 клас» </w:t>
      </w:r>
      <w:r w:rsidR="00374CB0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на основі </w:t>
      </w:r>
      <w:r w:rsidR="00374CB0" w:rsidRPr="00374CB0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374CB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74CB0"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стандарт</w:t>
      </w:r>
      <w:r w:rsidR="00374C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4CB0"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базової середньої освіти</w:t>
      </w:r>
      <w:r w:rsidR="00374CB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14:paraId="21AE0F85" w14:textId="63D36814" w:rsidR="00374CB0" w:rsidRDefault="00374CB0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одельної навчальної програми «Фізика. 7–9 класи»  для закладів загальної середньої освіти  (автори </w:t>
      </w:r>
      <w:proofErr w:type="spellStart"/>
      <w:r w:rsidRPr="00374CB0"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Б. Г., </w:t>
      </w:r>
      <w:proofErr w:type="spellStart"/>
      <w:r w:rsidRPr="00374CB0">
        <w:rPr>
          <w:rFonts w:ascii="Times New Roman" w:hAnsi="Times New Roman" w:cs="Times New Roman"/>
          <w:sz w:val="28"/>
          <w:szCs w:val="28"/>
          <w:lang w:val="uk-UA"/>
        </w:rPr>
        <w:t>Гельфгат</w:t>
      </w:r>
      <w:proofErr w:type="spellEnd"/>
      <w:r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374CB0"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Ф. Я., Ненашев І. Ю., </w:t>
      </w:r>
      <w:proofErr w:type="spellStart"/>
      <w:r w:rsidRPr="00374CB0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Pr="00374CB0">
        <w:rPr>
          <w:rFonts w:ascii="Times New Roman" w:hAnsi="Times New Roman" w:cs="Times New Roman"/>
          <w:sz w:val="28"/>
          <w:szCs w:val="28"/>
          <w:lang w:val="uk-UA"/>
        </w:rPr>
        <w:t xml:space="preserve"> О. О.), яка рекомендована Міністерством освіти і науки України (наказ Міністерства освіти і науки України від 16 серпня 2023 № 1001).</w:t>
      </w:r>
    </w:p>
    <w:p w14:paraId="6F22E2AF" w14:textId="3787BDEE" w:rsidR="00CE68CB" w:rsidRDefault="00E45448" w:rsidP="0024286E">
      <w:pPr>
        <w:spacing w:after="0" w:line="276" w:lineRule="auto"/>
        <w:ind w:left="709" w:right="252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B304D1" w:rsidRPr="00B304D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Головною метою курсу фізики</w:t>
      </w:r>
      <w:r w:rsidR="00B304D1" w:rsidRPr="00B304D1">
        <w:rPr>
          <w:rFonts w:ascii="Times New Roman" w:hAnsi="Times New Roman" w:cs="Times New Roman"/>
          <w:sz w:val="28"/>
          <w:szCs w:val="28"/>
          <w:lang w:val="uk-UA"/>
        </w:rPr>
        <w:t xml:space="preserve"> для 7 клас</w:t>
      </w:r>
      <w:r w:rsidR="00B304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04D1" w:rsidRPr="00B304D1">
        <w:rPr>
          <w:rFonts w:ascii="Times New Roman" w:hAnsi="Times New Roman" w:cs="Times New Roman"/>
          <w:sz w:val="28"/>
          <w:szCs w:val="28"/>
          <w:lang w:val="uk-UA"/>
        </w:rPr>
        <w:t xml:space="preserve"> є ознайомлення здобувачів освіти із законами природи шляхом розкриття їх фізичного змісту, створення умов і можливостей практичного втілення та застосування теоретичних знань про природу й формування у здобувачів освіти ключових </w:t>
      </w:r>
      <w:proofErr w:type="spellStart"/>
      <w:r w:rsidR="00B304D1" w:rsidRPr="00B304D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B304D1" w:rsidRPr="00B304D1">
        <w:rPr>
          <w:rFonts w:ascii="Times New Roman" w:hAnsi="Times New Roman" w:cs="Times New Roman"/>
          <w:sz w:val="28"/>
          <w:szCs w:val="28"/>
          <w:lang w:val="uk-UA"/>
        </w:rPr>
        <w:t>, передбачених Державним стандартом.</w:t>
      </w:r>
      <w:r w:rsidR="00CE68CB" w:rsidRPr="00CE68CB">
        <w:t xml:space="preserve"> </w:t>
      </w:r>
    </w:p>
    <w:p w14:paraId="0D434BD4" w14:textId="6D8E18C4" w:rsidR="00CE68CB" w:rsidRPr="00CE68CB" w:rsidRDefault="00E45448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E68CB" w:rsidRPr="00CE68C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курсу: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>досягнення очікуваних результатів навчання буде здійснюватися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 xml:space="preserve">шляхом використання 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 xml:space="preserve">видів навчальної діяльності, різноманітних форм і методів класної а також позакласної роботи (зокрема підготовки </w:t>
      </w:r>
      <w:proofErr w:type="spellStart"/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>, технічної творчості тощо).</w:t>
      </w:r>
    </w:p>
    <w:p w14:paraId="404CA91F" w14:textId="7F591814" w:rsidR="00B304D1" w:rsidRDefault="00E45448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E68CB" w:rsidRPr="00CE68C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Головним очікуваним результатом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фізики у 7 клас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>і є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здобувачів освіти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E68CB" w:rsidRPr="00CE68CB">
        <w:rPr>
          <w:rFonts w:ascii="Times New Roman" w:hAnsi="Times New Roman" w:cs="Times New Roman"/>
          <w:sz w:val="28"/>
          <w:szCs w:val="28"/>
          <w:lang w:val="uk-UA"/>
        </w:rPr>
        <w:t>, які б лягли в основу подальшого успішного навчання молодих людей та їх життєдіяльності в цілому</w:t>
      </w:r>
      <w:r w:rsidR="00CE68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BF87F" w14:textId="3BB92113" w:rsidR="00CE68CB" w:rsidRDefault="00E45448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E454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E45448">
        <w:rPr>
          <w:rFonts w:ascii="Times New Roman" w:hAnsi="Times New Roman" w:cs="Times New Roman"/>
          <w:sz w:val="28"/>
          <w:szCs w:val="28"/>
          <w:lang w:val="uk-UA"/>
        </w:rPr>
        <w:t xml:space="preserve">вивчення фізики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відбуватиметься </w:t>
      </w:r>
      <w:r w:rsidRPr="00E45448">
        <w:rPr>
          <w:rFonts w:ascii="Times New Roman" w:hAnsi="Times New Roman" w:cs="Times New Roman"/>
          <w:sz w:val="28"/>
          <w:szCs w:val="28"/>
          <w:lang w:val="uk-UA"/>
        </w:rPr>
        <w:t>на принципах науковості, історизму, наступності, доступності, цілісності, зв’язку теорії та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1C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761CD" w:rsidRPr="00E761CD">
        <w:rPr>
          <w:rFonts w:ascii="Times New Roman" w:hAnsi="Times New Roman" w:cs="Times New Roman"/>
          <w:sz w:val="28"/>
          <w:szCs w:val="28"/>
          <w:lang w:val="uk-UA"/>
        </w:rPr>
        <w:t>ивчення фізики об’єктивно є одним з потужних засобів формування у здобувачів освіти сучасного наукового стилю мислення, що, у свою чергу, слід розглядати як одну з цілей, важливе інтелектуальне досягнення і один з кінцевих результатів вивчення фізики.</w:t>
      </w:r>
    </w:p>
    <w:p w14:paraId="4836A63A" w14:textId="1BBF184C" w:rsidR="000502BC" w:rsidRPr="00E761CD" w:rsidRDefault="000502BC" w:rsidP="0024286E">
      <w:pPr>
        <w:spacing w:after="0" w:line="276" w:lineRule="auto"/>
        <w:ind w:left="709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0502BC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матеріалу забезпечує формування </w:t>
      </w:r>
      <w:proofErr w:type="spellStart"/>
      <w:r w:rsidRPr="000502BC">
        <w:rPr>
          <w:rFonts w:ascii="Times New Roman" w:hAnsi="Times New Roman" w:cs="Times New Roman"/>
          <w:sz w:val="28"/>
          <w:szCs w:val="28"/>
          <w:lang w:val="uk-UA"/>
        </w:rPr>
        <w:t>знаннєвого</w:t>
      </w:r>
      <w:proofErr w:type="spellEnd"/>
      <w:r w:rsidRPr="000502BC">
        <w:rPr>
          <w:rFonts w:ascii="Times New Roman" w:hAnsi="Times New Roman" w:cs="Times New Roman"/>
          <w:sz w:val="28"/>
          <w:szCs w:val="28"/>
          <w:lang w:val="uk-UA"/>
        </w:rPr>
        <w:t xml:space="preserve">, діяльнісного й ціннісного компонентів предметних і ключових </w:t>
      </w:r>
      <w:proofErr w:type="spellStart"/>
      <w:r w:rsidRPr="000502B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50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7FF65" w14:textId="77777777" w:rsidR="004B6A3D" w:rsidRPr="004B6A3D" w:rsidRDefault="004B6A3D" w:rsidP="004B6A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4B6A3D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Основна частина</w:t>
      </w:r>
    </w:p>
    <w:p w14:paraId="036425E8" w14:textId="2007E8B2" w:rsidR="004B6A3D" w:rsidRPr="00374CB0" w:rsidRDefault="004B6A3D" w:rsidP="004B6A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4394"/>
        <w:gridCol w:w="5670"/>
      </w:tblGrid>
      <w:tr w:rsidR="009A2666" w14:paraId="2CCF77F5" w14:textId="77777777" w:rsidTr="00306315">
        <w:trPr>
          <w:cantSplit/>
          <w:trHeight w:val="1134"/>
        </w:trPr>
        <w:tc>
          <w:tcPr>
            <w:tcW w:w="851" w:type="dxa"/>
            <w:textDirection w:val="btLr"/>
          </w:tcPr>
          <w:p w14:paraId="6488537A" w14:textId="52A3384A" w:rsidR="009A2666" w:rsidRPr="008A0A8C" w:rsidRDefault="009A2666" w:rsidP="0063762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14:paraId="181FE027" w14:textId="397A4AC8" w:rsidR="009A2666" w:rsidRPr="008A0A8C" w:rsidRDefault="009A2666" w:rsidP="0063762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  <w:p w14:paraId="4C271C63" w14:textId="77777777" w:rsidR="009A2666" w:rsidRPr="008A0A8C" w:rsidRDefault="009A2666" w:rsidP="0063762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923421" w14:textId="77777777" w:rsidR="009A2666" w:rsidRPr="008A0A8C" w:rsidRDefault="009A2666" w:rsidP="0063762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E645FA" w14:textId="1378E267" w:rsidR="009A2666" w:rsidRPr="008A0A8C" w:rsidRDefault="009A2666" w:rsidP="0063762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6181D4EE" w14:textId="77777777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E3A613" w14:textId="5A509C1C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  <w:p w14:paraId="630FCF30" w14:textId="77777777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предмета</w:t>
            </w:r>
          </w:p>
          <w:p w14:paraId="191742A4" w14:textId="41A53D25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8F0E806" w14:textId="77777777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64579C" w14:textId="4CD2AAD7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навчальної діяльності</w:t>
            </w:r>
          </w:p>
        </w:tc>
        <w:tc>
          <w:tcPr>
            <w:tcW w:w="5670" w:type="dxa"/>
          </w:tcPr>
          <w:p w14:paraId="34A97A95" w14:textId="77777777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81C0D5" w14:textId="5D0219ED" w:rsidR="009A2666" w:rsidRPr="008A0A8C" w:rsidRDefault="009A2666" w:rsidP="00704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навчання</w:t>
            </w:r>
          </w:p>
        </w:tc>
      </w:tr>
      <w:tr w:rsidR="00EF0699" w14:paraId="535CF923" w14:textId="77777777" w:rsidTr="00A17A9D">
        <w:tc>
          <w:tcPr>
            <w:tcW w:w="15167" w:type="dxa"/>
            <w:gridSpan w:val="4"/>
            <w:shd w:val="clear" w:color="auto" w:fill="FFF9E7"/>
          </w:tcPr>
          <w:p w14:paraId="74AE075A" w14:textId="141272DF" w:rsidR="00EF0699" w:rsidRPr="00EF0699" w:rsidRDefault="00EF0699" w:rsidP="00EF06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F06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1. Методи пізнання природи. Фізика як природнича наука  (1</w:t>
            </w:r>
            <w:r w:rsidR="00D714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EF06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9A2666" w:rsidRPr="00773C1E" w14:paraId="17700979" w14:textId="77777777" w:rsidTr="00306315">
        <w:tc>
          <w:tcPr>
            <w:tcW w:w="851" w:type="dxa"/>
          </w:tcPr>
          <w:p w14:paraId="58071E14" w14:textId="6A76C596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2419C2EE" w14:textId="2B0C4171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>Природничі</w:t>
            </w:r>
            <w:proofErr w:type="spellEnd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 xml:space="preserve"> науки. Роль і </w:t>
            </w:r>
            <w:proofErr w:type="spellStart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EF0699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88A">
              <w:rPr>
                <w:rFonts w:ascii="Times New Roman" w:hAnsi="Times New Roman" w:cs="Times New Roman"/>
                <w:sz w:val="24"/>
                <w:szCs w:val="24"/>
              </w:rPr>
              <w:t xml:space="preserve">Будова і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Всесвіту</w:t>
            </w:r>
            <w:proofErr w:type="spellEnd"/>
            <w:r w:rsidRPr="00B61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14:paraId="0558AFF8" w14:textId="7A50F484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спостереження</w:t>
            </w: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природних явищ, зокрема дифузії в газах і рідинах. </w:t>
            </w:r>
          </w:p>
          <w:p w14:paraId="36637AE9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Створення та розв’язання</w:t>
            </w:r>
          </w:p>
          <w:p w14:paraId="3CE6CE6B" w14:textId="287A38F8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проблемних і парадоксальних ситуацій на фізичній основі.</w:t>
            </w:r>
          </w:p>
          <w:p w14:paraId="5A727555" w14:textId="2BA64F4C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Постановка і обговорення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 щодо відомих здобувачам освіти проявів </w:t>
            </w:r>
          </w:p>
          <w:p w14:paraId="7FB1F09E" w14:textId="08717984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законів природи,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відкриттів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видатних учених, впливу фізичних явищ на життя </w:t>
            </w:r>
          </w:p>
          <w:p w14:paraId="25584C8E" w14:textId="4E5C5283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людей і вирішення проблем стану довкілля, ощадного використання природних ресурсів.</w:t>
            </w:r>
          </w:p>
          <w:p w14:paraId="477D97BC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Ознайомлення </w:t>
            </w: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правилами </w:t>
            </w:r>
          </w:p>
          <w:p w14:paraId="3832F152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найпростіших </w:t>
            </w:r>
          </w:p>
          <w:p w14:paraId="0B57D9E3" w14:textId="1560B175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приладів</w:t>
            </w:r>
          </w:p>
        </w:tc>
        <w:tc>
          <w:tcPr>
            <w:tcW w:w="5670" w:type="dxa"/>
            <w:vMerge w:val="restart"/>
          </w:tcPr>
          <w:p w14:paraId="504D8331" w14:textId="77777777" w:rsidR="009A2666" w:rsidRPr="00F61D2C" w:rsidRDefault="009A2666" w:rsidP="008E2BC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F61D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Знаннєвий</w:t>
            </w:r>
            <w:proofErr w:type="spellEnd"/>
            <w:r w:rsidRPr="00F61D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компонент:</w:t>
            </w:r>
          </w:p>
          <w:p w14:paraId="74AD293D" w14:textId="6A150B15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здобувачі освіти розуміють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відмінність між експериментальними і теоретичними методами </w:t>
            </w:r>
          </w:p>
          <w:p w14:paraId="5DBA2D07" w14:textId="1AA3AFE9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природи, місце фізики серед усіх природничих наук,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запровадження та </w:t>
            </w:r>
          </w:p>
          <w:p w14:paraId="1CA1250D" w14:textId="14A044FB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Міжнародної системи одиниць (СІ); </w:t>
            </w:r>
          </w:p>
          <w:p w14:paraId="68416FA4" w14:textId="738AA813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B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уміють: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2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розрізняти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явища, </w:t>
            </w: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наводити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приклади фізичних величин, </w:t>
            </w: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називати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одиниці, </w:t>
            </w:r>
          </w:p>
          <w:p w14:paraId="30753150" w14:textId="26000920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користуватися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найпростішими засобами вимірювання, </w:t>
            </w: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визначати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ціну поділки шкали, </w:t>
            </w:r>
          </w:p>
          <w:p w14:paraId="4221497E" w14:textId="36CD6A12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записувати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величин в одиницях СІ,</w:t>
            </w:r>
          </w:p>
          <w:p w14:paraId="03A3D798" w14:textId="01FC9D75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1D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застосовувати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префікси для позначення кратних і частинних одиниць,</w:t>
            </w:r>
          </w:p>
          <w:p w14:paraId="3F9290C0" w14:textId="77777777" w:rsidR="009A2666" w:rsidRPr="00F61D2C" w:rsidRDefault="009A2666" w:rsidP="008E2BC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61D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Діяльнісний компонент:</w:t>
            </w:r>
          </w:p>
          <w:p w14:paraId="06967B40" w14:textId="6A6AD2C9" w:rsidR="009A2666" w:rsidRPr="008E2BC0" w:rsidRDefault="009A2666" w:rsidP="008E2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F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здобувачі освіти дотримуються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 безпеки під час експериментів; </w:t>
            </w:r>
            <w:r w:rsidRPr="00EA5F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визначають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мету і завдання дослідження, </w:t>
            </w:r>
            <w:r w:rsidRPr="00EA5F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формулюють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гіпотезу дослідження;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F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уміють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10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здійснювати планування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найпростіших вимірювань, </w:t>
            </w:r>
            <w:r w:rsidRPr="001B10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співпрацювати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групах під час виконання експериментів і спостережень, </w:t>
            </w:r>
            <w:r w:rsidRPr="001B10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робити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прості висновки, </w:t>
            </w:r>
            <w:r w:rsidRPr="001B10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критично оцінювати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отримані результати.</w:t>
            </w:r>
          </w:p>
          <w:p w14:paraId="5602E7E4" w14:textId="77777777" w:rsidR="009A2666" w:rsidRPr="001B102A" w:rsidRDefault="009A2666" w:rsidP="008E2BC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B10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Ціннісний компонент:</w:t>
            </w:r>
          </w:p>
          <w:p w14:paraId="444EA07F" w14:textId="503BCF67" w:rsidR="009A2666" w:rsidRPr="008E2BC0" w:rsidRDefault="009A2666" w:rsidP="001B1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0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здобувачі освіти усвідомлюють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8E2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об’єктивність дії законів природи, важливість пізнання цих законів.</w:t>
            </w:r>
          </w:p>
        </w:tc>
      </w:tr>
      <w:tr w:rsidR="009A2666" w14:paraId="705CBCED" w14:textId="77777777" w:rsidTr="00306315">
        <w:tc>
          <w:tcPr>
            <w:tcW w:w="851" w:type="dxa"/>
          </w:tcPr>
          <w:p w14:paraId="7B81B57F" w14:textId="6986EBEC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3A1CC3A5" w14:textId="6DCDA70D" w:rsidR="009A2666" w:rsidRPr="00EF0699" w:rsidRDefault="009A2666" w:rsidP="00D67B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Експериментальні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експериментів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фізичному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кабінеті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7C8A6A2D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5184D5C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666" w14:paraId="71358089" w14:textId="77777777" w:rsidTr="00306315">
        <w:tc>
          <w:tcPr>
            <w:tcW w:w="851" w:type="dxa"/>
          </w:tcPr>
          <w:p w14:paraId="56F74E85" w14:textId="7815B42B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</w:tcPr>
          <w:p w14:paraId="688C178F" w14:textId="67D89174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(СІ).</w:t>
            </w:r>
          </w:p>
        </w:tc>
        <w:tc>
          <w:tcPr>
            <w:tcW w:w="4394" w:type="dxa"/>
            <w:vMerge/>
          </w:tcPr>
          <w:p w14:paraId="6170C195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DBF5BE7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666" w14:paraId="59068221" w14:textId="77777777" w:rsidTr="00306315">
        <w:tc>
          <w:tcPr>
            <w:tcW w:w="851" w:type="dxa"/>
          </w:tcPr>
          <w:p w14:paraId="380050B2" w14:textId="65DEFA4C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7F2489FD" w14:textId="7234969E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матерії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 xml:space="preserve">. Будова </w:t>
            </w:r>
            <w:proofErr w:type="spellStart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речовини</w:t>
            </w:r>
            <w:proofErr w:type="spellEnd"/>
            <w:r w:rsidRPr="0053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37CE9A22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BFBE17F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666" w14:paraId="29A208AC" w14:textId="77777777" w:rsidTr="00306315">
        <w:tc>
          <w:tcPr>
            <w:tcW w:w="851" w:type="dxa"/>
          </w:tcPr>
          <w:p w14:paraId="7528D048" w14:textId="6C44B02D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14:paraId="39CB4C0C" w14:textId="7E6B808E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 і взаємодія частинок речовини. </w:t>
            </w:r>
            <w:r w:rsidRPr="00533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Дифузія, броунівський рух.</w:t>
            </w:r>
          </w:p>
        </w:tc>
        <w:tc>
          <w:tcPr>
            <w:tcW w:w="4394" w:type="dxa"/>
            <w:vMerge/>
          </w:tcPr>
          <w:p w14:paraId="473145CB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484F69FE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3A9F" w14:paraId="1752AF11" w14:textId="77777777" w:rsidTr="00306315">
        <w:tc>
          <w:tcPr>
            <w:tcW w:w="851" w:type="dxa"/>
          </w:tcPr>
          <w:p w14:paraId="2650523A" w14:textId="5A12D100" w:rsidR="008D3A9F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726F3E6E" w14:textId="0DDA9817" w:rsidR="008D3A9F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оцінювання.</w:t>
            </w:r>
          </w:p>
        </w:tc>
        <w:tc>
          <w:tcPr>
            <w:tcW w:w="4394" w:type="dxa"/>
            <w:vMerge/>
          </w:tcPr>
          <w:p w14:paraId="30BAE71E" w14:textId="77777777" w:rsidR="008D3A9F" w:rsidRPr="00533E2F" w:rsidRDefault="008D3A9F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D4125C5" w14:textId="77777777" w:rsidR="008D3A9F" w:rsidRPr="00533E2F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666" w14:paraId="45744CB1" w14:textId="77777777" w:rsidTr="00306315">
        <w:tc>
          <w:tcPr>
            <w:tcW w:w="851" w:type="dxa"/>
          </w:tcPr>
          <w:p w14:paraId="428730B1" w14:textId="16096AA6" w:rsidR="009A2666" w:rsidRDefault="008D3A9F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5763CA5F" w14:textId="0B5B21E4" w:rsidR="009A2666" w:rsidRPr="00D7140A" w:rsidRDefault="008D3A9F" w:rsidP="008D3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D3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резентація </w:t>
            </w:r>
            <w:proofErr w:type="spellStart"/>
            <w:r w:rsidRPr="008D3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vMerge/>
          </w:tcPr>
          <w:p w14:paraId="2A5770B6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778BB38E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666" w14:paraId="6F55883D" w14:textId="77777777" w:rsidTr="00306315">
        <w:tc>
          <w:tcPr>
            <w:tcW w:w="851" w:type="dxa"/>
          </w:tcPr>
          <w:p w14:paraId="5FA69EFC" w14:textId="77777777" w:rsidR="009A2666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14:paraId="162E167F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21BDAA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0675C6BA" w14:textId="77777777" w:rsidR="009A2666" w:rsidRPr="00533E2F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140A" w14:paraId="4A2A9A05" w14:textId="77777777" w:rsidTr="00A17A9D">
        <w:tc>
          <w:tcPr>
            <w:tcW w:w="15167" w:type="dxa"/>
            <w:gridSpan w:val="4"/>
            <w:shd w:val="clear" w:color="auto" w:fill="FFF2CC" w:themeFill="accent4" w:themeFillTint="33"/>
          </w:tcPr>
          <w:p w14:paraId="4E3B0B3A" w14:textId="68EF99A2" w:rsidR="00D7140A" w:rsidRPr="00D7140A" w:rsidRDefault="00D7140A" w:rsidP="00D714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14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2. Механічний рух</w:t>
            </w:r>
            <w:r w:rsidR="00D67B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(18 год)</w:t>
            </w:r>
          </w:p>
        </w:tc>
      </w:tr>
      <w:tr w:rsidR="007E2844" w:rsidRPr="00773C1E" w14:paraId="06D5C149" w14:textId="77777777" w:rsidTr="00306315">
        <w:tc>
          <w:tcPr>
            <w:tcW w:w="5103" w:type="dxa"/>
            <w:gridSpan w:val="2"/>
          </w:tcPr>
          <w:p w14:paraId="3CF38E5F" w14:textId="4C1DEC74" w:rsidR="007E2844" w:rsidRPr="003C7247" w:rsidRDefault="007E2844" w:rsidP="00D714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Частина</w:t>
            </w:r>
            <w:proofErr w:type="spellEnd"/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характеризують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механічний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Прямолінійний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рівномірний</w:t>
            </w:r>
            <w:proofErr w:type="spellEnd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F7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 год)</w:t>
            </w:r>
          </w:p>
        </w:tc>
        <w:tc>
          <w:tcPr>
            <w:tcW w:w="4394" w:type="dxa"/>
            <w:vMerge w:val="restart"/>
          </w:tcPr>
          <w:p w14:paraId="46BED76A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Здійснення вимірювань</w:t>
            </w:r>
          </w:p>
          <w:p w14:paraId="225AC5BE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Прямі вимірювання відстані та часу (періоду обертання, амплітуди та періоду коливального руху). Непрямі вимірювання швидкості руху, періоду </w:t>
            </w:r>
          </w:p>
          <w:p w14:paraId="0F60C166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обертання та обертової частоти, періоду та частоти коливального руху.</w:t>
            </w:r>
          </w:p>
          <w:p w14:paraId="0DE82273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uk-UA"/>
              </w:rPr>
            </w:pPr>
          </w:p>
          <w:p w14:paraId="1D7E58B1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спостереження</w:t>
            </w:r>
          </w:p>
          <w:p w14:paraId="131D39A6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руху транспортних </w:t>
            </w:r>
          </w:p>
          <w:p w14:paraId="63394362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засобів на ділянках шляху різної форми.</w:t>
            </w:r>
          </w:p>
          <w:p w14:paraId="26DAFBA4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Відносність руху.</w:t>
            </w:r>
          </w:p>
          <w:p w14:paraId="39F491C7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uk-UA"/>
              </w:rPr>
            </w:pPr>
          </w:p>
          <w:p w14:paraId="768958E7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Здійснення розрахунків, аналізу і висновків</w:t>
            </w:r>
          </w:p>
          <w:p w14:paraId="2E0464F9" w14:textId="786788E3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задач на визначення характеристик руху транспортних засобів. Побудова графіків руху, аналіз руху за графіками. Аналіз можливих варіантів руху на ділянках шляху. Здійснення висновків щодо умов </w:t>
            </w:r>
          </w:p>
          <w:p w14:paraId="79A27886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безпечного руху.</w:t>
            </w:r>
          </w:p>
          <w:p w14:paraId="68F6A53D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лабораторних </w:t>
            </w:r>
          </w:p>
          <w:p w14:paraId="592DF90A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робіт.</w:t>
            </w:r>
            <w:r>
              <w:t xml:space="preserve"> </w:t>
            </w: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Тестування,</w:t>
            </w:r>
          </w:p>
          <w:p w14:paraId="53B7D357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контрольної </w:t>
            </w:r>
          </w:p>
          <w:p w14:paraId="4E33A139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750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роботи</w:t>
            </w:r>
          </w:p>
          <w:p w14:paraId="4609935F" w14:textId="77777777" w:rsidR="007E2844" w:rsidRPr="00385B82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A18F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 w:val="restart"/>
          </w:tcPr>
          <w:p w14:paraId="4A9AC0CD" w14:textId="77777777" w:rsidR="00216DB7" w:rsidRPr="00216DB7" w:rsidRDefault="00216DB7" w:rsidP="00216DB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16D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Знаннєвий</w:t>
            </w:r>
            <w:proofErr w:type="spellEnd"/>
            <w:r w:rsidRPr="00216D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компонент:</w:t>
            </w:r>
          </w:p>
          <w:p w14:paraId="2DE35383" w14:textId="77777777" w:rsidR="00216DB7" w:rsidRPr="00216DB7" w:rsidRDefault="00216DB7" w:rsidP="00216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пояснюють, що таке </w:t>
            </w:r>
          </w:p>
          <w:p w14:paraId="207624A0" w14:textId="3352C7DA" w:rsidR="00216DB7" w:rsidRPr="00216DB7" w:rsidRDefault="00216DB7" w:rsidP="00216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механічний рух, відносність руху, матеріальна точка, траєкторія, маятник; розрізняють види механічного руху; можуть дати означення фізичних величин: швидкості руху, середньої швидкості руху, періоду обертання, обертової частоти, шляху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переміщення тіла, амплітуди коливань, періоду і частоти коливань;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знають формули перелічених величин та способи їх вимірювання;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називають одиниці перелічених величин.</w:t>
            </w:r>
          </w:p>
          <w:p w14:paraId="6F67DE72" w14:textId="77777777" w:rsidR="00216DB7" w:rsidRPr="00216DB7" w:rsidRDefault="00216DB7" w:rsidP="00216DB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6D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Діяльнісний компонент:</w:t>
            </w:r>
          </w:p>
          <w:p w14:paraId="2D7DAE9D" w14:textId="3636AE78" w:rsidR="0080229E" w:rsidRPr="0080229E" w:rsidRDefault="00216DB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визначають межі застосування фізичної моделі на прикладі «матеріальної точки»;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розрізняють види механічного руху за формою траєкторії та характером руху тіла; описують та аналізують</w:t>
            </w:r>
            <w:r w:rsidR="00306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механічний рух графічно та аналітично (читають та будують графіки руху); обчислюють пройдений тілом шлях, швидкість і середню швидкість руху, характеристики рівномірного руху по колу, частоту коливань маятника під час розв’язання задач; надають результати вимірювань у </w:t>
            </w:r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вигляді таблиць і графіків; інтерпретують дані та презентують</w:t>
            </w:r>
            <w:r w:rsidR="00306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інформацію природничого змісту в різних </w:t>
            </w:r>
            <w:proofErr w:type="spellStart"/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формах;визначають</w:t>
            </w:r>
            <w:proofErr w:type="spellEnd"/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етапи дослідження і презентують його результати;</w:t>
            </w:r>
            <w:r w:rsid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29E"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застосовують набуті знання з теми для безпечної життєдіяльності.</w:t>
            </w:r>
          </w:p>
          <w:p w14:paraId="49A09274" w14:textId="77777777" w:rsidR="0080229E" w:rsidRPr="0080229E" w:rsidRDefault="0080229E" w:rsidP="0080229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2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Ціннісний компонент:</w:t>
            </w:r>
          </w:p>
          <w:p w14:paraId="14A7DCFE" w14:textId="20A5CD11" w:rsidR="007E2844" w:rsidRPr="00D67B7C" w:rsidRDefault="0080229E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усвідомлюють важливість знань про механічний рух для власної діяльності, інтелектуального розвитку та безпеки життєдіяльності.</w:t>
            </w:r>
          </w:p>
        </w:tc>
      </w:tr>
      <w:tr w:rsidR="009A2666" w14:paraId="748AF41C" w14:textId="77777777" w:rsidTr="00306315">
        <w:tc>
          <w:tcPr>
            <w:tcW w:w="851" w:type="dxa"/>
          </w:tcPr>
          <w:p w14:paraId="1201E77A" w14:textId="3304F608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6E19EF2F" w14:textId="129BBCDE" w:rsidR="009A2666" w:rsidRPr="00EF0699" w:rsidRDefault="009A2666" w:rsidP="00D714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Механічний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Відносність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спокою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відліку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73F9E34B" w14:textId="4A6A163A" w:rsidR="009A2666" w:rsidRPr="00533E2F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491B2F3" w14:textId="7AAD56D0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758498EB" w14:textId="77777777" w:rsidTr="00306315">
        <w:tc>
          <w:tcPr>
            <w:tcW w:w="851" w:type="dxa"/>
          </w:tcPr>
          <w:p w14:paraId="2F4FF2AC" w14:textId="605F6D37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3DF2E41E" w14:textId="77777777" w:rsidR="009A2666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Матеріальна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 точка та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об’ємне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тіло</w:t>
            </w:r>
            <w:proofErr w:type="spellEnd"/>
            <w:r w:rsidRPr="00D71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1D8B9A" w14:textId="3A0A7168" w:rsidR="009A2666" w:rsidRPr="00090E6E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Траєкторія руху. Шлях. Переміщення.</w:t>
            </w:r>
          </w:p>
        </w:tc>
        <w:tc>
          <w:tcPr>
            <w:tcW w:w="4394" w:type="dxa"/>
            <w:vMerge/>
          </w:tcPr>
          <w:p w14:paraId="6D814D20" w14:textId="77777777" w:rsidR="009A2666" w:rsidRPr="00533E2F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1478B356" w14:textId="350A366D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:rsidRPr="00773C1E" w14:paraId="1901902B" w14:textId="77777777" w:rsidTr="00306315">
        <w:tc>
          <w:tcPr>
            <w:tcW w:w="851" w:type="dxa"/>
          </w:tcPr>
          <w:p w14:paraId="5E51C4BF" w14:textId="47EDCECA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14:paraId="42C97A7D" w14:textId="77777777" w:rsidR="009A2666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Прямолінійний рівномірний рух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F5C91A" w14:textId="466CD45E" w:rsidR="009A2666" w:rsidRPr="00090E6E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рухів за формою траєкторії та характером зміни швидкості.</w:t>
            </w:r>
          </w:p>
        </w:tc>
        <w:tc>
          <w:tcPr>
            <w:tcW w:w="4394" w:type="dxa"/>
            <w:vMerge/>
          </w:tcPr>
          <w:p w14:paraId="4D30ABA2" w14:textId="77777777" w:rsidR="009A2666" w:rsidRPr="00533E2F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F3540BE" w14:textId="3A66A902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7E1000C5" w14:textId="77777777" w:rsidTr="00306315">
        <w:tc>
          <w:tcPr>
            <w:tcW w:w="851" w:type="dxa"/>
          </w:tcPr>
          <w:p w14:paraId="63538D50" w14:textId="0923063C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14:paraId="17612C9A" w14:textId="6E0041BD" w:rsidR="009A2666" w:rsidRPr="00090E6E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Графіки рівномірного руху.</w:t>
            </w:r>
          </w:p>
        </w:tc>
        <w:tc>
          <w:tcPr>
            <w:tcW w:w="4394" w:type="dxa"/>
            <w:vMerge/>
          </w:tcPr>
          <w:p w14:paraId="05F8D110" w14:textId="77777777" w:rsidR="009A2666" w:rsidRPr="00533E2F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579005F" w14:textId="0F51036E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5028B782" w14:textId="77777777" w:rsidTr="00306315">
        <w:tc>
          <w:tcPr>
            <w:tcW w:w="851" w:type="dxa"/>
          </w:tcPr>
          <w:p w14:paraId="6F20C57D" w14:textId="1FB2E006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14:paraId="574550A8" w14:textId="68F3BA3F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Прямолінійний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нерівномірний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</w:p>
        </w:tc>
        <w:tc>
          <w:tcPr>
            <w:tcW w:w="4394" w:type="dxa"/>
            <w:vMerge/>
          </w:tcPr>
          <w:p w14:paraId="19342DCD" w14:textId="77777777" w:rsidR="009A2666" w:rsidRPr="00533E2F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1CDD31D" w14:textId="49ABB784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2E7E407A" w14:textId="77777777" w:rsidTr="00306315">
        <w:tc>
          <w:tcPr>
            <w:tcW w:w="851" w:type="dxa"/>
          </w:tcPr>
          <w:p w14:paraId="1C867312" w14:textId="2C4910CF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6CF92E83" w14:textId="6AFA2479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spellStart"/>
            <w:r w:rsidRPr="00B669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абораторна</w:t>
            </w:r>
            <w:proofErr w:type="spellEnd"/>
            <w:r w:rsidRPr="00B669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робота </w:t>
            </w:r>
            <w:r w:rsidRPr="00B669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1.</w:t>
            </w:r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швидкості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B6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2E7A418A" w14:textId="77777777" w:rsidR="009A2666" w:rsidRPr="004B3493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</w:tcPr>
          <w:p w14:paraId="23311EFB" w14:textId="048961FA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7114508E" w14:textId="77777777" w:rsidTr="00306315">
        <w:tc>
          <w:tcPr>
            <w:tcW w:w="851" w:type="dxa"/>
          </w:tcPr>
          <w:p w14:paraId="6824B42F" w14:textId="0A16ABBF" w:rsidR="009A2666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14:paraId="632163A9" w14:textId="711EC1F6" w:rsidR="009A2666" w:rsidRPr="00717FB7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стування</w:t>
            </w:r>
            <w:proofErr w:type="spellEnd"/>
          </w:p>
        </w:tc>
        <w:tc>
          <w:tcPr>
            <w:tcW w:w="4394" w:type="dxa"/>
            <w:vMerge/>
          </w:tcPr>
          <w:p w14:paraId="12F93C83" w14:textId="77777777" w:rsidR="009A2666" w:rsidRPr="004B3493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</w:tcPr>
          <w:p w14:paraId="7E933990" w14:textId="21CB3368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31F47EA8" w14:textId="77777777" w:rsidTr="00306315">
        <w:tc>
          <w:tcPr>
            <w:tcW w:w="851" w:type="dxa"/>
          </w:tcPr>
          <w:p w14:paraId="0575E53C" w14:textId="77777777" w:rsidR="009A2666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14:paraId="16E7DF34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86A8E67" w14:textId="77777777" w:rsidR="009A2666" w:rsidRPr="004B3493" w:rsidRDefault="009A2666" w:rsidP="00B7504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</w:tcPr>
          <w:p w14:paraId="0AE5EE52" w14:textId="6411E119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844" w14:paraId="59055C4D" w14:textId="77777777" w:rsidTr="00306315">
        <w:tc>
          <w:tcPr>
            <w:tcW w:w="5103" w:type="dxa"/>
            <w:gridSpan w:val="2"/>
          </w:tcPr>
          <w:p w14:paraId="7A8438DC" w14:textId="25BEF76E" w:rsidR="007E2844" w:rsidRPr="00D95F79" w:rsidRDefault="007E2844" w:rsidP="00D95F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Частина 2.</w:t>
            </w:r>
            <w:r w:rsidRPr="00741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Рівномірний рух по колу. Коливальний рух</w:t>
            </w:r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(8 год)</w:t>
            </w:r>
          </w:p>
        </w:tc>
        <w:tc>
          <w:tcPr>
            <w:tcW w:w="4394" w:type="dxa"/>
            <w:vMerge/>
          </w:tcPr>
          <w:p w14:paraId="3D86463C" w14:textId="77777777" w:rsidR="007E2844" w:rsidRPr="00B75045" w:rsidRDefault="007E2844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3413E71" w14:textId="42C3D6A9" w:rsidR="007E2844" w:rsidRPr="00D67B7C" w:rsidRDefault="007E2844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41CC895F" w14:textId="77777777" w:rsidTr="00306315">
        <w:tc>
          <w:tcPr>
            <w:tcW w:w="851" w:type="dxa"/>
          </w:tcPr>
          <w:p w14:paraId="7158CEAB" w14:textId="2A26EF62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76FD6922" w14:textId="137B290B" w:rsidR="009A2666" w:rsidRPr="00EF0699" w:rsidRDefault="009A2666" w:rsidP="00D95F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Рівномірний рух по колу (рівномірне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5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обертання).</w:t>
            </w:r>
          </w:p>
        </w:tc>
        <w:tc>
          <w:tcPr>
            <w:tcW w:w="4394" w:type="dxa"/>
            <w:vMerge/>
          </w:tcPr>
          <w:p w14:paraId="72B736A8" w14:textId="36AEDB12" w:rsidR="009A2666" w:rsidRPr="00EF0699" w:rsidRDefault="009A2666" w:rsidP="00B75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79B8CE3A" w14:textId="21DC5B92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02E157E4" w14:textId="77777777" w:rsidTr="00306315">
        <w:tc>
          <w:tcPr>
            <w:tcW w:w="851" w:type="dxa"/>
          </w:tcPr>
          <w:p w14:paraId="1E08AC3D" w14:textId="32BA53D3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52" w:type="dxa"/>
          </w:tcPr>
          <w:p w14:paraId="4DC46C10" w14:textId="5821A404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D95F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D95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періоду обертання тіла.</w:t>
            </w:r>
          </w:p>
        </w:tc>
        <w:tc>
          <w:tcPr>
            <w:tcW w:w="4394" w:type="dxa"/>
            <w:vMerge/>
          </w:tcPr>
          <w:p w14:paraId="03727BBB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A016736" w14:textId="5C7FFA4E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2237DCB0" w14:textId="77777777" w:rsidTr="00306315">
        <w:tc>
          <w:tcPr>
            <w:tcW w:w="851" w:type="dxa"/>
          </w:tcPr>
          <w:p w14:paraId="30339062" w14:textId="312E9B99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52" w:type="dxa"/>
          </w:tcPr>
          <w:p w14:paraId="4536CB5B" w14:textId="446699B5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Землі і Місяця.</w:t>
            </w:r>
          </w:p>
        </w:tc>
        <w:tc>
          <w:tcPr>
            <w:tcW w:w="4394" w:type="dxa"/>
            <w:vMerge/>
          </w:tcPr>
          <w:p w14:paraId="62242E09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106F027" w14:textId="3B35E7E7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4925361D" w14:textId="77777777" w:rsidTr="00306315">
        <w:tc>
          <w:tcPr>
            <w:tcW w:w="851" w:type="dxa"/>
          </w:tcPr>
          <w:p w14:paraId="68EB6007" w14:textId="6413FD2B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28CFDC0A" w14:textId="680978EB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Коливальний рух.</w:t>
            </w:r>
          </w:p>
        </w:tc>
        <w:tc>
          <w:tcPr>
            <w:tcW w:w="4394" w:type="dxa"/>
            <w:vMerge/>
          </w:tcPr>
          <w:p w14:paraId="493929E6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1093439" w14:textId="2AC9AD6F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6C6CB96D" w14:textId="77777777" w:rsidTr="00306315">
        <w:tc>
          <w:tcPr>
            <w:tcW w:w="851" w:type="dxa"/>
          </w:tcPr>
          <w:p w14:paraId="6C5229CE" w14:textId="6DE44A7D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4866B4AD" w14:textId="77777777" w:rsidR="009A2666" w:rsidRPr="00372509" w:rsidRDefault="009A2666" w:rsidP="00D95F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D95F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509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37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09">
              <w:rPr>
                <w:rFonts w:ascii="Times New Roman" w:hAnsi="Times New Roman" w:cs="Times New Roman"/>
                <w:sz w:val="24"/>
                <w:szCs w:val="24"/>
              </w:rPr>
              <w:t>коливань</w:t>
            </w:r>
            <w:proofErr w:type="spellEnd"/>
            <w:r w:rsidRPr="00372509">
              <w:rPr>
                <w:rFonts w:ascii="Times New Roman" w:hAnsi="Times New Roman" w:cs="Times New Roman"/>
                <w:sz w:val="24"/>
                <w:szCs w:val="24"/>
              </w:rPr>
              <w:t xml:space="preserve"> нитяного</w:t>
            </w:r>
          </w:p>
          <w:p w14:paraId="271AB235" w14:textId="272E1F27" w:rsidR="009A2666" w:rsidRPr="00D95F79" w:rsidRDefault="009A2666" w:rsidP="00D95F7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72509">
              <w:rPr>
                <w:rFonts w:ascii="Times New Roman" w:hAnsi="Times New Roman" w:cs="Times New Roman"/>
                <w:sz w:val="24"/>
                <w:szCs w:val="24"/>
              </w:rPr>
              <w:t>маятника</w:t>
            </w:r>
          </w:p>
        </w:tc>
        <w:tc>
          <w:tcPr>
            <w:tcW w:w="4394" w:type="dxa"/>
            <w:vMerge/>
          </w:tcPr>
          <w:p w14:paraId="46336429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C96489E" w14:textId="1EB631E3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3514AA44" w14:textId="77777777" w:rsidTr="00306315">
        <w:tc>
          <w:tcPr>
            <w:tcW w:w="851" w:type="dxa"/>
          </w:tcPr>
          <w:p w14:paraId="1D8EC3C4" w14:textId="6A0A7E84" w:rsidR="009A2666" w:rsidRPr="00EF0699" w:rsidRDefault="003C7247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8F9069B" w14:textId="7C22AAAF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оцінювання</w:t>
            </w:r>
            <w:r w:rsidR="008D3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контрольна робота.</w:t>
            </w:r>
          </w:p>
        </w:tc>
        <w:tc>
          <w:tcPr>
            <w:tcW w:w="4394" w:type="dxa"/>
            <w:vMerge/>
          </w:tcPr>
          <w:p w14:paraId="547F17F6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AC7264A" w14:textId="3B6D963F" w:rsidR="009A2666" w:rsidRPr="00D67B7C" w:rsidRDefault="009A2666" w:rsidP="007E2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2D8667FD" w14:textId="77777777" w:rsidTr="00306315">
        <w:tc>
          <w:tcPr>
            <w:tcW w:w="851" w:type="dxa"/>
          </w:tcPr>
          <w:p w14:paraId="69D4555A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11DB6073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80FCDD5" w14:textId="77777777" w:rsidR="009A2666" w:rsidRPr="00EF0699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015824BF" w14:textId="77777777" w:rsidR="009A2666" w:rsidRPr="00D67B7C" w:rsidRDefault="009A2666" w:rsidP="00533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69B" w14:paraId="5194BDA3" w14:textId="77777777" w:rsidTr="00646E54">
        <w:tc>
          <w:tcPr>
            <w:tcW w:w="15167" w:type="dxa"/>
            <w:gridSpan w:val="4"/>
            <w:shd w:val="clear" w:color="auto" w:fill="FFF2CC" w:themeFill="accent4" w:themeFillTint="33"/>
          </w:tcPr>
          <w:p w14:paraId="4FDFA39E" w14:textId="0217F5E9" w:rsidR="00A2569B" w:rsidRPr="00A2569B" w:rsidRDefault="00A2569B" w:rsidP="00A25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5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3. Взаємодія тіл. Сили в природі</w:t>
            </w:r>
            <w:r w:rsidR="008D3A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(4</w:t>
            </w:r>
            <w:r w:rsidR="00A814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8D3A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години)</w:t>
            </w:r>
          </w:p>
        </w:tc>
      </w:tr>
      <w:tr w:rsidR="00F91452" w:rsidRPr="00773C1E" w14:paraId="19E8F49C" w14:textId="77777777" w:rsidTr="00306315">
        <w:tc>
          <w:tcPr>
            <w:tcW w:w="5103" w:type="dxa"/>
            <w:gridSpan w:val="2"/>
          </w:tcPr>
          <w:p w14:paraId="147009C9" w14:textId="04078E0D" w:rsidR="00F91452" w:rsidRPr="00A2569B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Частина</w:t>
            </w:r>
            <w:proofErr w:type="spellEnd"/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6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Явище інерції. Інертність та маса тіла. Густина речовини</w:t>
            </w:r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7247" w:rsidRP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247" w:rsidRP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</w:tc>
        <w:tc>
          <w:tcPr>
            <w:tcW w:w="4394" w:type="dxa"/>
            <w:vMerge w:val="restart"/>
          </w:tcPr>
          <w:p w14:paraId="3C5CEECC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Виконання вимірювань</w:t>
            </w:r>
          </w:p>
          <w:p w14:paraId="7481745E" w14:textId="1B6B211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маси, густини, сил пружності та тертя, сили Архімеда, атмосферного тиску.</w:t>
            </w:r>
          </w:p>
          <w:p w14:paraId="0E33266A" w14:textId="77E13EDA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спостереження</w:t>
            </w:r>
          </w:p>
          <w:p w14:paraId="453A4977" w14:textId="6D19DA38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Прояви явища інерції під час руху транспортних засобів, їх наслідки для безпеки руху.</w:t>
            </w:r>
          </w:p>
          <w:p w14:paraId="5BDA7397" w14:textId="13D57D99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Деформація тіл під час взаємодії.</w:t>
            </w:r>
          </w:p>
          <w:p w14:paraId="669152A0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рівноваги тіла.</w:t>
            </w:r>
          </w:p>
          <w:p w14:paraId="701BBE1B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Прояви різних видів тертя.</w:t>
            </w:r>
          </w:p>
          <w:p w14:paraId="735906EB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Тиск транспорту на дорогу.</w:t>
            </w:r>
          </w:p>
          <w:p w14:paraId="396B61FA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Прояви атмосферного тиску.</w:t>
            </w:r>
          </w:p>
          <w:p w14:paraId="679A905B" w14:textId="77777777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тиску в рідині від </w:t>
            </w:r>
          </w:p>
          <w:p w14:paraId="48C16FA1" w14:textId="004015C0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глибини.Умови</w:t>
            </w:r>
            <w:proofErr w:type="spellEnd"/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плавання тіл.</w:t>
            </w:r>
          </w:p>
          <w:p w14:paraId="34BF3DF5" w14:textId="358F1EF2" w:rsidR="00F91452" w:rsidRPr="00DC6916" w:rsidRDefault="00F91452" w:rsidP="00DC691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Моделювання та конструювання</w:t>
            </w:r>
          </w:p>
          <w:p w14:paraId="5A0CD648" w14:textId="0C54AED6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Способи зменшення та збільшення сили тертя, тиску тіла на опору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C6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рідинного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манометра.</w:t>
            </w:r>
          </w:p>
          <w:p w14:paraId="39857D32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Конструювання найпростіших </w:t>
            </w:r>
          </w:p>
          <w:p w14:paraId="5120B65D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гідравлічних і пневматичних </w:t>
            </w:r>
          </w:p>
          <w:p w14:paraId="6F00E766" w14:textId="27C3F72C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пристроїв.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184BE7" w14:textId="23EE2C00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Здійснення розрахунків, аналізу і висновків</w:t>
            </w:r>
          </w:p>
          <w:p w14:paraId="13B4C9AC" w14:textId="14AC939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сил, спрямованих уздовж однієї прямої.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рівнодійної кількох сил.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задач на </w:t>
            </w:r>
          </w:p>
          <w:p w14:paraId="48EAA0EF" w14:textId="717628CB" w:rsid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закону </w:t>
            </w:r>
            <w:proofErr w:type="spellStart"/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Гука</w:t>
            </w:r>
            <w:proofErr w:type="spellEnd"/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закону Архімеда, умов рівноваги рідини в сполучених посудинах, умов плавання тіл, розрахунок величини тиску тіла на опору, сили тертя.</w:t>
            </w:r>
          </w:p>
          <w:p w14:paraId="5D07F393" w14:textId="77777777" w:rsidR="00123DCE" w:rsidRPr="00F91452" w:rsidRDefault="00123DCE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2CCDF5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Підготовка та презентація </w:t>
            </w:r>
          </w:p>
          <w:p w14:paraId="0DE627BE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F914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проєктів</w:t>
            </w:r>
            <w:proofErr w:type="spellEnd"/>
          </w:p>
          <w:p w14:paraId="04A38996" w14:textId="3950F28F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гідравлічних пристроїв.</w:t>
            </w:r>
          </w:p>
          <w:p w14:paraId="10E20182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суднобудування в Україні.</w:t>
            </w:r>
          </w:p>
          <w:p w14:paraId="1801A862" w14:textId="7D1BB3FD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Шлюзи та їх застосування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A581C9" w14:textId="77777777" w:rsidR="00F91452" w:rsidRPr="00F91452" w:rsidRDefault="00F91452" w:rsidP="00F9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Повітроплавання: історія та </w:t>
            </w:r>
          </w:p>
          <w:p w14:paraId="68921A8D" w14:textId="77777777" w:rsidR="00426C4C" w:rsidRDefault="00123DCE" w:rsidP="00426C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91452" w:rsidRPr="00F9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учасність</w:t>
            </w:r>
            <w:r w:rsidR="00426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2D67107" w14:textId="606F2686" w:rsidR="00426C4C" w:rsidRPr="00426C4C" w:rsidRDefault="00426C4C" w:rsidP="00426C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Реактивний рух у природі та техніці.</w:t>
            </w:r>
          </w:p>
          <w:p w14:paraId="17BAEF7D" w14:textId="77777777" w:rsidR="00426C4C" w:rsidRPr="00426C4C" w:rsidRDefault="00426C4C" w:rsidP="00426C4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26C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лабораторних </w:t>
            </w:r>
          </w:p>
          <w:p w14:paraId="79824EFF" w14:textId="77777777" w:rsidR="00426C4C" w:rsidRPr="00426C4C" w:rsidRDefault="00426C4C" w:rsidP="00426C4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26C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робіт.</w:t>
            </w:r>
          </w:p>
          <w:p w14:paraId="171D7C82" w14:textId="77777777" w:rsidR="00426C4C" w:rsidRPr="00426C4C" w:rsidRDefault="00426C4C" w:rsidP="00426C4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26C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Тестування, </w:t>
            </w:r>
          </w:p>
          <w:p w14:paraId="29341CF7" w14:textId="2325D805" w:rsidR="00F91452" w:rsidRPr="00EF0699" w:rsidRDefault="00426C4C" w:rsidP="00426C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C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виконання контрольної роботи.</w:t>
            </w:r>
          </w:p>
        </w:tc>
        <w:tc>
          <w:tcPr>
            <w:tcW w:w="5670" w:type="dxa"/>
            <w:vMerge w:val="restart"/>
          </w:tcPr>
          <w:p w14:paraId="6EC89016" w14:textId="63528CDA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Знаннєвий</w:t>
            </w:r>
            <w:proofErr w:type="spellEnd"/>
            <w:r w:rsidRPr="00A17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компонент:</w:t>
            </w: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ояснюють, що таке явище інерції, взаємодія тіл, пружність, деформація, реактивний рух; знають фізичні величини: маса, густина речовини, сила, прискорення вільного падіння, коефіцієнт тертя, тиск, імпульс; називають формули та одиниці перелічених величин і способи їх вимірювання; формулюють закони: </w:t>
            </w:r>
            <w:proofErr w:type="spellStart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Гука</w:t>
            </w:r>
            <w:proofErr w:type="spellEnd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Паскаля, Архімеда, збереження імпульсу; знають умови плавання тіл, залежність сили пружності від деформації, </w:t>
            </w:r>
          </w:p>
          <w:p w14:paraId="58EB9DAA" w14:textId="70F27B08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тиску на дно і стінки посудини від висоти стовпчика й густини рідини; пояснюють: причини виникнення атмосферного тиску та залежність його від висоти. мають уявлення про використання сучасних </w:t>
            </w:r>
            <w:proofErr w:type="spellStart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гаджетів</w:t>
            </w:r>
            <w:proofErr w:type="spellEnd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програмного забезпечення для відеозапису та аналізу руху, побудови графіків руху.</w:t>
            </w:r>
          </w:p>
          <w:p w14:paraId="139619BA" w14:textId="77777777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Діяльнісний компонент:</w:t>
            </w:r>
          </w:p>
          <w:p w14:paraId="47EFACEF" w14:textId="2166DB11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застосовують закони </w:t>
            </w:r>
            <w:proofErr w:type="spellStart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Гука</w:t>
            </w:r>
            <w:proofErr w:type="spellEnd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Паскаля, Архімеда, закон збереження імпульсу (для випадку руху вздовж однієї прямої), формули сили тяжіння, ваги тіла, сили тертя ковзання, сили тиску, </w:t>
            </w:r>
            <w:proofErr w:type="spellStart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виштовхувальної</w:t>
            </w:r>
            <w:proofErr w:type="spellEnd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сили, умови плавання тіл, умови рівноваги рідини в сполучених посудинах під час розв’язування різних видів задач та виконання лабораторних робіт; застосовують за потреби способи зменшення і збільшення сили тертя, сили пружності, тиску; обґрунтовують самостійно </w:t>
            </w:r>
          </w:p>
          <w:p w14:paraId="0A3D41E0" w14:textId="01EEEA14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взаємозв’язки між природними об’єктами, явищами і процесами; зображують графічно сили; уміють користуватися динамометром, манометром, барометром, терезами; визначають етапи дослідження і аналізують його результати; формулюють висновки за результатами дослідження, презентують результати; взаємодіють у групі і усвідомлюють особисту відповідальність за досягнення спільного результату;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застосовують набуті знання з теми для безпечної життєдіяльності.</w:t>
            </w:r>
          </w:p>
          <w:p w14:paraId="6B14D6D6" w14:textId="77777777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2C3E0" w14:textId="77777777" w:rsidR="00F91452" w:rsidRPr="00A17A9D" w:rsidRDefault="00F91452" w:rsidP="00A17A9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Ціннісний компонент:</w:t>
            </w:r>
          </w:p>
          <w:p w14:paraId="4F480B5E" w14:textId="48A1218C" w:rsidR="00F91452" w:rsidRPr="00D67B7C" w:rsidRDefault="00F91452" w:rsidP="00A17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усвідомлюють важливість знання законів природи для їх практичного застосування та безпеки життєдіяльності.</w:t>
            </w:r>
          </w:p>
        </w:tc>
      </w:tr>
      <w:tr w:rsidR="00F91452" w14:paraId="34C56E55" w14:textId="77777777" w:rsidTr="00306315">
        <w:tc>
          <w:tcPr>
            <w:tcW w:w="851" w:type="dxa"/>
          </w:tcPr>
          <w:p w14:paraId="7CE0F3C3" w14:textId="5BDEF9A6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5CF4862F" w14:textId="361367E2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Явище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інерції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Merge/>
          </w:tcPr>
          <w:p w14:paraId="2BCCAD24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61AFF6A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3F1B2DAB" w14:textId="77777777" w:rsidTr="00306315">
        <w:tc>
          <w:tcPr>
            <w:tcW w:w="851" w:type="dxa"/>
          </w:tcPr>
          <w:p w14:paraId="284C8F54" w14:textId="141C49BF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1C235AF7" w14:textId="218523EB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Інертність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маси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13657A38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70E6A92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0F474A60" w14:textId="77777777" w:rsidTr="00306315">
        <w:tc>
          <w:tcPr>
            <w:tcW w:w="851" w:type="dxa"/>
          </w:tcPr>
          <w:p w14:paraId="630A5B57" w14:textId="1C45E234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1F5F16DD" w14:textId="426E225E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6315">
              <w:rPr>
                <w:rFonts w:ascii="Times New Roman" w:hAnsi="Times New Roman" w:cs="Times New Roman"/>
                <w:sz w:val="24"/>
                <w:szCs w:val="24"/>
              </w:rPr>
              <w:t>Лабораторна</w:t>
            </w:r>
            <w:proofErr w:type="spellEnd"/>
            <w:r w:rsidRPr="00306315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№ 4.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маси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Merge/>
          </w:tcPr>
          <w:p w14:paraId="1DFCD23C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71A193F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5396EFC2" w14:textId="77777777" w:rsidTr="00306315">
        <w:tc>
          <w:tcPr>
            <w:tcW w:w="851" w:type="dxa"/>
          </w:tcPr>
          <w:p w14:paraId="37E1EA94" w14:textId="254E3B92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70F11404" w14:textId="528B49AD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Густина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речовини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6B99DF00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90D0574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6386030C" w14:textId="77777777" w:rsidTr="00306315">
        <w:tc>
          <w:tcPr>
            <w:tcW w:w="851" w:type="dxa"/>
          </w:tcPr>
          <w:p w14:paraId="173AACE1" w14:textId="69E1474D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4106F154" w14:textId="2847EFD5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Лабораторна робота </w:t>
            </w:r>
            <w:r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5. Визначення густини речовини (твердих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тіл, рідин).</w:t>
            </w:r>
          </w:p>
        </w:tc>
        <w:tc>
          <w:tcPr>
            <w:tcW w:w="4394" w:type="dxa"/>
            <w:vMerge/>
          </w:tcPr>
          <w:p w14:paraId="42650932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91E894C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7247" w14:paraId="052FD0C8" w14:textId="77777777" w:rsidTr="00306315">
        <w:tc>
          <w:tcPr>
            <w:tcW w:w="851" w:type="dxa"/>
          </w:tcPr>
          <w:p w14:paraId="5C012EB7" w14:textId="166944E7" w:rsidR="003C7247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346A16C5" w14:textId="536AD2BE" w:rsidR="003C7247" w:rsidRPr="00306315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394" w:type="dxa"/>
            <w:vMerge/>
          </w:tcPr>
          <w:p w14:paraId="64F859CF" w14:textId="77777777" w:rsidR="003C7247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69A36AA" w14:textId="77777777" w:rsidR="003C7247" w:rsidRPr="00D67B7C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991C19A" w14:textId="77777777" w:rsidTr="00306315">
        <w:tc>
          <w:tcPr>
            <w:tcW w:w="5103" w:type="dxa"/>
            <w:gridSpan w:val="2"/>
          </w:tcPr>
          <w:p w14:paraId="32729177" w14:textId="12EE7301" w:rsidR="00F91452" w:rsidRPr="0080229E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Частина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Імпульс тіла. Реактивний рух</w:t>
            </w:r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7247" w:rsidRP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3C7247" w:rsidRPr="003C7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год)</w:t>
            </w:r>
          </w:p>
        </w:tc>
        <w:tc>
          <w:tcPr>
            <w:tcW w:w="4394" w:type="dxa"/>
            <w:vMerge/>
          </w:tcPr>
          <w:p w14:paraId="704358EB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2B735A4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5BD7D1AA" w14:textId="77777777" w:rsidTr="00306315">
        <w:tc>
          <w:tcPr>
            <w:tcW w:w="851" w:type="dxa"/>
          </w:tcPr>
          <w:p w14:paraId="49F3AF1D" w14:textId="60BEB751" w:rsidR="00F91452" w:rsidRPr="00EF0699" w:rsidRDefault="003C7247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2491D556" w14:textId="66B3585F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Імпульс, закон збереження імпульсу.</w:t>
            </w:r>
          </w:p>
        </w:tc>
        <w:tc>
          <w:tcPr>
            <w:tcW w:w="4394" w:type="dxa"/>
            <w:vMerge/>
          </w:tcPr>
          <w:p w14:paraId="09B20A01" w14:textId="77777777" w:rsidR="00F91452" w:rsidRPr="00EF0699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E367FF7" w14:textId="77777777" w:rsidR="00F91452" w:rsidRPr="00D67B7C" w:rsidRDefault="00F91452" w:rsidP="00802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6A6AAFCA" w14:textId="77777777" w:rsidTr="00306315">
        <w:tc>
          <w:tcPr>
            <w:tcW w:w="851" w:type="dxa"/>
          </w:tcPr>
          <w:p w14:paraId="63C114B5" w14:textId="0F8B82FC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1445114" w14:textId="1690029E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6885">
              <w:rPr>
                <w:rFonts w:ascii="Times New Roman" w:hAnsi="Times New Roman" w:cs="Times New Roman"/>
                <w:sz w:val="24"/>
                <w:szCs w:val="24"/>
              </w:rPr>
              <w:t>Реактивний</w:t>
            </w:r>
            <w:proofErr w:type="spellEnd"/>
            <w:r w:rsidRPr="00C9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885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C9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34E72044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1CDACCB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7247" w14:paraId="1E5685BC" w14:textId="77777777" w:rsidTr="00306315">
        <w:tc>
          <w:tcPr>
            <w:tcW w:w="851" w:type="dxa"/>
          </w:tcPr>
          <w:p w14:paraId="21239B95" w14:textId="78554C7E" w:rsidR="003C7247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450D678E" w14:textId="77777777" w:rsidR="003C7247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45CF9" w14:textId="2AE2780A" w:rsidR="003C7247" w:rsidRPr="00C96885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Реактивний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природі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техніці</w:t>
            </w:r>
            <w:proofErr w:type="spellEnd"/>
            <w:r w:rsidRPr="003C7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1E3F9EFD" w14:textId="77777777" w:rsidR="003C7247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9C3245C" w14:textId="77777777" w:rsidR="003C7247" w:rsidRPr="00D67B7C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6348721C" w14:textId="77777777" w:rsidTr="00306315">
        <w:tc>
          <w:tcPr>
            <w:tcW w:w="5103" w:type="dxa"/>
            <w:gridSpan w:val="2"/>
          </w:tcPr>
          <w:p w14:paraId="0110D754" w14:textId="0775C0BB" w:rsidR="00F91452" w:rsidRPr="00386CAB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Частина</w:t>
            </w:r>
            <w:proofErr w:type="spellEnd"/>
            <w:r w:rsidRPr="0038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38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Сили в природі</w:t>
            </w:r>
            <w:r w:rsid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(9 год)</w:t>
            </w:r>
          </w:p>
        </w:tc>
        <w:tc>
          <w:tcPr>
            <w:tcW w:w="4394" w:type="dxa"/>
            <w:vMerge/>
          </w:tcPr>
          <w:p w14:paraId="7E2155C7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FE4B033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1E50E47B" w14:textId="77777777" w:rsidTr="00306315">
        <w:tc>
          <w:tcPr>
            <w:tcW w:w="851" w:type="dxa"/>
          </w:tcPr>
          <w:p w14:paraId="66BDF9A0" w14:textId="5C575C32" w:rsidR="00F91452" w:rsidRPr="00EF0699" w:rsidRDefault="00646E54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52" w:type="dxa"/>
          </w:tcPr>
          <w:p w14:paraId="211E4A77" w14:textId="2DC119AD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. Сила. </w:t>
            </w:r>
            <w:proofErr w:type="spellStart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Рівнодійна</w:t>
            </w:r>
            <w:proofErr w:type="spellEnd"/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 сил.</w:t>
            </w:r>
          </w:p>
        </w:tc>
        <w:tc>
          <w:tcPr>
            <w:tcW w:w="4394" w:type="dxa"/>
            <w:vMerge/>
          </w:tcPr>
          <w:p w14:paraId="221B7AD1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134377A0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07EE061A" w14:textId="77777777" w:rsidTr="00306315">
        <w:tc>
          <w:tcPr>
            <w:tcW w:w="851" w:type="dxa"/>
          </w:tcPr>
          <w:p w14:paraId="24FCA16B" w14:textId="1AE461F3" w:rsidR="00F91452" w:rsidRPr="00EF0699" w:rsidRDefault="00646E54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AC95E37" w14:textId="49A35078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 пружності.</w:t>
            </w:r>
          </w:p>
        </w:tc>
        <w:tc>
          <w:tcPr>
            <w:tcW w:w="4394" w:type="dxa"/>
            <w:vMerge/>
          </w:tcPr>
          <w:p w14:paraId="6A301D60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2E3CAF5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13565743" w14:textId="77777777" w:rsidTr="00306315">
        <w:tc>
          <w:tcPr>
            <w:tcW w:w="851" w:type="dxa"/>
          </w:tcPr>
          <w:p w14:paraId="4D225A5D" w14:textId="477FBB10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39F17050" w14:textId="42C44FCE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</w:t>
            </w:r>
            <w:proofErr w:type="spellEnd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робота № 6.</w:t>
            </w:r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пружних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властивостей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Merge/>
          </w:tcPr>
          <w:p w14:paraId="7E6E6E52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D8B4802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104DEB7" w14:textId="77777777" w:rsidTr="00306315">
        <w:tc>
          <w:tcPr>
            <w:tcW w:w="851" w:type="dxa"/>
          </w:tcPr>
          <w:p w14:paraId="1F342846" w14:textId="0A382A02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2EF9D8E7" w14:textId="0F94D294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тяжіння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. Вага та</w:t>
            </w:r>
            <w:r w:rsidRPr="0066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невагомість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4202D6BB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1F4A259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6A1E8C26" w14:textId="77777777" w:rsidTr="00306315">
        <w:tc>
          <w:tcPr>
            <w:tcW w:w="851" w:type="dxa"/>
          </w:tcPr>
          <w:p w14:paraId="46FCE1A4" w14:textId="27B0565C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6E692C10" w14:textId="4D04388B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тертя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Тертя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природі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техніці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53CC59B2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6199F37A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0DCD9872" w14:textId="77777777" w:rsidTr="00306315">
        <w:tc>
          <w:tcPr>
            <w:tcW w:w="851" w:type="dxa"/>
          </w:tcPr>
          <w:p w14:paraId="03FAE7DD" w14:textId="32EDD3C6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4B9DB2CC" w14:textId="5E3EC190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</w:t>
            </w:r>
            <w:proofErr w:type="spellEnd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робота № 7.</w:t>
            </w:r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коефіцієнта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тертя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proofErr w:type="spellEnd"/>
            <w:r w:rsidRPr="0066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7BE107B5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2F1B586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35C120CF" w14:textId="77777777" w:rsidTr="00306315">
        <w:tc>
          <w:tcPr>
            <w:tcW w:w="851" w:type="dxa"/>
          </w:tcPr>
          <w:p w14:paraId="083FCE48" w14:textId="68E2304A" w:rsidR="00F91452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12D954C2" w14:textId="453F12C8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394" w:type="dxa"/>
            <w:vMerge/>
          </w:tcPr>
          <w:p w14:paraId="36955D96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1B34056F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F9589D2" w14:textId="77777777" w:rsidTr="00306315">
        <w:tc>
          <w:tcPr>
            <w:tcW w:w="5103" w:type="dxa"/>
            <w:gridSpan w:val="2"/>
          </w:tcPr>
          <w:p w14:paraId="32355435" w14:textId="04DC5F81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Частина 4</w:t>
            </w: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Тиск твердих тіл, рідин і газів</w:t>
            </w:r>
            <w:r w:rsid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E54" w:rsidRP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46E54" w:rsidRP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</w:tc>
        <w:tc>
          <w:tcPr>
            <w:tcW w:w="4394" w:type="dxa"/>
            <w:vMerge/>
          </w:tcPr>
          <w:p w14:paraId="42EC40A2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7C785659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7247" w14:paraId="2501037E" w14:textId="77777777" w:rsidTr="00306315">
        <w:tc>
          <w:tcPr>
            <w:tcW w:w="851" w:type="dxa"/>
          </w:tcPr>
          <w:p w14:paraId="4D4C5BFC" w14:textId="4A06971C" w:rsidR="003C7247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0571BED2" w14:textId="60CD9629" w:rsidR="003C7247" w:rsidRPr="00A814A6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A6">
              <w:rPr>
                <w:rFonts w:ascii="Times New Roman" w:hAnsi="Times New Roman" w:cs="Times New Roman"/>
                <w:sz w:val="24"/>
                <w:szCs w:val="24"/>
              </w:rPr>
              <w:t>Тиск</w:t>
            </w:r>
            <w:proofErr w:type="spellEnd"/>
            <w:r w:rsidRPr="00A814A6">
              <w:rPr>
                <w:rFonts w:ascii="Times New Roman" w:hAnsi="Times New Roman" w:cs="Times New Roman"/>
                <w:sz w:val="24"/>
                <w:szCs w:val="24"/>
              </w:rPr>
              <w:t xml:space="preserve"> і сила </w:t>
            </w:r>
            <w:proofErr w:type="spellStart"/>
            <w:r w:rsidRPr="00A814A6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A81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77B243D2" w14:textId="77777777" w:rsidR="003C7247" w:rsidRPr="00EF0699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CE0BEB6" w14:textId="77777777" w:rsidR="003C7247" w:rsidRPr="00D67B7C" w:rsidRDefault="003C7247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1A10A10" w14:textId="77777777" w:rsidTr="00306315">
        <w:tc>
          <w:tcPr>
            <w:tcW w:w="851" w:type="dxa"/>
          </w:tcPr>
          <w:p w14:paraId="31CA0BA4" w14:textId="79DFDC71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2F2D6992" w14:textId="32D59B48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</w:t>
            </w:r>
            <w:proofErr w:type="spellEnd"/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робота № 8.</w:t>
            </w:r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на опору </w:t>
            </w:r>
          </w:p>
        </w:tc>
        <w:tc>
          <w:tcPr>
            <w:tcW w:w="4394" w:type="dxa"/>
            <w:vMerge/>
          </w:tcPr>
          <w:p w14:paraId="7C37DB74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5EAF40B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350DC3F4" w14:textId="77777777" w:rsidTr="00306315">
        <w:tc>
          <w:tcPr>
            <w:tcW w:w="851" w:type="dxa"/>
          </w:tcPr>
          <w:p w14:paraId="2A2C8A28" w14:textId="1C18E200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9BCE758" w14:textId="2C6612BD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Тиск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рідин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газів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Закон Паскаля.</w:t>
            </w:r>
          </w:p>
        </w:tc>
        <w:tc>
          <w:tcPr>
            <w:tcW w:w="4394" w:type="dxa"/>
            <w:vMerge/>
          </w:tcPr>
          <w:p w14:paraId="2F03C109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E11343C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0114BD00" w14:textId="77777777" w:rsidTr="00306315">
        <w:tc>
          <w:tcPr>
            <w:tcW w:w="851" w:type="dxa"/>
          </w:tcPr>
          <w:p w14:paraId="6943D93D" w14:textId="01A2D2BA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6AF1F17E" w14:textId="62E9A590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Гідростатичний тиск</w:t>
            </w:r>
          </w:p>
        </w:tc>
        <w:tc>
          <w:tcPr>
            <w:tcW w:w="4394" w:type="dxa"/>
            <w:vMerge/>
          </w:tcPr>
          <w:p w14:paraId="5ECA6409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156C9174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4161991A" w14:textId="77777777" w:rsidTr="00306315">
        <w:trPr>
          <w:trHeight w:val="345"/>
        </w:trPr>
        <w:tc>
          <w:tcPr>
            <w:tcW w:w="851" w:type="dxa"/>
          </w:tcPr>
          <w:p w14:paraId="24C54279" w14:textId="5E7AC9F0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3E93D86D" w14:textId="38817B66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C91B0A">
              <w:rPr>
                <w:rFonts w:ascii="Times New Roman" w:hAnsi="Times New Roman" w:cs="Times New Roman"/>
                <w:sz w:val="24"/>
                <w:szCs w:val="24"/>
              </w:rPr>
              <w:t>тмосферний</w:t>
            </w:r>
            <w:proofErr w:type="spellEnd"/>
            <w:r w:rsidRPr="00C9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B0A">
              <w:rPr>
                <w:rFonts w:ascii="Times New Roman" w:hAnsi="Times New Roman" w:cs="Times New Roman"/>
                <w:sz w:val="24"/>
                <w:szCs w:val="24"/>
              </w:rPr>
              <w:t>тиск</w:t>
            </w:r>
            <w:proofErr w:type="spellEnd"/>
          </w:p>
        </w:tc>
        <w:tc>
          <w:tcPr>
            <w:tcW w:w="4394" w:type="dxa"/>
            <w:vMerge/>
          </w:tcPr>
          <w:p w14:paraId="48E2977A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7DA00E8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69FED711" w14:textId="77777777" w:rsidTr="00306315">
        <w:tc>
          <w:tcPr>
            <w:tcW w:w="851" w:type="dxa"/>
          </w:tcPr>
          <w:p w14:paraId="3B6FC561" w14:textId="27A1E803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49F3F0C8" w14:textId="5A67DC15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Сполучені посудини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Манометри.</w:t>
            </w:r>
          </w:p>
        </w:tc>
        <w:tc>
          <w:tcPr>
            <w:tcW w:w="4394" w:type="dxa"/>
            <w:vMerge/>
          </w:tcPr>
          <w:p w14:paraId="2E68FAA1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C63C164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A9F" w14:paraId="45BF553D" w14:textId="77777777" w:rsidTr="00306315">
        <w:tc>
          <w:tcPr>
            <w:tcW w:w="851" w:type="dxa"/>
          </w:tcPr>
          <w:p w14:paraId="7D3BF850" w14:textId="41B7A4C8" w:rsidR="008D3A9F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0B21EDC" w14:textId="25D0436E" w:rsidR="008D3A9F" w:rsidRPr="00A2569B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394" w:type="dxa"/>
            <w:vMerge/>
          </w:tcPr>
          <w:p w14:paraId="4C5692E5" w14:textId="77777777" w:rsidR="008D3A9F" w:rsidRPr="00EF0699" w:rsidRDefault="008D3A9F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304E4524" w14:textId="77777777" w:rsidR="008D3A9F" w:rsidRPr="00D67B7C" w:rsidRDefault="008D3A9F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14A6" w14:paraId="6AB01581" w14:textId="77777777" w:rsidTr="00306315">
        <w:tc>
          <w:tcPr>
            <w:tcW w:w="851" w:type="dxa"/>
          </w:tcPr>
          <w:p w14:paraId="576AFB3E" w14:textId="3D3973FC" w:rsidR="00A814A6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36FDF1FD" w14:textId="77777777" w:rsidR="00A814A6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13C2EA" w14:textId="77777777" w:rsidR="00A814A6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гідравлічних пристроїв.</w:t>
            </w:r>
          </w:p>
          <w:p w14:paraId="3E356B6A" w14:textId="08445CB0" w:rsidR="00A814A6" w:rsidRPr="00A2569B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Шлюзи та їх застосування.</w:t>
            </w:r>
          </w:p>
        </w:tc>
        <w:tc>
          <w:tcPr>
            <w:tcW w:w="4394" w:type="dxa"/>
            <w:vMerge/>
          </w:tcPr>
          <w:p w14:paraId="22669EF2" w14:textId="77777777" w:rsidR="00A814A6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55EC70CC" w14:textId="77777777" w:rsidR="00A814A6" w:rsidRPr="00D67B7C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F89B764" w14:textId="77777777" w:rsidTr="00306315">
        <w:tc>
          <w:tcPr>
            <w:tcW w:w="5103" w:type="dxa"/>
            <w:gridSpan w:val="2"/>
          </w:tcPr>
          <w:p w14:paraId="5438E22B" w14:textId="1DB13C47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Частина 5.</w:t>
            </w:r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Виштовхувальна</w:t>
            </w:r>
            <w:proofErr w:type="spellEnd"/>
            <w:r w:rsidRPr="00A17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сила. Плавання тіл</w:t>
            </w:r>
            <w:r w:rsid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E54" w:rsidRP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46E54" w:rsidRPr="00646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</w:tc>
        <w:tc>
          <w:tcPr>
            <w:tcW w:w="4394" w:type="dxa"/>
            <w:vMerge/>
          </w:tcPr>
          <w:p w14:paraId="25497293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DBD3AE9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08356359" w14:textId="77777777" w:rsidTr="00306315">
        <w:tc>
          <w:tcPr>
            <w:tcW w:w="851" w:type="dxa"/>
          </w:tcPr>
          <w:p w14:paraId="3505B6A4" w14:textId="60235087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373C820D" w14:textId="0D0185CD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Виштовхувальна</w:t>
            </w:r>
            <w:proofErr w:type="spellEnd"/>
            <w:r w:rsidRPr="00A2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 в рідинах і газах</w:t>
            </w:r>
          </w:p>
        </w:tc>
        <w:tc>
          <w:tcPr>
            <w:tcW w:w="4394" w:type="dxa"/>
            <w:vMerge/>
          </w:tcPr>
          <w:p w14:paraId="275609B6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ABF4E8E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2BB3DDCC" w14:textId="77777777" w:rsidTr="00306315">
        <w:tc>
          <w:tcPr>
            <w:tcW w:w="851" w:type="dxa"/>
          </w:tcPr>
          <w:p w14:paraId="1804D179" w14:textId="45D53DE8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BE4D372" w14:textId="768A10C8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Лабораторна робота № 9.</w:t>
            </w:r>
            <w:r w:rsidRPr="00A2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Гідростатичне зважування тіла.</w:t>
            </w:r>
          </w:p>
        </w:tc>
        <w:tc>
          <w:tcPr>
            <w:tcW w:w="4394" w:type="dxa"/>
            <w:vMerge/>
          </w:tcPr>
          <w:p w14:paraId="649070A3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143E0E36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5E274CB9" w14:textId="77777777" w:rsidTr="00306315">
        <w:tc>
          <w:tcPr>
            <w:tcW w:w="851" w:type="dxa"/>
          </w:tcPr>
          <w:p w14:paraId="6F7C137F" w14:textId="57519B57" w:rsidR="00F91452" w:rsidRPr="00EF0699" w:rsidRDefault="00646E54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252" w:type="dxa"/>
          </w:tcPr>
          <w:p w14:paraId="0604E933" w14:textId="7AA07A71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плавання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</w:p>
        </w:tc>
        <w:tc>
          <w:tcPr>
            <w:tcW w:w="4394" w:type="dxa"/>
            <w:vMerge/>
          </w:tcPr>
          <w:p w14:paraId="05730480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2880541B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19A2D80C" w14:textId="77777777" w:rsidTr="00306315">
        <w:tc>
          <w:tcPr>
            <w:tcW w:w="851" w:type="dxa"/>
          </w:tcPr>
          <w:p w14:paraId="782355B4" w14:textId="54E583CD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52" w:type="dxa"/>
          </w:tcPr>
          <w:p w14:paraId="7E9BC802" w14:textId="4C660D6E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F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плавання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C45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14:paraId="3954EB0A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9C9B148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721C1EDD" w14:textId="77777777" w:rsidTr="00306315">
        <w:tc>
          <w:tcPr>
            <w:tcW w:w="851" w:type="dxa"/>
          </w:tcPr>
          <w:p w14:paraId="4C5587B6" w14:textId="03FE27BE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08443287" w14:textId="5F090F35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4394" w:type="dxa"/>
            <w:vMerge/>
          </w:tcPr>
          <w:p w14:paraId="3B531D9D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7EA3EF31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452" w14:paraId="3FB86FB9" w14:textId="77777777" w:rsidTr="00306315">
        <w:tc>
          <w:tcPr>
            <w:tcW w:w="851" w:type="dxa"/>
          </w:tcPr>
          <w:p w14:paraId="54AF5BC4" w14:textId="48475673" w:rsidR="00F91452" w:rsidRPr="00EF0699" w:rsidRDefault="00A814A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48CB3671" w14:textId="77777777" w:rsidR="00F91452" w:rsidRPr="009A2666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B5810C3" w14:textId="77777777" w:rsidR="00F91452" w:rsidRPr="009A2666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суднобудування в Україні.</w:t>
            </w:r>
          </w:p>
          <w:p w14:paraId="6793B667" w14:textId="77777777" w:rsidR="00F91452" w:rsidRPr="009A2666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Повітроплавання: історія та сучасність.</w:t>
            </w:r>
          </w:p>
          <w:p w14:paraId="66605B39" w14:textId="013F7E04" w:rsidR="00F91452" w:rsidRPr="00664645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19987E90" w14:textId="77777777" w:rsidR="00F91452" w:rsidRPr="00EF0699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14:paraId="0A3C2086" w14:textId="77777777" w:rsidR="00F91452" w:rsidRPr="00D67B7C" w:rsidRDefault="00F91452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666" w14:paraId="6152E281" w14:textId="77777777" w:rsidTr="00306315">
        <w:tc>
          <w:tcPr>
            <w:tcW w:w="851" w:type="dxa"/>
          </w:tcPr>
          <w:p w14:paraId="4B1A3E97" w14:textId="77777777" w:rsidR="009A2666" w:rsidRPr="00EF0699" w:rsidRDefault="009A266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48DFFC0C" w14:textId="77777777" w:rsidR="009A2666" w:rsidRPr="00664645" w:rsidRDefault="009A266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3D5465A" w14:textId="77777777" w:rsidR="009A2666" w:rsidRPr="00EF0699" w:rsidRDefault="009A266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37F8DD69" w14:textId="77777777" w:rsidR="009A2666" w:rsidRPr="00D67B7C" w:rsidRDefault="009A2666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16E" w14:paraId="3B592BB9" w14:textId="77777777" w:rsidTr="0030416E">
        <w:tc>
          <w:tcPr>
            <w:tcW w:w="15167" w:type="dxa"/>
            <w:gridSpan w:val="4"/>
            <w:shd w:val="clear" w:color="auto" w:fill="FFF2CC" w:themeFill="accent4" w:themeFillTint="33"/>
          </w:tcPr>
          <w:p w14:paraId="5D846665" w14:textId="01653FD3" w:rsidR="0030416E" w:rsidRPr="00D67B7C" w:rsidRDefault="0030416E" w:rsidP="009A2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Резерв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46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</w:tbl>
    <w:p w14:paraId="7F06148E" w14:textId="77777777" w:rsidR="00AC5EFF" w:rsidRPr="00AC5EFF" w:rsidRDefault="00AC5EFF" w:rsidP="004B349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EFF" w:rsidRPr="00AC5EFF" w:rsidSect="008A0A8C">
      <w:pgSz w:w="16838" w:h="11906" w:orient="landscape"/>
      <w:pgMar w:top="1134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95"/>
    <w:rsid w:val="00002715"/>
    <w:rsid w:val="000502BC"/>
    <w:rsid w:val="00090E6E"/>
    <w:rsid w:val="000D1C06"/>
    <w:rsid w:val="00123DCE"/>
    <w:rsid w:val="001B102A"/>
    <w:rsid w:val="00216DB7"/>
    <w:rsid w:val="00222C43"/>
    <w:rsid w:val="0024286E"/>
    <w:rsid w:val="0030416E"/>
    <w:rsid w:val="00306315"/>
    <w:rsid w:val="003267BF"/>
    <w:rsid w:val="00374CB0"/>
    <w:rsid w:val="00386CAB"/>
    <w:rsid w:val="003962BE"/>
    <w:rsid w:val="003C7247"/>
    <w:rsid w:val="00421D20"/>
    <w:rsid w:val="00426C4C"/>
    <w:rsid w:val="004422C3"/>
    <w:rsid w:val="004B3493"/>
    <w:rsid w:val="004B6A3D"/>
    <w:rsid w:val="00533E2F"/>
    <w:rsid w:val="0063762F"/>
    <w:rsid w:val="00646E54"/>
    <w:rsid w:val="00680FA1"/>
    <w:rsid w:val="007040E8"/>
    <w:rsid w:val="00717FB7"/>
    <w:rsid w:val="007417F7"/>
    <w:rsid w:val="00773C1E"/>
    <w:rsid w:val="007E2844"/>
    <w:rsid w:val="007F45FE"/>
    <w:rsid w:val="0080229E"/>
    <w:rsid w:val="00830395"/>
    <w:rsid w:val="008A0A8C"/>
    <w:rsid w:val="008D3A9F"/>
    <w:rsid w:val="008E2BC0"/>
    <w:rsid w:val="008E60A1"/>
    <w:rsid w:val="00946E7E"/>
    <w:rsid w:val="009A2666"/>
    <w:rsid w:val="00A17A9D"/>
    <w:rsid w:val="00A2569B"/>
    <w:rsid w:val="00A814A6"/>
    <w:rsid w:val="00AC5EFF"/>
    <w:rsid w:val="00B04C90"/>
    <w:rsid w:val="00B304D1"/>
    <w:rsid w:val="00B6697E"/>
    <w:rsid w:val="00B75045"/>
    <w:rsid w:val="00CE68CB"/>
    <w:rsid w:val="00D44AC2"/>
    <w:rsid w:val="00D67B7C"/>
    <w:rsid w:val="00D7140A"/>
    <w:rsid w:val="00D95F79"/>
    <w:rsid w:val="00DB4F1C"/>
    <w:rsid w:val="00DC6916"/>
    <w:rsid w:val="00DE530D"/>
    <w:rsid w:val="00E45448"/>
    <w:rsid w:val="00E761CD"/>
    <w:rsid w:val="00EA5FFC"/>
    <w:rsid w:val="00EF0699"/>
    <w:rsid w:val="00F61D2C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5121"/>
  <w15:chartTrackingRefBased/>
  <w15:docId w15:val="{D1732EEA-CFE6-40B6-AAEB-B737923B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7908</Words>
  <Characters>4509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Архипова</dc:creator>
  <cp:keywords/>
  <dc:description/>
  <cp:lastModifiedBy>Людмила</cp:lastModifiedBy>
  <cp:revision>3</cp:revision>
  <dcterms:created xsi:type="dcterms:W3CDTF">2024-09-10T09:46:00Z</dcterms:created>
  <dcterms:modified xsi:type="dcterms:W3CDTF">2024-10-06T14:39:00Z</dcterms:modified>
</cp:coreProperties>
</file>