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D4" w:rsidRDefault="00B97045" w:rsidP="00B97045">
      <w:pPr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B97045">
        <w:rPr>
          <w:rFonts w:ascii="Times New Roman" w:hAnsi="Times New Roman" w:cs="Times New Roman"/>
          <w:b/>
          <w:sz w:val="32"/>
          <w:szCs w:val="32"/>
        </w:rPr>
        <w:t xml:space="preserve">Видатки за </w:t>
      </w:r>
      <w:r w:rsidR="00790F2F">
        <w:rPr>
          <w:rFonts w:ascii="Times New Roman" w:hAnsi="Times New Roman" w:cs="Times New Roman"/>
          <w:b/>
          <w:sz w:val="32"/>
          <w:szCs w:val="32"/>
        </w:rPr>
        <w:t xml:space="preserve">І квартал </w:t>
      </w:r>
      <w:r w:rsidRPr="00B97045">
        <w:rPr>
          <w:rFonts w:ascii="Times New Roman" w:hAnsi="Times New Roman" w:cs="Times New Roman"/>
          <w:b/>
          <w:sz w:val="32"/>
          <w:szCs w:val="32"/>
        </w:rPr>
        <w:t>20</w:t>
      </w:r>
      <w:r w:rsidR="00790F2F">
        <w:rPr>
          <w:rFonts w:ascii="Times New Roman" w:hAnsi="Times New Roman" w:cs="Times New Roman"/>
          <w:b/>
          <w:sz w:val="32"/>
          <w:szCs w:val="32"/>
        </w:rPr>
        <w:t>20</w:t>
      </w:r>
      <w:r w:rsidRPr="00B97045">
        <w:rPr>
          <w:rFonts w:ascii="Times New Roman" w:hAnsi="Times New Roman" w:cs="Times New Roman"/>
          <w:b/>
          <w:sz w:val="32"/>
          <w:szCs w:val="32"/>
        </w:rPr>
        <w:t xml:space="preserve"> р</w:t>
      </w:r>
      <w:r w:rsidR="00790F2F">
        <w:rPr>
          <w:rFonts w:ascii="Times New Roman" w:hAnsi="Times New Roman" w:cs="Times New Roman"/>
          <w:b/>
          <w:sz w:val="32"/>
          <w:szCs w:val="32"/>
        </w:rPr>
        <w:t>оку</w:t>
      </w:r>
    </w:p>
    <w:p w:rsidR="00B97045" w:rsidRDefault="00B97045" w:rsidP="00B97045">
      <w:pPr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КЕКВ                                                       Одиниця виміру грн.коп.</w:t>
      </w:r>
    </w:p>
    <w:p w:rsidR="00B97045" w:rsidRP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  <w:u w:val="single"/>
        </w:rPr>
      </w:pPr>
      <w:r w:rsidRPr="00B97045">
        <w:rPr>
          <w:rFonts w:ascii="Times New Roman" w:hAnsi="Times New Roman" w:cs="Times New Roman"/>
          <w:sz w:val="32"/>
          <w:szCs w:val="32"/>
          <w:u w:val="single"/>
        </w:rPr>
        <w:t>2110 «Заробітна плата»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-Освітня субвенція                                                         </w:t>
      </w:r>
      <w:r w:rsidR="00790F2F">
        <w:rPr>
          <w:rFonts w:ascii="Times New Roman" w:hAnsi="Times New Roman" w:cs="Times New Roman"/>
          <w:sz w:val="32"/>
          <w:szCs w:val="32"/>
        </w:rPr>
        <w:t>109005</w:t>
      </w:r>
      <w:r>
        <w:rPr>
          <w:rFonts w:ascii="Times New Roman" w:hAnsi="Times New Roman" w:cs="Times New Roman"/>
          <w:sz w:val="32"/>
          <w:szCs w:val="32"/>
        </w:rPr>
        <w:t>,</w:t>
      </w:r>
      <w:r w:rsidR="00790F2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-місцевий бюджет                                                           </w:t>
      </w:r>
      <w:r w:rsidR="00790F2F">
        <w:rPr>
          <w:rFonts w:ascii="Times New Roman" w:hAnsi="Times New Roman" w:cs="Times New Roman"/>
          <w:sz w:val="32"/>
          <w:szCs w:val="32"/>
        </w:rPr>
        <w:t>21802</w:t>
      </w:r>
      <w:r>
        <w:rPr>
          <w:rFonts w:ascii="Times New Roman" w:hAnsi="Times New Roman" w:cs="Times New Roman"/>
          <w:sz w:val="32"/>
          <w:szCs w:val="32"/>
        </w:rPr>
        <w:t>,</w:t>
      </w:r>
      <w:r w:rsidR="00790F2F">
        <w:rPr>
          <w:rFonts w:ascii="Times New Roman" w:hAnsi="Times New Roman" w:cs="Times New Roman"/>
          <w:sz w:val="32"/>
          <w:szCs w:val="32"/>
        </w:rPr>
        <w:t>73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2230                                                                                   </w:t>
      </w:r>
      <w:r w:rsidR="00790F2F">
        <w:rPr>
          <w:rFonts w:ascii="Times New Roman" w:hAnsi="Times New Roman" w:cs="Times New Roman"/>
          <w:sz w:val="32"/>
          <w:szCs w:val="32"/>
        </w:rPr>
        <w:t>1500</w:t>
      </w:r>
      <w:r>
        <w:rPr>
          <w:rFonts w:ascii="Times New Roman" w:hAnsi="Times New Roman" w:cs="Times New Roman"/>
          <w:sz w:val="32"/>
          <w:szCs w:val="32"/>
        </w:rPr>
        <w:t>,00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2240                                                   </w:t>
      </w:r>
      <w:r w:rsidR="00790F2F">
        <w:rPr>
          <w:rFonts w:ascii="Times New Roman" w:hAnsi="Times New Roman" w:cs="Times New Roman"/>
          <w:sz w:val="32"/>
          <w:szCs w:val="32"/>
        </w:rPr>
        <w:t xml:space="preserve">                                 1498</w:t>
      </w:r>
      <w:r>
        <w:rPr>
          <w:rFonts w:ascii="Times New Roman" w:hAnsi="Times New Roman" w:cs="Times New Roman"/>
          <w:sz w:val="32"/>
          <w:szCs w:val="32"/>
        </w:rPr>
        <w:t>,</w:t>
      </w:r>
      <w:r w:rsidR="00790F2F">
        <w:rPr>
          <w:rFonts w:ascii="Times New Roman" w:hAnsi="Times New Roman" w:cs="Times New Roman"/>
          <w:sz w:val="32"/>
          <w:szCs w:val="32"/>
        </w:rPr>
        <w:t>51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2270                                                                               </w:t>
      </w:r>
      <w:r w:rsidR="00790F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90F2F">
        <w:rPr>
          <w:rFonts w:ascii="Times New Roman" w:hAnsi="Times New Roman" w:cs="Times New Roman"/>
          <w:sz w:val="32"/>
          <w:szCs w:val="32"/>
        </w:rPr>
        <w:t>10155</w:t>
      </w:r>
      <w:r>
        <w:rPr>
          <w:rFonts w:ascii="Times New Roman" w:hAnsi="Times New Roman" w:cs="Times New Roman"/>
          <w:sz w:val="32"/>
          <w:szCs w:val="32"/>
        </w:rPr>
        <w:t>,</w:t>
      </w:r>
      <w:r w:rsidR="00790F2F">
        <w:rPr>
          <w:rFonts w:ascii="Times New Roman" w:hAnsi="Times New Roman" w:cs="Times New Roman"/>
          <w:sz w:val="32"/>
          <w:szCs w:val="32"/>
        </w:rPr>
        <w:t>34</w:t>
      </w:r>
    </w:p>
    <w:p w:rsidR="00B97045" w:rsidRDefault="00E4582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Загальний фонд                                                         </w:t>
      </w:r>
      <w:r w:rsidR="00790F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790F2F">
        <w:rPr>
          <w:rFonts w:ascii="Times New Roman" w:hAnsi="Times New Roman" w:cs="Times New Roman"/>
          <w:sz w:val="32"/>
          <w:szCs w:val="32"/>
        </w:rPr>
        <w:t>143962</w:t>
      </w:r>
      <w:r>
        <w:rPr>
          <w:rFonts w:ascii="Times New Roman" w:hAnsi="Times New Roman" w:cs="Times New Roman"/>
          <w:sz w:val="32"/>
          <w:szCs w:val="32"/>
        </w:rPr>
        <w:t>,59</w:t>
      </w:r>
    </w:p>
    <w:p w:rsidR="00790F2F" w:rsidRDefault="00790F2F" w:rsidP="00B97045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790F2F" w:rsidRPr="00790F2F" w:rsidRDefault="00790F2F" w:rsidP="00790F2F">
      <w:pPr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790F2F">
        <w:rPr>
          <w:rFonts w:ascii="Times New Roman" w:hAnsi="Times New Roman" w:cs="Times New Roman"/>
          <w:b/>
          <w:sz w:val="32"/>
          <w:szCs w:val="32"/>
        </w:rPr>
        <w:t xml:space="preserve">В.о завідувача школи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90F2F">
        <w:rPr>
          <w:rFonts w:ascii="Times New Roman" w:hAnsi="Times New Roman" w:cs="Times New Roman"/>
          <w:b/>
          <w:sz w:val="32"/>
          <w:szCs w:val="32"/>
        </w:rPr>
        <w:t xml:space="preserve">  І.Д. Кліпарчук</w:t>
      </w:r>
    </w:p>
    <w:sectPr w:rsidR="00790F2F" w:rsidRPr="00790F2F" w:rsidSect="00B63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97045"/>
    <w:rsid w:val="006C5B8D"/>
    <w:rsid w:val="00790F2F"/>
    <w:rsid w:val="00B63BD4"/>
    <w:rsid w:val="00B97045"/>
    <w:rsid w:val="00DD3ECD"/>
    <w:rsid w:val="00E4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2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2020-05-05T18:19:00Z</dcterms:created>
  <dcterms:modified xsi:type="dcterms:W3CDTF">2020-07-24T10:00:00Z</dcterms:modified>
</cp:coreProperties>
</file>