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DE" w:rsidRPr="009E64A1" w:rsidRDefault="00CE21DE" w:rsidP="00DB6323">
      <w:pPr>
        <w:shd w:val="clear" w:color="auto" w:fill="FFFFFF"/>
        <w:spacing w:after="0" w:line="360" w:lineRule="auto"/>
        <w:jc w:val="both"/>
        <w:rPr>
          <w:rFonts w:ascii="Times New Roman" w:hAnsi="Times New Roman"/>
          <w:color w:val="000000"/>
          <w:sz w:val="28"/>
          <w:szCs w:val="28"/>
        </w:rPr>
      </w:pPr>
      <w:r w:rsidRPr="009E64A1">
        <w:rPr>
          <w:rFonts w:ascii="Times New Roman" w:hAnsi="Times New Roman"/>
          <w:color w:val="000000"/>
          <w:sz w:val="28"/>
          <w:szCs w:val="28"/>
        </w:rPr>
        <w:t>СХВАЛЕНО</w:t>
      </w:r>
      <w:r>
        <w:rPr>
          <w:rFonts w:ascii="Times New Roman" w:hAnsi="Times New Roman"/>
          <w:color w:val="000000"/>
          <w:sz w:val="28"/>
          <w:szCs w:val="28"/>
        </w:rPr>
        <w:t xml:space="preserve">                                                                            </w:t>
      </w:r>
      <w:r w:rsidRPr="009E64A1">
        <w:rPr>
          <w:rFonts w:ascii="Times New Roman" w:hAnsi="Times New Roman"/>
          <w:color w:val="000000"/>
          <w:sz w:val="28"/>
          <w:szCs w:val="28"/>
        </w:rPr>
        <w:t>ЗАТВЕРДЖЕНО</w:t>
      </w:r>
    </w:p>
    <w:p w:rsidR="00CE21DE" w:rsidRPr="009E64A1" w:rsidRDefault="00CE21DE" w:rsidP="00DB6323">
      <w:pPr>
        <w:shd w:val="clear" w:color="auto" w:fill="FFFFFF"/>
        <w:spacing w:after="0" w:line="360" w:lineRule="auto"/>
        <w:ind w:left="5670"/>
        <w:jc w:val="both"/>
        <w:rPr>
          <w:rFonts w:ascii="Times New Roman" w:hAnsi="Times New Roman"/>
          <w:color w:val="000000"/>
          <w:sz w:val="28"/>
          <w:szCs w:val="28"/>
        </w:rPr>
      </w:pPr>
      <w:r>
        <w:rPr>
          <w:rFonts w:ascii="Times New Roman" w:hAnsi="Times New Roman"/>
          <w:sz w:val="28"/>
          <w:szCs w:val="28"/>
        </w:rPr>
        <w:t xml:space="preserve">    наказ від 10.06.2022р</w:t>
      </w:r>
      <w:r w:rsidRPr="009E64A1">
        <w:rPr>
          <w:rFonts w:ascii="Times New Roman" w:hAnsi="Times New Roman"/>
          <w:color w:val="000000"/>
          <w:sz w:val="28"/>
          <w:szCs w:val="28"/>
        </w:rPr>
        <w:t xml:space="preserve"> </w:t>
      </w:r>
      <w:r>
        <w:rPr>
          <w:rFonts w:ascii="Times New Roman" w:hAnsi="Times New Roman"/>
          <w:color w:val="000000"/>
          <w:sz w:val="28"/>
          <w:szCs w:val="28"/>
        </w:rPr>
        <w:t xml:space="preserve"> №34</w:t>
      </w:r>
    </w:p>
    <w:p w:rsidR="00CE21DE" w:rsidRPr="00533C50" w:rsidRDefault="00CE21DE" w:rsidP="00DB6323">
      <w:pPr>
        <w:rPr>
          <w:rFonts w:ascii="Times New Roman" w:hAnsi="Times New Roman"/>
          <w:color w:val="000000"/>
          <w:sz w:val="28"/>
          <w:szCs w:val="28"/>
        </w:rPr>
      </w:pPr>
      <w:r>
        <w:rPr>
          <w:rFonts w:ascii="Times New Roman" w:hAnsi="Times New Roman"/>
          <w:color w:val="000000"/>
          <w:sz w:val="28"/>
          <w:szCs w:val="28"/>
        </w:rPr>
        <w:t xml:space="preserve"> </w:t>
      </w:r>
      <w:r w:rsidRPr="00137160">
        <w:rPr>
          <w:rFonts w:ascii="TimesNewRomanPSMT" w:hAnsi="TimesNewRomanPSMT" w:cs="TimesNewRomanPSMT"/>
          <w:sz w:val="28"/>
          <w:szCs w:val="28"/>
        </w:rPr>
        <w:t xml:space="preserve">Протокол засідання </w:t>
      </w:r>
    </w:p>
    <w:p w:rsidR="00CE21DE" w:rsidRPr="00137160" w:rsidRDefault="00CE21DE" w:rsidP="00DB6323">
      <w:pPr>
        <w:autoSpaceDE w:val="0"/>
        <w:autoSpaceDN w:val="0"/>
        <w:adjustRightInd w:val="0"/>
        <w:spacing w:after="0" w:line="360" w:lineRule="auto"/>
        <w:rPr>
          <w:rFonts w:ascii="TimesNewRomanPSMT" w:hAnsi="TimesNewRomanPSMT" w:cs="TimesNewRomanPSMT"/>
          <w:sz w:val="28"/>
          <w:szCs w:val="28"/>
        </w:rPr>
      </w:pPr>
      <w:r w:rsidRPr="00137160">
        <w:rPr>
          <w:rFonts w:ascii="TimesNewRomanPSMT" w:hAnsi="TimesNewRomanPSMT" w:cs="TimesNewRomanPSMT"/>
          <w:sz w:val="28"/>
          <w:szCs w:val="28"/>
        </w:rPr>
        <w:t>педагогічної ради</w:t>
      </w:r>
    </w:p>
    <w:p w:rsidR="00CE21DE" w:rsidRPr="009E64A1" w:rsidRDefault="00CE21DE" w:rsidP="00DB6323">
      <w:pPr>
        <w:spacing w:after="0" w:line="276" w:lineRule="auto"/>
        <w:jc w:val="both"/>
        <w:rPr>
          <w:rFonts w:ascii="Times New Roman" w:hAnsi="Times New Roman"/>
          <w:color w:val="000000"/>
          <w:sz w:val="28"/>
          <w:szCs w:val="28"/>
        </w:rPr>
      </w:pPr>
      <w:r>
        <w:rPr>
          <w:rFonts w:ascii="Times New Roman" w:hAnsi="Times New Roman"/>
          <w:sz w:val="28"/>
          <w:szCs w:val="28"/>
        </w:rPr>
        <w:t xml:space="preserve">від 31.05.2022р.  № 6-А                                           </w:t>
      </w:r>
    </w:p>
    <w:p w:rsidR="00CE21DE" w:rsidRPr="00B8222B" w:rsidRDefault="00CE21DE" w:rsidP="005A5B43">
      <w:pPr>
        <w:rPr>
          <w:rFonts w:ascii="Times New Roman" w:hAnsi="Times New Roman"/>
          <w:sz w:val="24"/>
          <w:szCs w:val="24"/>
        </w:rPr>
      </w:pPr>
    </w:p>
    <w:p w:rsidR="00CE21DE" w:rsidRPr="00B8222B" w:rsidRDefault="00CE21DE" w:rsidP="005A5B43">
      <w:pPr>
        <w:rPr>
          <w:rFonts w:ascii="Times New Roman" w:hAnsi="Times New Roman"/>
          <w:sz w:val="24"/>
          <w:szCs w:val="24"/>
        </w:rPr>
      </w:pPr>
    </w:p>
    <w:p w:rsidR="00CE21DE" w:rsidRPr="00B8222B" w:rsidRDefault="00CE21DE" w:rsidP="005A5B43">
      <w:pPr>
        <w:rPr>
          <w:rFonts w:ascii="Times New Roman" w:hAnsi="Times New Roman"/>
          <w:sz w:val="24"/>
          <w:szCs w:val="24"/>
        </w:rPr>
      </w:pPr>
    </w:p>
    <w:p w:rsidR="00CE21DE" w:rsidRPr="00B8222B" w:rsidRDefault="00CE21DE" w:rsidP="005A5B43">
      <w:pPr>
        <w:rPr>
          <w:rFonts w:ascii="Times New Roman" w:hAnsi="Times New Roman"/>
          <w:sz w:val="24"/>
          <w:szCs w:val="24"/>
        </w:rPr>
      </w:pPr>
    </w:p>
    <w:p w:rsidR="00CE21DE" w:rsidRPr="00B8222B" w:rsidRDefault="00CE21DE" w:rsidP="005A5B43">
      <w:pPr>
        <w:rPr>
          <w:rFonts w:ascii="Times New Roman" w:hAnsi="Times New Roman"/>
          <w:sz w:val="24"/>
          <w:szCs w:val="24"/>
        </w:rPr>
      </w:pPr>
    </w:p>
    <w:p w:rsidR="00CE21DE" w:rsidRPr="00B8222B" w:rsidRDefault="00CE21DE" w:rsidP="005A5B43">
      <w:pPr>
        <w:jc w:val="center"/>
        <w:rPr>
          <w:rFonts w:ascii="Times New Roman" w:hAnsi="Times New Roman"/>
          <w:b/>
          <w:sz w:val="40"/>
          <w:szCs w:val="28"/>
        </w:rPr>
      </w:pPr>
      <w:r w:rsidRPr="00B8222B">
        <w:rPr>
          <w:rFonts w:ascii="Times New Roman" w:hAnsi="Times New Roman"/>
          <w:b/>
          <w:sz w:val="40"/>
          <w:szCs w:val="28"/>
        </w:rPr>
        <w:t>Освітня програма</w:t>
      </w:r>
    </w:p>
    <w:p w:rsidR="00CE21DE" w:rsidRDefault="00CE21DE" w:rsidP="005A5B43">
      <w:pPr>
        <w:jc w:val="center"/>
        <w:rPr>
          <w:rFonts w:ascii="Times New Roman" w:hAnsi="Times New Roman"/>
          <w:sz w:val="36"/>
          <w:szCs w:val="28"/>
        </w:rPr>
      </w:pPr>
      <w:r>
        <w:rPr>
          <w:rFonts w:ascii="Times New Roman" w:hAnsi="Times New Roman"/>
          <w:sz w:val="36"/>
          <w:szCs w:val="28"/>
        </w:rPr>
        <w:t>Піщанського ліцею</w:t>
      </w:r>
      <w:r w:rsidRPr="00B8222B">
        <w:rPr>
          <w:rFonts w:ascii="Times New Roman" w:hAnsi="Times New Roman"/>
          <w:sz w:val="36"/>
          <w:szCs w:val="28"/>
        </w:rPr>
        <w:t xml:space="preserve"> для </w:t>
      </w:r>
      <w:r>
        <w:rPr>
          <w:rFonts w:ascii="Times New Roman" w:hAnsi="Times New Roman"/>
          <w:sz w:val="36"/>
          <w:szCs w:val="28"/>
        </w:rPr>
        <w:t>5 класу</w:t>
      </w:r>
      <w:r w:rsidRPr="00B8222B">
        <w:rPr>
          <w:rFonts w:ascii="Times New Roman" w:hAnsi="Times New Roman"/>
          <w:sz w:val="36"/>
          <w:szCs w:val="28"/>
        </w:rPr>
        <w:t xml:space="preserve"> </w:t>
      </w:r>
    </w:p>
    <w:p w:rsidR="00CE21DE" w:rsidRPr="00B8222B" w:rsidRDefault="00CE21DE" w:rsidP="005A5B43">
      <w:pPr>
        <w:jc w:val="center"/>
        <w:rPr>
          <w:rFonts w:ascii="Times New Roman" w:hAnsi="Times New Roman"/>
          <w:sz w:val="36"/>
          <w:szCs w:val="28"/>
        </w:rPr>
      </w:pPr>
      <w:r w:rsidRPr="00B8222B">
        <w:rPr>
          <w:rFonts w:ascii="Times New Roman" w:hAnsi="Times New Roman"/>
          <w:sz w:val="36"/>
          <w:szCs w:val="28"/>
        </w:rPr>
        <w:t>на 2022-2023 навчальний рік</w:t>
      </w:r>
    </w:p>
    <w:p w:rsidR="00CE21DE" w:rsidRPr="004D2801" w:rsidRDefault="00CE21DE" w:rsidP="004D2801">
      <w:pPr>
        <w:rPr>
          <w:rFonts w:ascii="Arial" w:hAnsi="Arial" w:cs="Arial"/>
          <w:sz w:val="24"/>
          <w:szCs w:val="24"/>
        </w:rPr>
      </w:pPr>
    </w:p>
    <w:p w:rsidR="00CE21DE" w:rsidRPr="004D2801" w:rsidRDefault="00CE21DE" w:rsidP="004D2801">
      <w:pPr>
        <w:rPr>
          <w:rFonts w:ascii="Arial" w:hAnsi="Arial" w:cs="Arial"/>
          <w:sz w:val="24"/>
          <w:szCs w:val="24"/>
        </w:rPr>
      </w:pPr>
    </w:p>
    <w:p w:rsidR="00CE21DE" w:rsidRPr="004D2801" w:rsidRDefault="00CE21DE" w:rsidP="004D2801">
      <w:pPr>
        <w:rPr>
          <w:rFonts w:ascii="Arial" w:hAnsi="Arial" w:cs="Arial"/>
          <w:sz w:val="24"/>
          <w:szCs w:val="24"/>
        </w:rPr>
      </w:pPr>
    </w:p>
    <w:p w:rsidR="00CE21DE" w:rsidRPr="004D2801" w:rsidRDefault="00CE21DE" w:rsidP="004D2801">
      <w:pPr>
        <w:rPr>
          <w:rFonts w:ascii="Arial" w:hAnsi="Arial" w:cs="Arial"/>
          <w:sz w:val="24"/>
          <w:szCs w:val="24"/>
        </w:rPr>
      </w:pP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Pr="004D2801" w:rsidRDefault="00CE21DE" w:rsidP="004D2801">
      <w:pPr>
        <w:rPr>
          <w:rFonts w:ascii="Arial" w:hAnsi="Arial" w:cs="Arial"/>
          <w:sz w:val="24"/>
          <w:szCs w:val="24"/>
        </w:rPr>
      </w:pP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Pr="004D2801" w:rsidRDefault="00CE21DE" w:rsidP="004D2801">
      <w:pPr>
        <w:rPr>
          <w:rFonts w:ascii="Arial" w:hAnsi="Arial" w:cs="Arial"/>
          <w:sz w:val="24"/>
          <w:szCs w:val="24"/>
        </w:rPr>
      </w:pPr>
      <w:r w:rsidRPr="004D2801">
        <w:rPr>
          <w:rFonts w:ascii="Arial" w:hAnsi="Arial" w:cs="Arial"/>
          <w:sz w:val="24"/>
          <w:szCs w:val="24"/>
        </w:rPr>
        <w:t xml:space="preserve">      </w:t>
      </w:r>
    </w:p>
    <w:p w:rsidR="00CE21DE" w:rsidRDefault="00CE21DE">
      <w:pPr>
        <w:rPr>
          <w:rFonts w:ascii="Times New Roman" w:hAnsi="Times New Roman"/>
          <w:color w:val="000000"/>
          <w:sz w:val="32"/>
          <w:szCs w:val="28"/>
        </w:rPr>
      </w:pPr>
      <w:r>
        <w:rPr>
          <w:rFonts w:ascii="Times New Roman" w:hAnsi="Times New Roman"/>
          <w:color w:val="000000"/>
          <w:sz w:val="32"/>
          <w:szCs w:val="28"/>
        </w:rPr>
        <w:br w:type="page"/>
      </w:r>
    </w:p>
    <w:p w:rsidR="00CE21DE" w:rsidRPr="005A5B43" w:rsidRDefault="00CE21DE" w:rsidP="00395ED3">
      <w:pPr>
        <w:spacing w:after="0" w:line="276" w:lineRule="auto"/>
        <w:ind w:right="30"/>
        <w:jc w:val="center"/>
        <w:rPr>
          <w:rFonts w:ascii="Times New Roman" w:hAnsi="Times New Roman"/>
          <w:color w:val="000000"/>
          <w:sz w:val="32"/>
          <w:szCs w:val="28"/>
        </w:rPr>
      </w:pPr>
      <w:r w:rsidRPr="005A5B43">
        <w:rPr>
          <w:rFonts w:ascii="Times New Roman" w:hAnsi="Times New Roman"/>
          <w:color w:val="000000"/>
          <w:sz w:val="32"/>
          <w:szCs w:val="28"/>
        </w:rPr>
        <w:t>СТРУКТУРА ОСВІТНЬОЇ ПРОГРАМИ</w:t>
      </w:r>
    </w:p>
    <w:p w:rsidR="00CE21DE" w:rsidRPr="005A5B43" w:rsidRDefault="00CE21DE" w:rsidP="00395ED3">
      <w:pPr>
        <w:pStyle w:val="ListParagraph"/>
        <w:spacing w:line="360" w:lineRule="auto"/>
        <w:ind w:left="357" w:firstLine="0"/>
        <w:rPr>
          <w:sz w:val="28"/>
          <w:szCs w:val="24"/>
        </w:rPr>
      </w:pP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Пояснювальна записка.</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Вимоги до осіб, які можуть розпочати навчання за освітньою програмою.</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Загальний обсяг навчального навантаження.</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Опис очікуваних результатів навчання за освітніми галузями.</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Перелік варіантів типових начальних планів та модельних навчальних програм.</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Форми організації освітнього процесу та методи навчання.</w:t>
      </w:r>
    </w:p>
    <w:p w:rsidR="00CE21DE" w:rsidRPr="005A5B43" w:rsidRDefault="00CE21DE" w:rsidP="00395ED3">
      <w:pPr>
        <w:pStyle w:val="ListParagraph"/>
        <w:numPr>
          <w:ilvl w:val="0"/>
          <w:numId w:val="11"/>
        </w:numPr>
        <w:spacing w:line="360" w:lineRule="auto"/>
        <w:ind w:left="357" w:firstLine="0"/>
        <w:rPr>
          <w:sz w:val="28"/>
          <w:szCs w:val="24"/>
        </w:rPr>
      </w:pPr>
      <w:r w:rsidRPr="005A5B43">
        <w:rPr>
          <w:sz w:val="28"/>
          <w:szCs w:val="24"/>
        </w:rPr>
        <w:t>Опис інструментарію оцінювання.</w:t>
      </w:r>
    </w:p>
    <w:p w:rsidR="00CE21DE" w:rsidRPr="005A5B43" w:rsidRDefault="00CE21DE" w:rsidP="00395ED3">
      <w:pPr>
        <w:rPr>
          <w:rFonts w:ascii="Times New Roman" w:hAnsi="Times New Roman"/>
          <w:sz w:val="28"/>
          <w:szCs w:val="24"/>
        </w:rPr>
      </w:pPr>
    </w:p>
    <w:p w:rsidR="00CE21DE" w:rsidRPr="005A5B43" w:rsidRDefault="00CE21DE" w:rsidP="004D2801">
      <w:pPr>
        <w:rPr>
          <w:rFonts w:ascii="Times New Roman" w:hAnsi="Times New Roman"/>
          <w:sz w:val="28"/>
          <w:szCs w:val="24"/>
        </w:rPr>
      </w:pPr>
    </w:p>
    <w:p w:rsidR="00CE21DE" w:rsidRPr="005A5B43" w:rsidRDefault="00CE21DE" w:rsidP="004D2801">
      <w:pPr>
        <w:rPr>
          <w:rFonts w:ascii="Times New Roman" w:hAnsi="Times New Roman"/>
          <w:sz w:val="28"/>
          <w:szCs w:val="24"/>
        </w:rPr>
      </w:pPr>
      <w:r w:rsidRPr="005A5B43">
        <w:rPr>
          <w:rFonts w:ascii="Times New Roman" w:hAnsi="Times New Roman"/>
          <w:sz w:val="28"/>
          <w:szCs w:val="24"/>
        </w:rPr>
        <w:t> </w:t>
      </w:r>
      <w:r w:rsidRPr="005A5B43">
        <w:rPr>
          <w:rFonts w:ascii="Times New Roman" w:hAnsi="Times New Roman"/>
          <w:sz w:val="28"/>
          <w:szCs w:val="24"/>
        </w:rPr>
        <w:br w:type="page"/>
      </w:r>
    </w:p>
    <w:p w:rsidR="00CE21DE" w:rsidRPr="005A5B43" w:rsidRDefault="00CE21DE" w:rsidP="00B21B57">
      <w:pPr>
        <w:pStyle w:val="ListParagraph"/>
        <w:widowControl/>
        <w:numPr>
          <w:ilvl w:val="0"/>
          <w:numId w:val="7"/>
        </w:numPr>
        <w:autoSpaceDE/>
        <w:autoSpaceDN/>
        <w:spacing w:line="276" w:lineRule="auto"/>
        <w:ind w:left="0" w:firstLine="709"/>
        <w:contextualSpacing/>
        <w:rPr>
          <w:sz w:val="28"/>
          <w:szCs w:val="24"/>
        </w:rPr>
      </w:pPr>
      <w:r w:rsidRPr="005A5B43">
        <w:rPr>
          <w:sz w:val="28"/>
          <w:szCs w:val="24"/>
        </w:rPr>
        <w:t>Пояснювальна записка.</w:t>
      </w:r>
    </w:p>
    <w:p w:rsidR="00CE21DE" w:rsidRPr="002C7699" w:rsidRDefault="00CE21DE" w:rsidP="00DB6323">
      <w:pPr>
        <w:pStyle w:val="ListParagraph"/>
        <w:spacing w:line="276" w:lineRule="auto"/>
        <w:ind w:left="0" w:firstLine="709"/>
        <w:rPr>
          <w:sz w:val="28"/>
          <w:szCs w:val="24"/>
        </w:rPr>
      </w:pPr>
      <w:r>
        <w:rPr>
          <w:sz w:val="28"/>
          <w:szCs w:val="24"/>
        </w:rPr>
        <w:t>Піщанський ліцей</w:t>
      </w:r>
      <w:r w:rsidRPr="002C7699">
        <w:rPr>
          <w:sz w:val="28"/>
          <w:szCs w:val="24"/>
        </w:rPr>
        <w:t xml:space="preserve">  знаходиться в комунальній власності, є юридичною особою, має печатку  і штамп.</w:t>
      </w:r>
    </w:p>
    <w:p w:rsidR="00CE21DE" w:rsidRPr="0026377D" w:rsidRDefault="00CE21DE" w:rsidP="00DB63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2C7699">
        <w:rPr>
          <w:rFonts w:ascii="Times New Roman" w:hAnsi="Times New Roman"/>
          <w:sz w:val="28"/>
          <w:szCs w:val="24"/>
        </w:rPr>
        <w:t xml:space="preserve">Навчальний заклад розташований за адресою: </w:t>
      </w:r>
      <w:r w:rsidRPr="0026377D">
        <w:rPr>
          <w:rFonts w:ascii="Times New Roman" w:hAnsi="Times New Roman"/>
          <w:sz w:val="24"/>
          <w:szCs w:val="24"/>
          <w:u w:val="single"/>
        </w:rPr>
        <w:t xml:space="preserve">66110,   вулиця Капітана Стефанчука,1 село Піщана </w:t>
      </w:r>
      <w:r>
        <w:rPr>
          <w:rFonts w:ascii="Times New Roman" w:hAnsi="Times New Roman"/>
          <w:sz w:val="24"/>
          <w:szCs w:val="24"/>
          <w:u w:val="single"/>
        </w:rPr>
        <w:t>Подільського</w:t>
      </w:r>
      <w:r w:rsidRPr="0026377D">
        <w:rPr>
          <w:rFonts w:ascii="Times New Roman" w:hAnsi="Times New Roman"/>
          <w:sz w:val="24"/>
          <w:szCs w:val="24"/>
          <w:u w:val="single"/>
        </w:rPr>
        <w:t xml:space="preserve"> району Одеської област</w:t>
      </w:r>
    </w:p>
    <w:p w:rsidR="00CE21DE" w:rsidRPr="0026377D" w:rsidRDefault="00CE21DE" w:rsidP="00DB63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26377D">
        <w:rPr>
          <w:rFonts w:ascii="Times New Roman" w:hAnsi="Times New Roman"/>
          <w:b/>
          <w:sz w:val="24"/>
          <w:szCs w:val="24"/>
          <w:lang w:eastAsia="ru-RU"/>
        </w:rPr>
        <w:t>Телефон (</w:t>
      </w:r>
      <w:r w:rsidRPr="0026377D">
        <w:rPr>
          <w:rFonts w:ascii="Times New Roman" w:hAnsi="Times New Roman"/>
          <w:sz w:val="24"/>
          <w:szCs w:val="24"/>
          <w:u w:val="single"/>
        </w:rPr>
        <w:t>048-66) 2-56-36</w:t>
      </w:r>
    </w:p>
    <w:p w:rsidR="00CE21DE" w:rsidRPr="0026377D" w:rsidRDefault="00CE21DE" w:rsidP="00DB63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26377D">
        <w:rPr>
          <w:rFonts w:ascii="Times New Roman" w:hAnsi="Times New Roman"/>
          <w:bCs/>
          <w:i/>
          <w:sz w:val="24"/>
          <w:szCs w:val="24"/>
          <w:u w:val="single"/>
          <w:lang w:eastAsia="ru-RU"/>
        </w:rPr>
        <w:t xml:space="preserve">е-mail: </w:t>
      </w:r>
      <w:r w:rsidRPr="0026377D">
        <w:rPr>
          <w:rFonts w:ascii="Times New Roman" w:hAnsi="Times New Roman"/>
          <w:sz w:val="24"/>
          <w:szCs w:val="24"/>
          <w:lang w:val="en-US"/>
        </w:rPr>
        <w:t>piosvita</w:t>
      </w:r>
      <w:r w:rsidRPr="0026377D">
        <w:rPr>
          <w:rFonts w:ascii="Times New Roman" w:hAnsi="Times New Roman"/>
          <w:sz w:val="24"/>
          <w:szCs w:val="24"/>
        </w:rPr>
        <w:t>@</w:t>
      </w:r>
      <w:r w:rsidRPr="0026377D">
        <w:rPr>
          <w:rFonts w:ascii="Times New Roman" w:hAnsi="Times New Roman"/>
          <w:sz w:val="24"/>
          <w:szCs w:val="24"/>
          <w:lang w:val="en-US"/>
        </w:rPr>
        <w:t>ukr</w:t>
      </w:r>
      <w:r w:rsidRPr="0026377D">
        <w:rPr>
          <w:rFonts w:ascii="Times New Roman" w:hAnsi="Times New Roman"/>
          <w:sz w:val="24"/>
          <w:szCs w:val="24"/>
        </w:rPr>
        <w:t>.</w:t>
      </w:r>
      <w:r w:rsidRPr="0026377D">
        <w:rPr>
          <w:rFonts w:ascii="Times New Roman" w:hAnsi="Times New Roman"/>
          <w:sz w:val="24"/>
          <w:szCs w:val="24"/>
          <w:lang w:val="en-US"/>
        </w:rPr>
        <w:t>net</w:t>
      </w:r>
    </w:p>
    <w:p w:rsidR="00CE21DE" w:rsidRPr="002C7699" w:rsidRDefault="00CE21DE" w:rsidP="00DB6323">
      <w:pPr>
        <w:pStyle w:val="ListParagraph"/>
        <w:spacing w:line="276" w:lineRule="auto"/>
        <w:ind w:left="0" w:firstLine="709"/>
        <w:rPr>
          <w:sz w:val="28"/>
          <w:szCs w:val="24"/>
        </w:rPr>
      </w:pPr>
    </w:p>
    <w:p w:rsidR="00CE21DE" w:rsidRPr="002C7699" w:rsidRDefault="00CE21DE" w:rsidP="00DB6323">
      <w:pPr>
        <w:pStyle w:val="ListParagraph"/>
        <w:spacing w:line="276" w:lineRule="auto"/>
        <w:ind w:left="0" w:firstLine="709"/>
        <w:rPr>
          <w:sz w:val="28"/>
          <w:szCs w:val="24"/>
        </w:rPr>
      </w:pPr>
      <w:r w:rsidRPr="002C7699">
        <w:rPr>
          <w:sz w:val="28"/>
          <w:szCs w:val="24"/>
        </w:rPr>
        <w:t xml:space="preserve">Засновником ліцею є </w:t>
      </w:r>
      <w:r>
        <w:rPr>
          <w:sz w:val="28"/>
          <w:szCs w:val="24"/>
        </w:rPr>
        <w:t>Піщанська сільська рада</w:t>
      </w:r>
    </w:p>
    <w:p w:rsidR="00CE21DE" w:rsidRPr="002C7699" w:rsidRDefault="00CE21DE" w:rsidP="00DB6323">
      <w:pPr>
        <w:pStyle w:val="ListParagraph"/>
        <w:spacing w:line="276" w:lineRule="auto"/>
        <w:ind w:left="0" w:firstLine="709"/>
        <w:rPr>
          <w:sz w:val="28"/>
          <w:szCs w:val="24"/>
        </w:rPr>
      </w:pPr>
      <w:r w:rsidRPr="002C7699">
        <w:rPr>
          <w:sz w:val="28"/>
          <w:szCs w:val="24"/>
        </w:rPr>
        <w:t xml:space="preserve">Рік заснування: </w:t>
      </w:r>
      <w:r>
        <w:rPr>
          <w:sz w:val="28"/>
          <w:szCs w:val="24"/>
        </w:rPr>
        <w:t>2022</w:t>
      </w:r>
    </w:p>
    <w:p w:rsidR="00CE21DE" w:rsidRPr="005A5B43" w:rsidRDefault="00CE21DE" w:rsidP="00DB6323">
      <w:pPr>
        <w:pStyle w:val="ListParagraph"/>
        <w:spacing w:line="276" w:lineRule="auto"/>
        <w:ind w:left="0" w:firstLine="709"/>
        <w:rPr>
          <w:sz w:val="28"/>
          <w:szCs w:val="24"/>
        </w:rPr>
      </w:pPr>
      <w:r w:rsidRPr="002C7699">
        <w:rPr>
          <w:sz w:val="28"/>
          <w:szCs w:val="24"/>
        </w:rPr>
        <w:t xml:space="preserve">Відповідно до Статуту головною метою </w:t>
      </w:r>
      <w:r>
        <w:rPr>
          <w:sz w:val="28"/>
          <w:szCs w:val="24"/>
        </w:rPr>
        <w:t>Ліцею</w:t>
      </w:r>
      <w:r w:rsidRPr="002C7699">
        <w:rPr>
          <w:sz w:val="28"/>
          <w:szCs w:val="24"/>
        </w:rPr>
        <w:t xml:space="preserve"> є забезпечення реалізації прав громадян на здобуття повної загальної середньої освіти</w:t>
      </w:r>
      <w:r w:rsidRPr="005A5B43">
        <w:rPr>
          <w:sz w:val="28"/>
          <w:szCs w:val="24"/>
        </w:rPr>
        <w:t>Освітня програма на 2022-2023 навчальний рік розроблена відповідно до:</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Конституції України;</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Закону України «Про освіту» (стаття 33),</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Закону України «Про повну загальну середню  освіту» (стаття 11),</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Державного стандарту базової середньої освіти, затвердженого постановою Кабінету Міністрів України від 30.09.2020 р. № 898,</w:t>
      </w:r>
    </w:p>
    <w:p w:rsidR="00CE21DE" w:rsidRPr="005A5B43" w:rsidRDefault="00CE21DE" w:rsidP="00997044">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Типової  освітньої програми для 5-9 класів закладів загальної середньої освіти затвердженої наказом МОН України від 19.02. 2021 р. № 235,</w:t>
      </w:r>
    </w:p>
    <w:p w:rsidR="00CE21DE" w:rsidRPr="005A5B43" w:rsidRDefault="00CE21DE" w:rsidP="00832699">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Санітарного регламенту для закладів загальної середньої освіти,</w:t>
      </w:r>
    </w:p>
    <w:p w:rsidR="00CE21DE" w:rsidRPr="005A5B43" w:rsidRDefault="00CE21DE" w:rsidP="00B21B57">
      <w:pPr>
        <w:pStyle w:val="ListParagraph"/>
        <w:widowControl/>
        <w:numPr>
          <w:ilvl w:val="0"/>
          <w:numId w:val="8"/>
        </w:numPr>
        <w:autoSpaceDE/>
        <w:autoSpaceDN/>
        <w:spacing w:line="276" w:lineRule="auto"/>
        <w:ind w:left="0" w:firstLine="709"/>
        <w:contextualSpacing/>
        <w:rPr>
          <w:sz w:val="28"/>
          <w:szCs w:val="24"/>
        </w:rPr>
      </w:pPr>
      <w:r w:rsidRPr="005A5B43">
        <w:rPr>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CE21DE" w:rsidRPr="005A5B43" w:rsidRDefault="00CE21DE" w:rsidP="00832699">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Головними завданнями </w:t>
      </w:r>
      <w:r>
        <w:rPr>
          <w:rFonts w:ascii="Times New Roman" w:hAnsi="Times New Roman"/>
          <w:sz w:val="28"/>
          <w:szCs w:val="24"/>
        </w:rPr>
        <w:t xml:space="preserve">Ліцею </w:t>
      </w:r>
      <w:r w:rsidRPr="005A5B43">
        <w:rPr>
          <w:rFonts w:ascii="Times New Roman" w:hAnsi="Times New Roman"/>
          <w:sz w:val="28"/>
          <w:szCs w:val="24"/>
        </w:rPr>
        <w:t>є:</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 xml:space="preserve">сприяння в реалізації державної політики у галузі освіти з врахуванням  особливостей соціально-культурного середовища </w:t>
      </w:r>
      <w:r>
        <w:rPr>
          <w:sz w:val="28"/>
          <w:szCs w:val="24"/>
        </w:rPr>
        <w:t>Піщанської громади;</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розвиток особистості учня, його здібностей і обдарувань, наукового світогляду;</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реалізація права учнів на вільне формування політичних і світоглядних переконань;</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CE21DE" w:rsidRPr="005A5B43" w:rsidRDefault="00CE21DE" w:rsidP="00832699">
      <w:pPr>
        <w:pStyle w:val="ListParagraph"/>
        <w:widowControl/>
        <w:numPr>
          <w:ilvl w:val="0"/>
          <w:numId w:val="9"/>
        </w:numPr>
        <w:autoSpaceDE/>
        <w:autoSpaceDN/>
        <w:spacing w:line="276" w:lineRule="auto"/>
        <w:ind w:left="0" w:firstLine="709"/>
        <w:contextualSpacing/>
        <w:rPr>
          <w:sz w:val="28"/>
          <w:szCs w:val="24"/>
        </w:rPr>
      </w:pPr>
      <w:r w:rsidRPr="005A5B43">
        <w:rPr>
          <w:sz w:val="28"/>
          <w:szCs w:val="24"/>
        </w:rPr>
        <w:t xml:space="preserve">створення умов для оволодіння системою наукових знань про природу, людину і суспільство. </w:t>
      </w:r>
    </w:p>
    <w:p w:rsidR="00CE21DE" w:rsidRPr="005A5B43" w:rsidRDefault="00CE21DE" w:rsidP="00832699">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У 2022-2023 навчальному році в </w:t>
      </w:r>
      <w:r>
        <w:rPr>
          <w:rFonts w:ascii="Times New Roman" w:hAnsi="Times New Roman"/>
          <w:sz w:val="28"/>
          <w:szCs w:val="24"/>
        </w:rPr>
        <w:t>Ліцеї</w:t>
      </w:r>
      <w:r w:rsidRPr="005A5B43">
        <w:rPr>
          <w:rFonts w:ascii="Times New Roman" w:hAnsi="Times New Roman"/>
          <w:sz w:val="28"/>
          <w:szCs w:val="24"/>
        </w:rPr>
        <w:t xml:space="preserve"> функціону</w:t>
      </w:r>
      <w:r>
        <w:rPr>
          <w:rFonts w:ascii="Times New Roman" w:hAnsi="Times New Roman"/>
          <w:sz w:val="28"/>
          <w:szCs w:val="24"/>
        </w:rPr>
        <w:t>є</w:t>
      </w:r>
      <w:r w:rsidRPr="005A5B43">
        <w:rPr>
          <w:rFonts w:ascii="Times New Roman" w:hAnsi="Times New Roman"/>
          <w:sz w:val="28"/>
          <w:szCs w:val="24"/>
        </w:rPr>
        <w:t xml:space="preserve"> </w:t>
      </w:r>
      <w:r>
        <w:rPr>
          <w:rFonts w:ascii="Times New Roman" w:hAnsi="Times New Roman"/>
          <w:sz w:val="28"/>
          <w:szCs w:val="24"/>
        </w:rPr>
        <w:t>один 5 клас</w:t>
      </w:r>
      <w:r w:rsidRPr="005A5B43">
        <w:rPr>
          <w:rFonts w:ascii="Times New Roman" w:hAnsi="Times New Roman"/>
          <w:sz w:val="28"/>
          <w:szCs w:val="24"/>
        </w:rPr>
        <w:t>, в як</w:t>
      </w:r>
      <w:r>
        <w:rPr>
          <w:rFonts w:ascii="Times New Roman" w:hAnsi="Times New Roman"/>
          <w:sz w:val="28"/>
          <w:szCs w:val="24"/>
        </w:rPr>
        <w:t xml:space="preserve">ому </w:t>
      </w:r>
      <w:r w:rsidRPr="005A5B43">
        <w:rPr>
          <w:rFonts w:ascii="Times New Roman" w:hAnsi="Times New Roman"/>
          <w:sz w:val="28"/>
          <w:szCs w:val="24"/>
        </w:rPr>
        <w:t xml:space="preserve">навчається </w:t>
      </w:r>
      <w:r>
        <w:rPr>
          <w:rFonts w:ascii="Times New Roman" w:hAnsi="Times New Roman"/>
          <w:sz w:val="28"/>
          <w:szCs w:val="24"/>
        </w:rPr>
        <w:t>24 учні</w:t>
      </w:r>
      <w:r w:rsidRPr="005A5B43">
        <w:rPr>
          <w:rFonts w:ascii="Times New Roman" w:hAnsi="Times New Roman"/>
          <w:sz w:val="28"/>
          <w:szCs w:val="24"/>
        </w:rPr>
        <w:t>.</w:t>
      </w:r>
    </w:p>
    <w:p w:rsidR="00CE21DE" w:rsidRPr="005A5B43" w:rsidRDefault="00CE21DE" w:rsidP="00832699">
      <w:pPr>
        <w:spacing w:after="0" w:line="276" w:lineRule="auto"/>
        <w:ind w:firstLine="709"/>
        <w:jc w:val="both"/>
        <w:rPr>
          <w:rFonts w:ascii="Times New Roman" w:hAnsi="Times New Roman"/>
          <w:sz w:val="28"/>
          <w:szCs w:val="24"/>
        </w:rPr>
      </w:pPr>
      <w:r w:rsidRPr="005A5B43">
        <w:rPr>
          <w:rFonts w:ascii="Times New Roman" w:hAnsi="Times New Roman"/>
          <w:sz w:val="28"/>
          <w:szCs w:val="24"/>
        </w:rPr>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CE21DE" w:rsidRPr="005A5B43" w:rsidRDefault="00CE21DE" w:rsidP="00431095">
      <w:pPr>
        <w:spacing w:after="0" w:line="276" w:lineRule="auto"/>
        <w:ind w:firstLine="709"/>
        <w:jc w:val="both"/>
        <w:rPr>
          <w:rFonts w:ascii="Times New Roman" w:hAnsi="Times New Roman"/>
          <w:sz w:val="28"/>
          <w:szCs w:val="24"/>
        </w:rPr>
      </w:pPr>
      <w:r w:rsidRPr="005A5B43">
        <w:rPr>
          <w:rFonts w:ascii="Times New Roman" w:hAnsi="Times New Roman"/>
          <w:sz w:val="28"/>
          <w:szCs w:val="24"/>
        </w:rPr>
        <w:t>Структура навчального року за семестровою системою:</w:t>
      </w:r>
    </w:p>
    <w:p w:rsidR="00CE21DE" w:rsidRPr="00E10E4A" w:rsidRDefault="00CE21DE" w:rsidP="004C59CC">
      <w:pPr>
        <w:spacing w:after="0" w:line="276" w:lineRule="auto"/>
        <w:jc w:val="both"/>
        <w:rPr>
          <w:rFonts w:ascii="Times New Roman" w:hAnsi="Times New Roman"/>
          <w:sz w:val="28"/>
          <w:szCs w:val="28"/>
        </w:rPr>
      </w:pPr>
      <w:r w:rsidRPr="00E10E4A">
        <w:rPr>
          <w:rFonts w:ascii="Times New Roman" w:hAnsi="Times New Roman"/>
          <w:sz w:val="28"/>
          <w:szCs w:val="28"/>
        </w:rPr>
        <w:t xml:space="preserve">Навчальні заняття організовуються за семестровою системою: </w:t>
      </w:r>
    </w:p>
    <w:p w:rsidR="00CE21DE" w:rsidRPr="00276C66" w:rsidRDefault="00CE21DE" w:rsidP="004C59CC">
      <w:pPr>
        <w:rPr>
          <w:sz w:val="28"/>
          <w:szCs w:val="28"/>
        </w:rPr>
      </w:pPr>
      <w:r w:rsidRPr="00276C66">
        <w:rPr>
          <w:sz w:val="28"/>
          <w:szCs w:val="28"/>
        </w:rPr>
        <w:t>І семестр 01.09 – 30.12 2022 року</w:t>
      </w:r>
    </w:p>
    <w:p w:rsidR="00CE21DE" w:rsidRPr="00276C66" w:rsidRDefault="00CE21DE" w:rsidP="004C59CC">
      <w:pPr>
        <w:rPr>
          <w:sz w:val="28"/>
          <w:szCs w:val="28"/>
        </w:rPr>
      </w:pPr>
      <w:r w:rsidRPr="00276C66">
        <w:rPr>
          <w:sz w:val="28"/>
          <w:szCs w:val="28"/>
        </w:rPr>
        <w:t>ІІсеместр 16.01 – 31.05 2023 року</w:t>
      </w:r>
    </w:p>
    <w:p w:rsidR="00CE21DE" w:rsidRPr="00E10E4A" w:rsidRDefault="00CE21DE" w:rsidP="004C59CC">
      <w:pPr>
        <w:spacing w:after="0" w:line="276" w:lineRule="auto"/>
        <w:ind w:firstLine="567"/>
        <w:jc w:val="both"/>
        <w:rPr>
          <w:rFonts w:ascii="Times New Roman" w:hAnsi="Times New Roman"/>
          <w:sz w:val="28"/>
          <w:szCs w:val="28"/>
        </w:rPr>
      </w:pPr>
      <w:r w:rsidRPr="00E10E4A">
        <w:rPr>
          <w:rFonts w:ascii="Times New Roman" w:hAnsi="Times New Roman"/>
          <w:sz w:val="28"/>
          <w:szCs w:val="28"/>
        </w:rPr>
        <w:t>Упродовж навчального року для учнів проводяться канікули. Їх загальна  тривалість протягом навчального року становить 30 календарних днів.</w:t>
      </w:r>
    </w:p>
    <w:p w:rsidR="00CE21DE" w:rsidRPr="00E10E4A" w:rsidRDefault="00CE21DE" w:rsidP="004C59CC">
      <w:pPr>
        <w:spacing w:after="0" w:line="276" w:lineRule="auto"/>
        <w:ind w:firstLine="567"/>
        <w:jc w:val="both"/>
        <w:rPr>
          <w:rFonts w:ascii="Times New Roman" w:hAnsi="Times New Roman"/>
          <w:sz w:val="28"/>
          <w:szCs w:val="28"/>
        </w:rPr>
      </w:pPr>
      <w:r w:rsidRPr="00E10E4A">
        <w:rPr>
          <w:rFonts w:ascii="Times New Roman" w:hAnsi="Times New Roman"/>
          <w:sz w:val="28"/>
          <w:szCs w:val="28"/>
        </w:rPr>
        <w:t xml:space="preserve">Канікули впродовж навчального року: </w:t>
      </w:r>
    </w:p>
    <w:p w:rsidR="00CE21DE" w:rsidRDefault="00CE21DE" w:rsidP="004C59CC">
      <w:pPr>
        <w:rPr>
          <w:sz w:val="28"/>
          <w:szCs w:val="28"/>
        </w:rPr>
      </w:pPr>
      <w:r w:rsidRPr="00E10E4A">
        <w:rPr>
          <w:rFonts w:ascii="Times New Roman" w:hAnsi="Times New Roman"/>
          <w:sz w:val="28"/>
          <w:szCs w:val="28"/>
        </w:rPr>
        <w:t>- осінні - з</w:t>
      </w:r>
      <w:r w:rsidRPr="00EE703F">
        <w:rPr>
          <w:rFonts w:ascii="Times New Roman" w:hAnsi="Times New Roman"/>
          <w:color w:val="FF0000"/>
          <w:sz w:val="28"/>
          <w:szCs w:val="28"/>
        </w:rPr>
        <w:t xml:space="preserve"> </w:t>
      </w:r>
      <w:r w:rsidRPr="00276C66">
        <w:rPr>
          <w:sz w:val="28"/>
          <w:szCs w:val="28"/>
        </w:rPr>
        <w:t>31.10 – 06.11. 2022року</w:t>
      </w:r>
    </w:p>
    <w:p w:rsidR="00CE21DE" w:rsidRPr="00276C66" w:rsidRDefault="00CE21DE" w:rsidP="004C59CC">
      <w:pPr>
        <w:rPr>
          <w:sz w:val="28"/>
          <w:szCs w:val="28"/>
        </w:rPr>
      </w:pPr>
      <w:r w:rsidRPr="00E10E4A">
        <w:rPr>
          <w:rFonts w:ascii="Times New Roman" w:hAnsi="Times New Roman"/>
          <w:sz w:val="28"/>
          <w:szCs w:val="28"/>
        </w:rPr>
        <w:t>- зимові – з</w:t>
      </w:r>
      <w:r>
        <w:rPr>
          <w:rFonts w:ascii="Times New Roman" w:hAnsi="Times New Roman"/>
          <w:color w:val="FF0000"/>
          <w:sz w:val="28"/>
          <w:szCs w:val="28"/>
        </w:rPr>
        <w:t xml:space="preserve"> </w:t>
      </w:r>
      <w:r w:rsidRPr="00EE703F">
        <w:rPr>
          <w:rFonts w:ascii="Times New Roman" w:hAnsi="Times New Roman"/>
          <w:color w:val="FF0000"/>
          <w:sz w:val="28"/>
          <w:szCs w:val="28"/>
        </w:rPr>
        <w:t xml:space="preserve"> </w:t>
      </w:r>
      <w:r w:rsidRPr="00276C66">
        <w:rPr>
          <w:sz w:val="28"/>
          <w:szCs w:val="28"/>
        </w:rPr>
        <w:t>31.12 – 15.01. 2023 року</w:t>
      </w:r>
    </w:p>
    <w:p w:rsidR="00CE21DE" w:rsidRPr="00E10E4A" w:rsidRDefault="00CE21DE" w:rsidP="004C59CC">
      <w:pPr>
        <w:rPr>
          <w:sz w:val="28"/>
          <w:szCs w:val="28"/>
        </w:rPr>
      </w:pPr>
    </w:p>
    <w:p w:rsidR="00CE21DE" w:rsidRPr="00E10E4A" w:rsidRDefault="00CE21DE" w:rsidP="004C59CC">
      <w:pPr>
        <w:rPr>
          <w:sz w:val="28"/>
          <w:szCs w:val="28"/>
        </w:rPr>
      </w:pPr>
      <w:r w:rsidRPr="00E10E4A">
        <w:rPr>
          <w:rFonts w:ascii="Times New Roman" w:hAnsi="Times New Roman"/>
          <w:sz w:val="28"/>
          <w:szCs w:val="28"/>
        </w:rPr>
        <w:t>- весняні - з</w:t>
      </w:r>
      <w:r w:rsidRPr="00EE703F">
        <w:rPr>
          <w:rFonts w:ascii="Times New Roman" w:hAnsi="Times New Roman"/>
          <w:color w:val="FF0000"/>
          <w:sz w:val="28"/>
          <w:szCs w:val="28"/>
        </w:rPr>
        <w:t xml:space="preserve"> </w:t>
      </w:r>
      <w:r w:rsidRPr="00276C66">
        <w:rPr>
          <w:sz w:val="28"/>
          <w:szCs w:val="28"/>
        </w:rPr>
        <w:t>27.03 – 02.04. 2023 року</w:t>
      </w:r>
    </w:p>
    <w:p w:rsidR="00CE21DE" w:rsidRPr="009E64A1" w:rsidRDefault="00CE21DE" w:rsidP="004C59CC">
      <w:pPr>
        <w:spacing w:after="0" w:line="276" w:lineRule="auto"/>
        <w:ind w:firstLine="567"/>
        <w:jc w:val="both"/>
        <w:rPr>
          <w:rFonts w:ascii="Times New Roman" w:hAnsi="Times New Roman"/>
          <w:color w:val="000000"/>
          <w:sz w:val="28"/>
          <w:szCs w:val="28"/>
        </w:rPr>
      </w:pPr>
      <w:r w:rsidRPr="009E64A1">
        <w:rPr>
          <w:rFonts w:ascii="Times New Roman" w:hAnsi="Times New Roman"/>
          <w:color w:val="000000"/>
          <w:sz w:val="28"/>
          <w:szCs w:val="28"/>
        </w:rPr>
        <w:t xml:space="preserve">Закінчується 2022-2023 навчальний рік проведенням державної підсумкової атестації </w:t>
      </w:r>
      <w:r>
        <w:rPr>
          <w:rFonts w:ascii="Times New Roman" w:hAnsi="Times New Roman"/>
          <w:color w:val="000000"/>
          <w:sz w:val="28"/>
          <w:szCs w:val="28"/>
        </w:rPr>
        <w:t>за курс базової середньої освіти</w:t>
      </w:r>
      <w:r w:rsidRPr="009E64A1">
        <w:rPr>
          <w:rFonts w:ascii="Times New Roman" w:hAnsi="Times New Roman"/>
          <w:color w:val="000000"/>
          <w:sz w:val="28"/>
          <w:szCs w:val="28"/>
        </w:rPr>
        <w:t>.</w:t>
      </w:r>
    </w:p>
    <w:p w:rsidR="00CE21DE" w:rsidRPr="004C59CC" w:rsidRDefault="00CE21DE" w:rsidP="00431095">
      <w:pPr>
        <w:spacing w:after="0" w:line="276" w:lineRule="auto"/>
        <w:ind w:firstLine="709"/>
        <w:jc w:val="both"/>
        <w:rPr>
          <w:rFonts w:ascii="Times New Roman" w:hAnsi="Times New Roman"/>
          <w:sz w:val="28"/>
          <w:szCs w:val="24"/>
        </w:rPr>
      </w:pPr>
      <w:r w:rsidRPr="004C59CC">
        <w:rPr>
          <w:rFonts w:ascii="Times New Roman" w:hAnsi="Times New Roman"/>
          <w:sz w:val="28"/>
          <w:szCs w:val="24"/>
        </w:rPr>
        <w:t>Тривалість уроків</w:t>
      </w:r>
    </w:p>
    <w:tbl>
      <w:tblPr>
        <w:tblW w:w="3686" w:type="dxa"/>
        <w:tblInd w:w="157" w:type="dxa"/>
        <w:tblCellMar>
          <w:top w:w="15" w:type="dxa"/>
          <w:left w:w="15" w:type="dxa"/>
          <w:bottom w:w="15" w:type="dxa"/>
          <w:right w:w="15" w:type="dxa"/>
        </w:tblCellMar>
        <w:tblLook w:val="00A0"/>
      </w:tblPr>
      <w:tblGrid>
        <w:gridCol w:w="3686"/>
      </w:tblGrid>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right="-1050"/>
              <w:jc w:val="both"/>
              <w:rPr>
                <w:rFonts w:ascii="Times New Roman" w:hAnsi="Times New Roman"/>
                <w:b/>
                <w:sz w:val="20"/>
                <w:szCs w:val="20"/>
                <w:lang w:eastAsia="ru-RU"/>
              </w:rPr>
            </w:pPr>
            <w:r w:rsidRPr="006617C3">
              <w:rPr>
                <w:rFonts w:ascii="Times New Roman" w:hAnsi="Times New Roman"/>
                <w:b/>
                <w:sz w:val="20"/>
                <w:szCs w:val="20"/>
                <w:lang w:eastAsia="ru-RU"/>
              </w:rPr>
              <w:t xml:space="preserve">   5 – 11 класи</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08.05- 0850</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09.00- 09.45</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09.55-10.40</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10.50.-11.35</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11.55.-12.40</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13.00 – 13.45</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13.55-14.40</w:t>
            </w:r>
          </w:p>
        </w:tc>
      </w:tr>
      <w:tr w:rsidR="00CE21DE" w:rsidRPr="00B82B15" w:rsidTr="00DB6323">
        <w:tc>
          <w:tcPr>
            <w:tcW w:w="3686" w:type="dxa"/>
            <w:tcBorders>
              <w:top w:val="single" w:sz="4" w:space="0" w:color="000000"/>
              <w:left w:val="single" w:sz="4" w:space="0" w:color="000000"/>
              <w:bottom w:val="single" w:sz="4" w:space="0" w:color="000000"/>
              <w:right w:val="single" w:sz="4" w:space="0" w:color="000000"/>
            </w:tcBorders>
          </w:tcPr>
          <w:p w:rsidR="00CE21DE" w:rsidRPr="006617C3" w:rsidRDefault="00CE21DE" w:rsidP="00F427F1">
            <w:pPr>
              <w:spacing w:after="0" w:line="240" w:lineRule="auto"/>
              <w:ind w:left="176" w:right="-1050"/>
              <w:jc w:val="both"/>
              <w:rPr>
                <w:rFonts w:ascii="Times New Roman" w:hAnsi="Times New Roman"/>
                <w:sz w:val="20"/>
                <w:szCs w:val="20"/>
                <w:lang w:eastAsia="ru-RU"/>
              </w:rPr>
            </w:pPr>
            <w:r>
              <w:rPr>
                <w:rFonts w:ascii="Times New Roman" w:hAnsi="Times New Roman"/>
                <w:sz w:val="20"/>
                <w:szCs w:val="20"/>
                <w:lang w:eastAsia="ru-RU"/>
              </w:rPr>
              <w:t>14.50- 15.35</w:t>
            </w:r>
          </w:p>
        </w:tc>
      </w:tr>
    </w:tbl>
    <w:p w:rsidR="00CE21DE" w:rsidRPr="005A5B43" w:rsidRDefault="00CE21DE" w:rsidP="00431095">
      <w:pPr>
        <w:spacing w:after="0" w:line="276" w:lineRule="auto"/>
        <w:ind w:firstLine="709"/>
        <w:jc w:val="both"/>
        <w:rPr>
          <w:rFonts w:ascii="Times New Roman" w:hAnsi="Times New Roman"/>
          <w:sz w:val="28"/>
          <w:szCs w:val="24"/>
        </w:rPr>
      </w:pPr>
      <w:r w:rsidRPr="005A5B43">
        <w:rPr>
          <w:rFonts w:ascii="Times New Roman" w:hAnsi="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E21DE" w:rsidRPr="005A5B43" w:rsidRDefault="00CE21DE" w:rsidP="00431095">
      <w:pPr>
        <w:pStyle w:val="ListParagraph"/>
        <w:widowControl/>
        <w:numPr>
          <w:ilvl w:val="0"/>
          <w:numId w:val="7"/>
        </w:numPr>
        <w:autoSpaceDE/>
        <w:autoSpaceDN/>
        <w:spacing w:line="276" w:lineRule="auto"/>
        <w:ind w:left="0" w:firstLine="709"/>
        <w:contextualSpacing/>
        <w:rPr>
          <w:sz w:val="28"/>
          <w:szCs w:val="24"/>
        </w:rPr>
      </w:pPr>
      <w:r w:rsidRPr="005A5B43">
        <w:rPr>
          <w:sz w:val="28"/>
          <w:szCs w:val="24"/>
        </w:rPr>
        <w:t>Вимоги до осіб, які можуть розпочати навчання освітньою програмою</w:t>
      </w:r>
    </w:p>
    <w:p w:rsidR="00CE21DE" w:rsidRPr="005A5B43" w:rsidRDefault="00CE21DE" w:rsidP="00431095">
      <w:pPr>
        <w:spacing w:line="276" w:lineRule="auto"/>
        <w:ind w:firstLine="708"/>
        <w:contextualSpacing/>
        <w:jc w:val="both"/>
        <w:rPr>
          <w:rFonts w:ascii="Times New Roman" w:hAnsi="Times New Roman"/>
          <w:sz w:val="28"/>
          <w:szCs w:val="24"/>
        </w:rPr>
      </w:pPr>
      <w:r w:rsidRPr="005A5B43">
        <w:rPr>
          <w:rFonts w:ascii="Times New Roman" w:hAnsi="Times New Roman"/>
          <w:sz w:val="28"/>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CE21DE" w:rsidRPr="005A5B43" w:rsidRDefault="00CE21DE" w:rsidP="00431095">
      <w:pPr>
        <w:spacing w:line="276" w:lineRule="auto"/>
        <w:ind w:firstLine="708"/>
        <w:contextualSpacing/>
        <w:jc w:val="both"/>
        <w:rPr>
          <w:rFonts w:ascii="Times New Roman" w:hAnsi="Times New Roman"/>
          <w:sz w:val="28"/>
          <w:szCs w:val="24"/>
        </w:rPr>
      </w:pPr>
      <w:r w:rsidRPr="005A5B43">
        <w:rPr>
          <w:rFonts w:ascii="Times New Roman" w:hAnsi="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CE21DE" w:rsidRPr="005A5B43" w:rsidRDefault="00CE21DE" w:rsidP="00431095">
      <w:pPr>
        <w:spacing w:after="0" w:line="276" w:lineRule="auto"/>
        <w:ind w:firstLine="709"/>
        <w:jc w:val="both"/>
        <w:rPr>
          <w:rFonts w:ascii="Times New Roman" w:hAnsi="Times New Roman"/>
          <w:sz w:val="28"/>
          <w:szCs w:val="24"/>
        </w:rPr>
      </w:pPr>
      <w:r w:rsidRPr="005A5B43">
        <w:rPr>
          <w:rFonts w:ascii="Times New Roman" w:hAnsi="Times New Roman"/>
          <w:sz w:val="28"/>
          <w:szCs w:val="24"/>
        </w:rPr>
        <w:t>Особи з особливими освітніми потребами можуть розпочинати здобуття профільної середньої освіти за інших умов.</w:t>
      </w:r>
    </w:p>
    <w:p w:rsidR="00CE21DE" w:rsidRPr="005A5B43" w:rsidRDefault="00CE21DE" w:rsidP="00431095">
      <w:pPr>
        <w:spacing w:after="0" w:line="276" w:lineRule="auto"/>
        <w:ind w:firstLine="709"/>
        <w:jc w:val="both"/>
        <w:rPr>
          <w:rFonts w:ascii="Times New Roman" w:hAnsi="Times New Roman"/>
          <w:sz w:val="28"/>
          <w:szCs w:val="24"/>
        </w:rPr>
      </w:pPr>
    </w:p>
    <w:p w:rsidR="00CE21DE" w:rsidRPr="005A5B43" w:rsidRDefault="00CE21DE" w:rsidP="00B42C11">
      <w:pPr>
        <w:pStyle w:val="ListParagraph"/>
        <w:widowControl/>
        <w:numPr>
          <w:ilvl w:val="0"/>
          <w:numId w:val="7"/>
        </w:numPr>
        <w:autoSpaceDE/>
        <w:autoSpaceDN/>
        <w:spacing w:line="276" w:lineRule="auto"/>
        <w:contextualSpacing/>
        <w:rPr>
          <w:sz w:val="28"/>
          <w:szCs w:val="24"/>
        </w:rPr>
      </w:pPr>
      <w:r w:rsidRPr="005A5B43">
        <w:rPr>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CE21DE" w:rsidRDefault="00CE21DE" w:rsidP="00B42C11">
      <w:pPr>
        <w:spacing w:line="276" w:lineRule="auto"/>
        <w:ind w:firstLine="709"/>
        <w:jc w:val="both"/>
        <w:rPr>
          <w:rFonts w:ascii="Times New Roman" w:hAnsi="Times New Roman"/>
          <w:sz w:val="28"/>
          <w:szCs w:val="24"/>
        </w:rPr>
      </w:pPr>
      <w:r w:rsidRPr="005A5B43">
        <w:rPr>
          <w:rFonts w:ascii="Times New Roman" w:hAnsi="Times New Roman"/>
          <w:sz w:val="28"/>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ліцею освіти встановлено у межах вказаного в Державному стандарті та Типовій освітній програмі діапазону мінімального та максимального показників. </w:t>
      </w:r>
    </w:p>
    <w:p w:rsidR="00CE21DE" w:rsidRPr="005A5B43" w:rsidRDefault="00CE21DE" w:rsidP="00B42C11">
      <w:pPr>
        <w:spacing w:line="276" w:lineRule="auto"/>
        <w:ind w:firstLine="709"/>
        <w:jc w:val="both"/>
        <w:rPr>
          <w:rFonts w:ascii="Times New Roman" w:hAnsi="Times New Roman"/>
          <w:sz w:val="28"/>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5"/>
        <w:gridCol w:w="1730"/>
        <w:gridCol w:w="1814"/>
        <w:gridCol w:w="1559"/>
        <w:gridCol w:w="1843"/>
      </w:tblGrid>
      <w:tr w:rsidR="00CE21DE" w:rsidRPr="00B82B15" w:rsidTr="00B82B15">
        <w:tc>
          <w:tcPr>
            <w:tcW w:w="2665" w:type="dxa"/>
            <w:vMerge w:val="restart"/>
          </w:tcPr>
          <w:p w:rsidR="00CE21DE" w:rsidRPr="00B82B15" w:rsidRDefault="00CE21DE" w:rsidP="00B82B15">
            <w:pPr>
              <w:pStyle w:val="NormalWeb"/>
              <w:spacing w:line="276" w:lineRule="auto"/>
              <w:rPr>
                <w:sz w:val="28"/>
                <w:lang w:val="uk-UA"/>
              </w:rPr>
            </w:pPr>
            <w:r w:rsidRPr="00B82B15">
              <w:rPr>
                <w:sz w:val="28"/>
                <w:lang w:val="uk-UA"/>
              </w:rPr>
              <w:t>Назва освітньої галузі</w:t>
            </w:r>
          </w:p>
        </w:tc>
        <w:tc>
          <w:tcPr>
            <w:tcW w:w="1730" w:type="dxa"/>
            <w:vMerge w:val="restart"/>
          </w:tcPr>
          <w:p w:rsidR="00CE21DE" w:rsidRPr="00B82B15" w:rsidRDefault="00CE21DE" w:rsidP="00B82B15">
            <w:pPr>
              <w:pStyle w:val="NormalWeb"/>
              <w:spacing w:line="276" w:lineRule="auto"/>
              <w:jc w:val="both"/>
              <w:rPr>
                <w:sz w:val="28"/>
                <w:lang w:val="uk-UA"/>
              </w:rPr>
            </w:pPr>
            <w:r w:rsidRPr="00B82B15">
              <w:rPr>
                <w:sz w:val="28"/>
                <w:lang w:val="uk-UA"/>
              </w:rPr>
              <w:t>Навчальне навантаження</w:t>
            </w:r>
          </w:p>
        </w:tc>
        <w:tc>
          <w:tcPr>
            <w:tcW w:w="5216" w:type="dxa"/>
            <w:gridSpan w:val="3"/>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5 клас </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Рекомендоване*</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Мінімальне*</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Максимальне*</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Мовно-літературна **</w:t>
            </w:r>
          </w:p>
        </w:tc>
        <w:tc>
          <w:tcPr>
            <w:tcW w:w="1730"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11</w:t>
            </w:r>
          </w:p>
        </w:tc>
        <w:tc>
          <w:tcPr>
            <w:tcW w:w="1559"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10</w:t>
            </w:r>
          </w:p>
        </w:tc>
        <w:tc>
          <w:tcPr>
            <w:tcW w:w="1843"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13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385</w:t>
            </w:r>
          </w:p>
        </w:tc>
        <w:tc>
          <w:tcPr>
            <w:tcW w:w="1559"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350</w:t>
            </w:r>
          </w:p>
        </w:tc>
        <w:tc>
          <w:tcPr>
            <w:tcW w:w="1843"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455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 xml:space="preserve">Математична </w:t>
            </w:r>
          </w:p>
        </w:tc>
        <w:tc>
          <w:tcPr>
            <w:tcW w:w="1730"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5</w:t>
            </w:r>
          </w:p>
        </w:tc>
        <w:tc>
          <w:tcPr>
            <w:tcW w:w="1559"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4</w:t>
            </w:r>
          </w:p>
        </w:tc>
        <w:tc>
          <w:tcPr>
            <w:tcW w:w="1843"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6</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175</w:t>
            </w:r>
          </w:p>
        </w:tc>
        <w:tc>
          <w:tcPr>
            <w:tcW w:w="1559"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140</w:t>
            </w:r>
          </w:p>
        </w:tc>
        <w:tc>
          <w:tcPr>
            <w:tcW w:w="1843" w:type="dxa"/>
          </w:tcPr>
          <w:p w:rsidR="00CE21DE" w:rsidRPr="00B82B15" w:rsidRDefault="00CE21DE" w:rsidP="00B82B15">
            <w:pPr>
              <w:pStyle w:val="NormalWeb"/>
              <w:spacing w:before="0" w:beforeAutospacing="0" w:after="0" w:afterAutospacing="0" w:line="276" w:lineRule="auto"/>
              <w:ind w:firstLine="35"/>
              <w:jc w:val="both"/>
              <w:rPr>
                <w:sz w:val="28"/>
                <w:lang w:val="uk-UA"/>
              </w:rPr>
            </w:pPr>
            <w:r w:rsidRPr="00B82B15">
              <w:rPr>
                <w:sz w:val="28"/>
                <w:lang w:val="uk-UA"/>
              </w:rPr>
              <w:t>210</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Природнича </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52,5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rPr>
                <w:sz w:val="28"/>
                <w:lang w:val="uk-UA"/>
              </w:rPr>
            </w:pPr>
            <w:r w:rsidRPr="00B82B15">
              <w:rPr>
                <w:sz w:val="28"/>
                <w:lang w:val="uk-UA"/>
              </w:rPr>
              <w:t xml:space="preserve">Соціальна і здоров’я-збережувальна </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52,5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rPr>
                <w:sz w:val="28"/>
                <w:lang w:val="uk-UA"/>
              </w:rPr>
            </w:pPr>
            <w:r w:rsidRPr="00B82B15">
              <w:rPr>
                <w:sz w:val="28"/>
                <w:lang w:val="uk-UA"/>
              </w:rPr>
              <w:t>Громадянська та історична</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Технологічна </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Інформатична</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52,5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Мистецька</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Фізична культура***</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w:t>
            </w: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105</w:t>
            </w: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Усього</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29</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1015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restart"/>
          </w:tcPr>
          <w:p w:rsidR="00CE21DE" w:rsidRPr="00B82B15" w:rsidRDefault="00CE21DE" w:rsidP="00B82B15">
            <w:pPr>
              <w:pStyle w:val="NormalWeb"/>
              <w:shd w:val="clear" w:color="auto" w:fill="FFFFFF"/>
              <w:spacing w:line="276" w:lineRule="auto"/>
              <w:jc w:val="both"/>
              <w:rPr>
                <w:sz w:val="28"/>
                <w:lang w:val="uk-UA"/>
              </w:rPr>
            </w:pPr>
            <w:r w:rsidRPr="00B82B15">
              <w:rPr>
                <w:sz w:val="28"/>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2</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70</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restart"/>
          </w:tcPr>
          <w:p w:rsidR="00CE21DE" w:rsidRPr="00B82B15" w:rsidRDefault="00CE21DE" w:rsidP="00B82B15">
            <w:pPr>
              <w:pStyle w:val="NormalWeb"/>
              <w:shd w:val="clear" w:color="auto" w:fill="FFFFFF"/>
              <w:spacing w:line="276" w:lineRule="auto"/>
              <w:jc w:val="both"/>
              <w:rPr>
                <w:sz w:val="28"/>
                <w:lang w:val="uk-UA"/>
              </w:rPr>
            </w:pPr>
            <w:r w:rsidRPr="00B82B15">
              <w:rPr>
                <w:sz w:val="28"/>
                <w:lang w:val="uk-UA"/>
              </w:rPr>
              <w:t xml:space="preserve">Загальнорічна кількість навчальних годин, що фінансуються з бюджету (без урахування поділу на групи) </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31</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1085</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restart"/>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Гранично допустиме навантаження учнів****</w:t>
            </w:r>
          </w:p>
        </w:tc>
        <w:tc>
          <w:tcPr>
            <w:tcW w:w="1730" w:type="dxa"/>
          </w:tcPr>
          <w:p w:rsidR="00CE21DE" w:rsidRPr="00B82B15" w:rsidRDefault="00CE21DE" w:rsidP="00B82B15">
            <w:pPr>
              <w:pStyle w:val="NormalWeb"/>
              <w:spacing w:before="0" w:beforeAutospacing="0" w:after="0" w:afterAutospacing="0" w:line="276" w:lineRule="auto"/>
              <w:jc w:val="both"/>
              <w:rPr>
                <w:sz w:val="28"/>
                <w:lang w:val="uk-UA"/>
              </w:rPr>
            </w:pPr>
            <w:r w:rsidRPr="00B82B15">
              <w:rPr>
                <w:sz w:val="28"/>
                <w:lang w:val="uk-UA"/>
              </w:rPr>
              <w:t xml:space="preserve">На тиждень </w:t>
            </w:r>
          </w:p>
        </w:tc>
        <w:tc>
          <w:tcPr>
            <w:tcW w:w="1814" w:type="dxa"/>
          </w:tcPr>
          <w:p w:rsidR="00CE21DE" w:rsidRPr="00B82B15" w:rsidRDefault="00CE21DE" w:rsidP="00B82B15">
            <w:pPr>
              <w:pStyle w:val="NormalWeb"/>
              <w:spacing w:before="0" w:beforeAutospacing="0" w:after="0" w:afterAutospacing="0" w:line="276" w:lineRule="auto"/>
              <w:rPr>
                <w:sz w:val="28"/>
                <w:lang w:val="uk-UA"/>
              </w:rPr>
            </w:pPr>
            <w:r w:rsidRPr="00B82B15">
              <w:rPr>
                <w:sz w:val="28"/>
                <w:lang w:val="uk-UA"/>
              </w:rPr>
              <w:t>28</w:t>
            </w:r>
          </w:p>
        </w:tc>
        <w:tc>
          <w:tcPr>
            <w:tcW w:w="1559" w:type="dxa"/>
          </w:tcPr>
          <w:p w:rsidR="00CE21DE" w:rsidRPr="00B82B15" w:rsidRDefault="00CE21DE" w:rsidP="00B82B15">
            <w:pPr>
              <w:pStyle w:val="NormalWeb"/>
              <w:spacing w:before="0" w:beforeAutospacing="0" w:after="0" w:afterAutospacing="0" w:line="276" w:lineRule="auto"/>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jc w:val="both"/>
              <w:rPr>
                <w:sz w:val="28"/>
                <w:lang w:val="uk-UA"/>
              </w:rPr>
            </w:pPr>
          </w:p>
        </w:tc>
      </w:tr>
      <w:tr w:rsidR="00CE21DE" w:rsidRPr="00B82B15" w:rsidTr="00B82B15">
        <w:tc>
          <w:tcPr>
            <w:tcW w:w="2665" w:type="dxa"/>
            <w:vMerge/>
            <w:vAlign w:val="center"/>
          </w:tcPr>
          <w:p w:rsidR="00CE21DE" w:rsidRPr="00B82B15" w:rsidRDefault="00CE21DE" w:rsidP="00B82B15">
            <w:pPr>
              <w:spacing w:after="0" w:line="276" w:lineRule="auto"/>
              <w:jc w:val="both"/>
              <w:rPr>
                <w:rFonts w:ascii="Times New Roman" w:hAnsi="Times New Roman"/>
                <w:sz w:val="28"/>
                <w:szCs w:val="24"/>
              </w:rPr>
            </w:pPr>
          </w:p>
        </w:tc>
        <w:tc>
          <w:tcPr>
            <w:tcW w:w="1730" w:type="dxa"/>
          </w:tcPr>
          <w:p w:rsidR="00CE21DE" w:rsidRPr="00B82B15" w:rsidRDefault="00CE21DE" w:rsidP="00B82B15">
            <w:pPr>
              <w:pStyle w:val="NormalWeb"/>
              <w:spacing w:before="0" w:beforeAutospacing="0" w:after="0" w:afterAutospacing="0" w:line="276" w:lineRule="auto"/>
              <w:rPr>
                <w:sz w:val="28"/>
                <w:lang w:val="uk-UA"/>
              </w:rPr>
            </w:pPr>
            <w:r w:rsidRPr="00B82B15">
              <w:rPr>
                <w:sz w:val="28"/>
                <w:lang w:val="uk-UA"/>
              </w:rPr>
              <w:t xml:space="preserve">На рік </w:t>
            </w:r>
          </w:p>
        </w:tc>
        <w:tc>
          <w:tcPr>
            <w:tcW w:w="1814" w:type="dxa"/>
          </w:tcPr>
          <w:p w:rsidR="00CE21DE" w:rsidRPr="00B82B15" w:rsidRDefault="00CE21DE" w:rsidP="00B82B15">
            <w:pPr>
              <w:pStyle w:val="NormalWeb"/>
              <w:spacing w:before="0" w:beforeAutospacing="0" w:after="0" w:afterAutospacing="0" w:line="276" w:lineRule="auto"/>
              <w:ind w:firstLine="567"/>
              <w:rPr>
                <w:sz w:val="28"/>
                <w:lang w:val="uk-UA"/>
              </w:rPr>
            </w:pPr>
            <w:r w:rsidRPr="00B82B15">
              <w:rPr>
                <w:sz w:val="28"/>
                <w:lang w:val="uk-UA"/>
              </w:rPr>
              <w:t>980</w:t>
            </w:r>
          </w:p>
        </w:tc>
        <w:tc>
          <w:tcPr>
            <w:tcW w:w="1559" w:type="dxa"/>
          </w:tcPr>
          <w:p w:rsidR="00CE21DE" w:rsidRPr="00B82B15" w:rsidRDefault="00CE21DE" w:rsidP="00B82B15">
            <w:pPr>
              <w:pStyle w:val="NormalWeb"/>
              <w:spacing w:before="0" w:beforeAutospacing="0" w:after="0" w:afterAutospacing="0" w:line="276" w:lineRule="auto"/>
              <w:ind w:firstLine="567"/>
              <w:jc w:val="both"/>
              <w:rPr>
                <w:sz w:val="28"/>
                <w:lang w:val="uk-UA"/>
              </w:rPr>
            </w:pPr>
          </w:p>
        </w:tc>
        <w:tc>
          <w:tcPr>
            <w:tcW w:w="1843" w:type="dxa"/>
          </w:tcPr>
          <w:p w:rsidR="00CE21DE" w:rsidRPr="00B82B15" w:rsidRDefault="00CE21DE" w:rsidP="00B82B15">
            <w:pPr>
              <w:pStyle w:val="NormalWeb"/>
              <w:spacing w:before="0" w:beforeAutospacing="0" w:after="0" w:afterAutospacing="0" w:line="276" w:lineRule="auto"/>
              <w:ind w:firstLine="567"/>
              <w:jc w:val="both"/>
              <w:rPr>
                <w:sz w:val="28"/>
                <w:lang w:val="uk-UA"/>
              </w:rPr>
            </w:pPr>
          </w:p>
        </w:tc>
      </w:tr>
    </w:tbl>
    <w:p w:rsidR="00CE21DE" w:rsidRPr="005A5B43" w:rsidRDefault="00CE21DE" w:rsidP="00B42C11">
      <w:pPr>
        <w:spacing w:line="276" w:lineRule="auto"/>
        <w:ind w:firstLine="360"/>
        <w:jc w:val="both"/>
        <w:rPr>
          <w:rFonts w:ascii="Times New Roman" w:hAnsi="Times New Roman"/>
          <w:sz w:val="28"/>
          <w:szCs w:val="24"/>
        </w:rPr>
      </w:pPr>
      <w:r w:rsidRPr="005A5B43">
        <w:rPr>
          <w:rFonts w:ascii="Times New Roman" w:hAnsi="Times New Roman"/>
          <w:sz w:val="28"/>
          <w:szCs w:val="24"/>
        </w:rPr>
        <w:t>Загальний обсяг навчального навантаження учнів розподіллено  між роками навчання, освітніми галузями, обов’язковими та вибірковими освітніми компонентами.  Обсяг навчального навантаження для учнів для 5-х класів – 1085 годин/навчальний рік.</w:t>
      </w:r>
    </w:p>
    <w:p w:rsidR="00CE21DE" w:rsidRPr="005A5B43" w:rsidRDefault="00CE21DE" w:rsidP="00B42C11">
      <w:pPr>
        <w:pStyle w:val="ListParagraph"/>
        <w:numPr>
          <w:ilvl w:val="0"/>
          <w:numId w:val="7"/>
        </w:numPr>
        <w:spacing w:line="276" w:lineRule="auto"/>
        <w:contextualSpacing/>
        <w:rPr>
          <w:sz w:val="28"/>
          <w:szCs w:val="24"/>
        </w:rPr>
      </w:pPr>
      <w:r w:rsidRPr="005A5B43">
        <w:rPr>
          <w:sz w:val="28"/>
          <w:szCs w:val="24"/>
        </w:rPr>
        <w:t>Опис очікуваних результатів навчання за освітніми галузями</w:t>
      </w:r>
    </w:p>
    <w:p w:rsidR="00CE21DE" w:rsidRPr="005A5B43" w:rsidRDefault="00CE21DE" w:rsidP="00B42C11">
      <w:pPr>
        <w:spacing w:after="0" w:line="276" w:lineRule="auto"/>
        <w:ind w:firstLine="567"/>
        <w:jc w:val="both"/>
        <w:rPr>
          <w:rFonts w:ascii="Times New Roman" w:hAnsi="Times New Roman"/>
          <w:w w:val="95"/>
          <w:sz w:val="28"/>
          <w:szCs w:val="24"/>
        </w:rPr>
      </w:pPr>
      <w:r w:rsidRPr="005A5B43">
        <w:rPr>
          <w:rFonts w:ascii="Times New Roman" w:hAnsi="Times New Roman"/>
          <w:sz w:val="28"/>
          <w:szCs w:val="24"/>
        </w:rPr>
        <w:t>Зміст</w:t>
      </w:r>
      <w:r w:rsidRPr="005A5B43">
        <w:rPr>
          <w:rFonts w:ascii="Times New Roman" w:hAnsi="Times New Roman"/>
          <w:spacing w:val="12"/>
          <w:sz w:val="28"/>
          <w:szCs w:val="24"/>
        </w:rPr>
        <w:t xml:space="preserve"> </w:t>
      </w:r>
      <w:r w:rsidRPr="005A5B43">
        <w:rPr>
          <w:rFonts w:ascii="Times New Roman" w:hAnsi="Times New Roman"/>
          <w:sz w:val="28"/>
          <w:szCs w:val="24"/>
        </w:rPr>
        <w:t>програми</w:t>
      </w:r>
      <w:r w:rsidRPr="005A5B43">
        <w:rPr>
          <w:rFonts w:ascii="Times New Roman" w:hAnsi="Times New Roman"/>
          <w:spacing w:val="85"/>
          <w:sz w:val="28"/>
          <w:szCs w:val="24"/>
        </w:rPr>
        <w:t xml:space="preserve"> </w:t>
      </w:r>
      <w:r w:rsidRPr="005A5B43">
        <w:rPr>
          <w:rFonts w:ascii="Times New Roman" w:hAnsi="Times New Roman"/>
          <w:sz w:val="28"/>
          <w:szCs w:val="24"/>
        </w:rPr>
        <w:t>має</w:t>
      </w:r>
      <w:r w:rsidRPr="005A5B43">
        <w:rPr>
          <w:rFonts w:ascii="Times New Roman" w:hAnsi="Times New Roman"/>
          <w:spacing w:val="70"/>
          <w:sz w:val="28"/>
          <w:szCs w:val="24"/>
        </w:rPr>
        <w:t xml:space="preserve"> </w:t>
      </w:r>
      <w:r w:rsidRPr="005A5B43">
        <w:rPr>
          <w:rFonts w:ascii="Times New Roman" w:hAnsi="Times New Roman"/>
          <w:sz w:val="28"/>
          <w:szCs w:val="24"/>
        </w:rPr>
        <w:t>потенціал</w:t>
      </w:r>
      <w:r w:rsidRPr="005A5B43">
        <w:rPr>
          <w:rFonts w:ascii="Times New Roman" w:hAnsi="Times New Roman"/>
          <w:spacing w:val="90"/>
          <w:sz w:val="28"/>
          <w:szCs w:val="24"/>
        </w:rPr>
        <w:t xml:space="preserve"> </w:t>
      </w:r>
      <w:r w:rsidRPr="005A5B43">
        <w:rPr>
          <w:rFonts w:ascii="Times New Roman" w:hAnsi="Times New Roman"/>
          <w:sz w:val="28"/>
          <w:szCs w:val="24"/>
        </w:rPr>
        <w:t>для</w:t>
      </w:r>
      <w:r w:rsidRPr="005A5B43">
        <w:rPr>
          <w:rFonts w:ascii="Times New Roman" w:hAnsi="Times New Roman"/>
          <w:spacing w:val="71"/>
          <w:sz w:val="28"/>
          <w:szCs w:val="24"/>
        </w:rPr>
        <w:t xml:space="preserve"> </w:t>
      </w:r>
      <w:r w:rsidRPr="005A5B43">
        <w:rPr>
          <w:rFonts w:ascii="Times New Roman" w:hAnsi="Times New Roman"/>
          <w:sz w:val="28"/>
          <w:szCs w:val="24"/>
        </w:rPr>
        <w:t>формування</w:t>
      </w:r>
      <w:r w:rsidRPr="005A5B43">
        <w:rPr>
          <w:rFonts w:ascii="Times New Roman" w:hAnsi="Times New Roman"/>
          <w:spacing w:val="99"/>
          <w:sz w:val="28"/>
          <w:szCs w:val="24"/>
        </w:rPr>
        <w:t xml:space="preserve"> </w:t>
      </w:r>
      <w:r w:rsidRPr="005A5B43">
        <w:rPr>
          <w:rFonts w:ascii="Times New Roman" w:hAnsi="Times New Roman"/>
          <w:sz w:val="28"/>
          <w:szCs w:val="24"/>
        </w:rPr>
        <w:t>у</w:t>
      </w:r>
      <w:r w:rsidRPr="005A5B43">
        <w:rPr>
          <w:rFonts w:ascii="Times New Roman" w:hAnsi="Times New Roman"/>
          <w:spacing w:val="81"/>
          <w:sz w:val="28"/>
          <w:szCs w:val="24"/>
        </w:rPr>
        <w:t xml:space="preserve"> </w:t>
      </w:r>
      <w:r w:rsidRPr="005A5B43">
        <w:rPr>
          <w:rFonts w:ascii="Times New Roman" w:hAnsi="Times New Roman"/>
          <w:sz w:val="28"/>
          <w:szCs w:val="24"/>
        </w:rPr>
        <w:t>здобувачів</w:t>
      </w:r>
      <w:r w:rsidRPr="005A5B43">
        <w:rPr>
          <w:rFonts w:ascii="Times New Roman" w:hAnsi="Times New Roman"/>
          <w:spacing w:val="85"/>
          <w:sz w:val="28"/>
          <w:szCs w:val="24"/>
        </w:rPr>
        <w:t xml:space="preserve"> </w:t>
      </w:r>
      <w:r w:rsidRPr="005A5B43">
        <w:rPr>
          <w:rFonts w:ascii="Times New Roman" w:hAnsi="Times New Roman"/>
          <w:sz w:val="28"/>
          <w:szCs w:val="24"/>
        </w:rPr>
        <w:t xml:space="preserve">таких </w:t>
      </w:r>
      <w:r w:rsidRPr="005A5B43">
        <w:rPr>
          <w:rFonts w:ascii="Times New Roman" w:hAnsi="Times New Roman"/>
          <w:w w:val="95"/>
          <w:sz w:val="28"/>
          <w:szCs w:val="24"/>
        </w:rPr>
        <w:t>ключових</w:t>
      </w:r>
      <w:r w:rsidRPr="005A5B43">
        <w:rPr>
          <w:rFonts w:ascii="Times New Roman" w:hAnsi="Times New Roman"/>
          <w:spacing w:val="94"/>
          <w:sz w:val="28"/>
          <w:szCs w:val="24"/>
        </w:rPr>
        <w:t xml:space="preserve"> </w:t>
      </w:r>
      <w:r w:rsidRPr="005A5B43">
        <w:rPr>
          <w:rFonts w:ascii="Times New Roman" w:hAnsi="Times New Roman"/>
          <w:w w:val="95"/>
          <w:sz w:val="28"/>
          <w:szCs w:val="24"/>
        </w:rPr>
        <w:t>компетентностей:</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вільне володіння державною мовою;</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математична компетентність;</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компетентність в галузі природничих наук, техніки і технологій;</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інноваційність;</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екологічна компетентність;</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інформаційно-комунікаційна компетентність;</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навчання впродовж життя;</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громадянські та соціальні компетентності;</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культурна компетентність;</w:t>
      </w:r>
    </w:p>
    <w:p w:rsidR="00CE21DE" w:rsidRPr="005A5B43" w:rsidRDefault="00CE21DE" w:rsidP="00B42C11">
      <w:pPr>
        <w:numPr>
          <w:ilvl w:val="0"/>
          <w:numId w:val="2"/>
        </w:numPr>
        <w:shd w:val="clear" w:color="auto" w:fill="FFFFFF"/>
        <w:spacing w:after="0" w:line="276" w:lineRule="auto"/>
        <w:ind w:left="0" w:firstLine="709"/>
        <w:jc w:val="both"/>
        <w:rPr>
          <w:rFonts w:ascii="Times New Roman" w:hAnsi="Times New Roman"/>
          <w:color w:val="222222"/>
          <w:sz w:val="28"/>
          <w:szCs w:val="24"/>
        </w:rPr>
      </w:pPr>
      <w:r w:rsidRPr="005A5B43">
        <w:rPr>
          <w:rFonts w:ascii="Times New Roman" w:hAnsi="Times New Roman"/>
          <w:color w:val="222222"/>
          <w:sz w:val="28"/>
          <w:szCs w:val="24"/>
        </w:rPr>
        <w:t>фінансова грамотність.</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Для формування ключових і предметних компетентностей у зміст кожного предмету закладено наскрізні змістові лінії: «</w:t>
      </w:r>
      <w:r w:rsidRPr="005A5B43">
        <w:rPr>
          <w:rStyle w:val="Strong"/>
          <w:sz w:val="28"/>
        </w:rPr>
        <w:t>Екологічна безпека та сталий розвиток», «Громадянська відповідальність», «Здоров'я і безпека», «Підприємливість та фінансова грамотність».</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Змістова лінія </w:t>
      </w:r>
      <w:r w:rsidRPr="005A5B43">
        <w:rPr>
          <w:rStyle w:val="Strong"/>
          <w:sz w:val="28"/>
        </w:rPr>
        <w:t>«Екологічна безпека та сталий розвиток»</w:t>
      </w:r>
      <w:r w:rsidRPr="005A5B43">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Strong"/>
          <w:sz w:val="28"/>
        </w:rPr>
        <w:t xml:space="preserve"> «Громадянська відповідальність»</w:t>
      </w:r>
      <w:r w:rsidRPr="005A5B43">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Вивченням питань, що належать до змістової лінії </w:t>
      </w:r>
      <w:r w:rsidRPr="005A5B43">
        <w:rPr>
          <w:rStyle w:val="Strong"/>
          <w:sz w:val="28"/>
        </w:rPr>
        <w:t>«Здоров'я і безпека»</w:t>
      </w:r>
      <w:r w:rsidRPr="005A5B43">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Змістова лінія «</w:t>
      </w:r>
      <w:r w:rsidRPr="005A5B43">
        <w:rPr>
          <w:rStyle w:val="Strong"/>
          <w:sz w:val="28"/>
        </w:rPr>
        <w:t>Підприємливість та фінансова грамотність»</w:t>
      </w:r>
      <w:r w:rsidRPr="005A5B43">
        <w:rPr>
          <w:rStyle w:val="text-4505230f--texth400-3033861f--textcontentfamily-49a318e1"/>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Strong"/>
          <w:sz w:val="28"/>
        </w:rPr>
        <w:t>Проектно-технологічна компетентність</w:t>
      </w:r>
      <w:r w:rsidRPr="005A5B43">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CE21DE" w:rsidRPr="005A5B43" w:rsidRDefault="00CE21DE" w:rsidP="00B42C11">
      <w:pPr>
        <w:pStyle w:val="blockparagraph-544a408c"/>
        <w:spacing w:before="0" w:beforeAutospacing="0" w:after="0" w:afterAutospacing="0" w:line="276" w:lineRule="auto"/>
        <w:ind w:firstLine="709"/>
        <w:jc w:val="both"/>
        <w:rPr>
          <w:sz w:val="28"/>
        </w:rPr>
      </w:pPr>
      <w:r w:rsidRPr="005A5B43">
        <w:rPr>
          <w:rStyle w:val="text-4505230f--texth400-3033861f--textcontentfamily-49a318e1"/>
          <w:sz w:val="28"/>
        </w:rPr>
        <w:t xml:space="preserve">Навчальний процес зорієнтований на кінцевий результат у вигляді </w:t>
      </w:r>
      <w:r w:rsidRPr="005A5B43">
        <w:rPr>
          <w:rStyle w:val="Strong"/>
          <w:b w:val="0"/>
          <w:iCs/>
          <w:sz w:val="28"/>
        </w:rPr>
        <w:t>очікуваних результатів навчально-пізнавальної діяльності учнів</w:t>
      </w:r>
      <w:r w:rsidRPr="005A5B43">
        <w:rPr>
          <w:rStyle w:val="text-4505230f--texth400-3033861f--textcontentfamily-49a318e1"/>
          <w:sz w:val="28"/>
        </w:rPr>
        <w:t>.</w:t>
      </w:r>
    </w:p>
    <w:p w:rsidR="00CE21DE" w:rsidRPr="005A5B43" w:rsidRDefault="00CE21DE" w:rsidP="0023661B">
      <w:pPr>
        <w:spacing w:after="0" w:line="276" w:lineRule="auto"/>
        <w:ind w:firstLine="709"/>
        <w:jc w:val="both"/>
        <w:rPr>
          <w:rFonts w:ascii="Times New Roman" w:hAnsi="Times New Roman"/>
          <w:sz w:val="28"/>
          <w:szCs w:val="24"/>
        </w:rPr>
      </w:pPr>
    </w:p>
    <w:p w:rsidR="00CE21DE" w:rsidRPr="005A5B43" w:rsidRDefault="00CE21DE" w:rsidP="00852C26">
      <w:pPr>
        <w:pStyle w:val="ListParagraph"/>
        <w:widowControl/>
        <w:numPr>
          <w:ilvl w:val="0"/>
          <w:numId w:val="10"/>
        </w:numPr>
        <w:autoSpaceDE/>
        <w:autoSpaceDN/>
        <w:spacing w:line="276" w:lineRule="auto"/>
        <w:contextualSpacing/>
        <w:rPr>
          <w:sz w:val="28"/>
          <w:szCs w:val="24"/>
        </w:rPr>
      </w:pPr>
      <w:r w:rsidRPr="005A5B43">
        <w:rPr>
          <w:sz w:val="28"/>
          <w:szCs w:val="24"/>
        </w:rPr>
        <w:t>Перелік варіантів типових навчальних планів та модельних програм</w:t>
      </w:r>
    </w:p>
    <w:p w:rsidR="00CE21DE" w:rsidRPr="005A5B43" w:rsidRDefault="00CE21DE" w:rsidP="002D09CC">
      <w:pPr>
        <w:spacing w:after="0" w:line="276" w:lineRule="auto"/>
        <w:ind w:firstLine="709"/>
        <w:jc w:val="both"/>
        <w:rPr>
          <w:rFonts w:ascii="Times New Roman" w:hAnsi="Times New Roman"/>
          <w:sz w:val="28"/>
          <w:szCs w:val="24"/>
        </w:rPr>
      </w:pPr>
      <w:r w:rsidRPr="005A5B43">
        <w:rPr>
          <w:rFonts w:ascii="Times New Roman" w:hAnsi="Times New Roman"/>
          <w:sz w:val="28"/>
          <w:szCs w:val="24"/>
        </w:rPr>
        <w:t>Навчальний  план містить:</w:t>
      </w:r>
    </w:p>
    <w:p w:rsidR="00CE21DE" w:rsidRPr="005A5B43" w:rsidRDefault="00CE21DE" w:rsidP="002D09CC">
      <w:pPr>
        <w:spacing w:after="0" w:line="276" w:lineRule="auto"/>
        <w:ind w:firstLine="709"/>
        <w:jc w:val="both"/>
        <w:rPr>
          <w:rFonts w:ascii="Times New Roman" w:hAnsi="Times New Roman"/>
          <w:sz w:val="28"/>
          <w:szCs w:val="24"/>
        </w:rPr>
      </w:pPr>
      <w:r w:rsidRPr="005A5B43">
        <w:rPr>
          <w:rFonts w:ascii="Times New Roman" w:hAnsi="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rsidR="00CE21DE" w:rsidRPr="005A5B43" w:rsidRDefault="00CE21DE" w:rsidP="002D09CC">
      <w:pPr>
        <w:spacing w:after="0" w:line="276" w:lineRule="auto"/>
        <w:ind w:firstLine="709"/>
        <w:jc w:val="both"/>
        <w:rPr>
          <w:rFonts w:ascii="Times New Roman" w:hAnsi="Times New Roman"/>
          <w:sz w:val="28"/>
          <w:szCs w:val="24"/>
        </w:rPr>
      </w:pPr>
      <w:r w:rsidRPr="005A5B43">
        <w:rPr>
          <w:rFonts w:ascii="Times New Roman" w:hAnsi="Times New Roman"/>
          <w:sz w:val="28"/>
          <w:szCs w:val="24"/>
        </w:rPr>
        <w:t>- розподіл навчального навантаження за роками навчання між навчальними предметами (інтегрованими курсами), обов’язковими для вивчення;</w:t>
      </w:r>
    </w:p>
    <w:p w:rsidR="00CE21DE" w:rsidRPr="005A5B43" w:rsidRDefault="00CE21DE" w:rsidP="002D09CC">
      <w:pPr>
        <w:spacing w:after="0" w:line="276" w:lineRule="auto"/>
        <w:ind w:firstLine="709"/>
        <w:jc w:val="both"/>
        <w:rPr>
          <w:rFonts w:ascii="Times New Roman" w:hAnsi="Times New Roman"/>
          <w:sz w:val="28"/>
          <w:szCs w:val="24"/>
        </w:rPr>
      </w:pPr>
      <w:r w:rsidRPr="005A5B43">
        <w:rPr>
          <w:rFonts w:ascii="Times New Roman" w:hAnsi="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CE21DE" w:rsidRDefault="00CE21DE" w:rsidP="002D09CC">
      <w:pPr>
        <w:spacing w:after="0" w:line="276" w:lineRule="auto"/>
        <w:ind w:firstLine="709"/>
        <w:jc w:val="both"/>
        <w:rPr>
          <w:rFonts w:ascii="Times New Roman" w:hAnsi="Times New Roman"/>
          <w:sz w:val="28"/>
          <w:szCs w:val="24"/>
        </w:rPr>
      </w:pPr>
    </w:p>
    <w:p w:rsidR="00CE21DE" w:rsidRDefault="00CE21DE" w:rsidP="002D09CC">
      <w:pPr>
        <w:spacing w:after="0" w:line="276" w:lineRule="auto"/>
        <w:ind w:firstLine="709"/>
        <w:jc w:val="both"/>
        <w:rPr>
          <w:rFonts w:ascii="Times New Roman" w:hAnsi="Times New Roman"/>
          <w:sz w:val="28"/>
          <w:szCs w:val="24"/>
        </w:rPr>
      </w:pPr>
    </w:p>
    <w:p w:rsidR="00CE21DE" w:rsidRDefault="00CE21DE" w:rsidP="002D09CC">
      <w:pPr>
        <w:spacing w:after="0" w:line="276" w:lineRule="auto"/>
        <w:ind w:firstLine="709"/>
        <w:jc w:val="both"/>
        <w:rPr>
          <w:rFonts w:ascii="Times New Roman" w:hAnsi="Times New Roman"/>
          <w:sz w:val="28"/>
          <w:szCs w:val="24"/>
        </w:rPr>
      </w:pPr>
    </w:p>
    <w:p w:rsidR="00CE21DE" w:rsidRDefault="00CE21DE" w:rsidP="002D09CC">
      <w:pPr>
        <w:spacing w:after="0" w:line="276" w:lineRule="auto"/>
        <w:ind w:firstLine="709"/>
        <w:jc w:val="both"/>
        <w:rPr>
          <w:rFonts w:ascii="Times New Roman" w:hAnsi="Times New Roman"/>
          <w:sz w:val="28"/>
          <w:szCs w:val="24"/>
        </w:rPr>
      </w:pPr>
    </w:p>
    <w:p w:rsidR="00CE21DE" w:rsidRDefault="00CE21DE" w:rsidP="004C59CC">
      <w:pPr>
        <w:spacing w:after="0" w:line="276" w:lineRule="auto"/>
        <w:jc w:val="both"/>
        <w:rPr>
          <w:rFonts w:ascii="Times New Roman" w:hAnsi="Times New Roman"/>
          <w:sz w:val="28"/>
          <w:szCs w:val="24"/>
        </w:rPr>
      </w:pPr>
    </w:p>
    <w:p w:rsidR="00CE21DE" w:rsidRPr="005A5B43" w:rsidRDefault="00CE21DE" w:rsidP="00DB6323">
      <w:pPr>
        <w:spacing w:after="0" w:line="276" w:lineRule="auto"/>
        <w:jc w:val="both"/>
        <w:rPr>
          <w:rFonts w:ascii="Times New Roman" w:hAnsi="Times New Roman"/>
          <w:sz w:val="28"/>
          <w:szCs w:val="24"/>
        </w:rPr>
      </w:pP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 </w:t>
      </w:r>
    </w:p>
    <w:p w:rsidR="00CE21DE" w:rsidRPr="005A5B43" w:rsidRDefault="00CE21DE" w:rsidP="00BB68A4">
      <w:pPr>
        <w:spacing w:after="0" w:line="276" w:lineRule="auto"/>
        <w:ind w:firstLine="709"/>
        <w:jc w:val="both"/>
        <w:rPr>
          <w:rFonts w:ascii="Times New Roman" w:hAnsi="Times New Roman"/>
          <w:sz w:val="28"/>
          <w:szCs w:val="24"/>
        </w:rPr>
      </w:pPr>
      <w:r w:rsidRPr="005A5B43">
        <w:rPr>
          <w:rFonts w:ascii="Times New Roman" w:hAnsi="Times New Roman"/>
          <w:sz w:val="28"/>
          <w:szCs w:val="24"/>
        </w:rPr>
        <w:t>Розподілено додаткові години дл</w:t>
      </w:r>
      <w:r>
        <w:rPr>
          <w:rFonts w:ascii="Times New Roman" w:hAnsi="Times New Roman"/>
          <w:sz w:val="28"/>
          <w:szCs w:val="24"/>
        </w:rPr>
        <w:t>я вивчення навчальних предметів.</w:t>
      </w:r>
      <w:r w:rsidRPr="005A5B43">
        <w:rPr>
          <w:rFonts w:ascii="Times New Roman" w:hAnsi="Times New Roman"/>
          <w:sz w:val="28"/>
          <w:szCs w:val="24"/>
        </w:rPr>
        <w:t xml:space="preserve"> Збільшено кількість годин для </w:t>
      </w:r>
      <w:r>
        <w:rPr>
          <w:rFonts w:ascii="Times New Roman" w:hAnsi="Times New Roman"/>
          <w:sz w:val="28"/>
          <w:szCs w:val="24"/>
        </w:rPr>
        <w:t>вивчення етики (0,5 год.)</w:t>
      </w:r>
    </w:p>
    <w:p w:rsidR="00CE21DE" w:rsidRPr="005A5B43" w:rsidRDefault="00CE21DE" w:rsidP="00BB68A4">
      <w:pPr>
        <w:spacing w:after="0" w:line="276" w:lineRule="auto"/>
        <w:ind w:firstLine="709"/>
        <w:jc w:val="both"/>
        <w:rPr>
          <w:rFonts w:ascii="Times New Roman" w:hAnsi="Times New Roman"/>
          <w:sz w:val="28"/>
          <w:szCs w:val="24"/>
        </w:rPr>
      </w:pPr>
      <w:r w:rsidRPr="005A5B43">
        <w:rPr>
          <w:rFonts w:ascii="Times New Roman" w:hAnsi="Times New Roman"/>
          <w:sz w:val="28"/>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CE21DE" w:rsidRDefault="00CE21DE" w:rsidP="009C272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CE21DE" w:rsidRPr="00BE39F3" w:rsidRDefault="00CE21DE" w:rsidP="00BE39F3">
      <w:pPr>
        <w:pStyle w:val="Heading2"/>
        <w:spacing w:after="3"/>
        <w:ind w:left="3585" w:right="1937" w:hanging="1753"/>
      </w:pPr>
      <w:r>
        <w:t xml:space="preserve">           </w:t>
      </w:r>
      <w:r w:rsidRPr="00701AAA">
        <w:rPr>
          <w:rFonts w:ascii="Times New Roman" w:hAnsi="Times New Roman" w:cs="Times New Roman"/>
          <w:i w:val="0"/>
        </w:rPr>
        <w:t>Перелік</w:t>
      </w:r>
      <w:r w:rsidRPr="00701AAA">
        <w:rPr>
          <w:rFonts w:ascii="Times New Roman" w:hAnsi="Times New Roman" w:cs="Times New Roman"/>
          <w:i w:val="0"/>
          <w:spacing w:val="-3"/>
        </w:rPr>
        <w:t xml:space="preserve"> </w:t>
      </w:r>
      <w:r w:rsidRPr="00701AAA">
        <w:rPr>
          <w:rFonts w:ascii="Times New Roman" w:hAnsi="Times New Roman" w:cs="Times New Roman"/>
          <w:i w:val="0"/>
        </w:rPr>
        <w:t>модельних</w:t>
      </w:r>
      <w:r w:rsidRPr="00701AAA">
        <w:rPr>
          <w:rFonts w:ascii="Times New Roman" w:hAnsi="Times New Roman" w:cs="Times New Roman"/>
          <w:i w:val="0"/>
          <w:spacing w:val="-5"/>
        </w:rPr>
        <w:t xml:space="preserve"> </w:t>
      </w:r>
      <w:r w:rsidRPr="00701AAA">
        <w:rPr>
          <w:rFonts w:ascii="Times New Roman" w:hAnsi="Times New Roman" w:cs="Times New Roman"/>
          <w:i w:val="0"/>
        </w:rPr>
        <w:t>навчальних</w:t>
      </w:r>
      <w:r w:rsidRPr="00701AAA">
        <w:rPr>
          <w:rFonts w:ascii="Times New Roman" w:hAnsi="Times New Roman" w:cs="Times New Roman"/>
          <w:i w:val="0"/>
          <w:spacing w:val="-7"/>
        </w:rPr>
        <w:t xml:space="preserve"> </w:t>
      </w:r>
      <w:r w:rsidRPr="00701AAA">
        <w:rPr>
          <w:rFonts w:ascii="Times New Roman" w:hAnsi="Times New Roman" w:cs="Times New Roman"/>
          <w:i w:val="0"/>
        </w:rPr>
        <w:t>програм</w:t>
      </w:r>
      <w:r>
        <w:rPr>
          <w:rFonts w:ascii="Times New Roman" w:hAnsi="Times New Roman" w:cs="Times New Roman"/>
          <w:i w:val="0"/>
          <w:spacing w:val="-5"/>
        </w:rPr>
        <w:t xml:space="preserve"> </w:t>
      </w:r>
      <w:r w:rsidRPr="00701AAA">
        <w:rPr>
          <w:rFonts w:ascii="Times New Roman" w:hAnsi="Times New Roman" w:cs="Times New Roman"/>
          <w:i w:val="0"/>
        </w:rPr>
        <w:t>для</w:t>
      </w:r>
      <w:r w:rsidRPr="00701AAA">
        <w:rPr>
          <w:rFonts w:ascii="Times New Roman" w:hAnsi="Times New Roman" w:cs="Times New Roman"/>
          <w:i w:val="0"/>
          <w:spacing w:val="-6"/>
        </w:rPr>
        <w:t xml:space="preserve"> </w:t>
      </w:r>
      <w:r w:rsidRPr="00701AAA">
        <w:rPr>
          <w:rFonts w:ascii="Times New Roman" w:hAnsi="Times New Roman" w:cs="Times New Roman"/>
          <w:i w:val="0"/>
        </w:rPr>
        <w:t>5</w:t>
      </w:r>
      <w:r w:rsidRPr="00701AAA">
        <w:rPr>
          <w:rFonts w:ascii="Times New Roman" w:hAnsi="Times New Roman" w:cs="Times New Roman"/>
          <w:i w:val="0"/>
          <w:spacing w:val="-5"/>
        </w:rPr>
        <w:t xml:space="preserve"> </w:t>
      </w:r>
      <w:r w:rsidRPr="00701AAA">
        <w:rPr>
          <w:rFonts w:ascii="Times New Roman" w:hAnsi="Times New Roman" w:cs="Times New Roman"/>
          <w:i w:val="0"/>
        </w:rPr>
        <w:t>класу у 2022/2023 навчальному році</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8"/>
        <w:gridCol w:w="3923"/>
        <w:gridCol w:w="2696"/>
      </w:tblGrid>
      <w:tr w:rsidR="00CE21DE" w:rsidTr="00F427F1">
        <w:trPr>
          <w:trHeight w:val="330"/>
        </w:trPr>
        <w:tc>
          <w:tcPr>
            <w:tcW w:w="2768" w:type="dxa"/>
            <w:vMerge w:val="restart"/>
          </w:tcPr>
          <w:p w:rsidR="00CE21DE" w:rsidRDefault="00CE21DE" w:rsidP="00F427F1">
            <w:pPr>
              <w:pStyle w:val="TableParagraph"/>
              <w:spacing w:before="156"/>
              <w:ind w:left="498"/>
              <w:rPr>
                <w:sz w:val="28"/>
              </w:rPr>
            </w:pPr>
            <w:r>
              <w:rPr>
                <w:sz w:val="28"/>
              </w:rPr>
              <w:t>Освітня</w:t>
            </w:r>
            <w:r>
              <w:rPr>
                <w:spacing w:val="-3"/>
                <w:sz w:val="28"/>
              </w:rPr>
              <w:t xml:space="preserve"> </w:t>
            </w:r>
            <w:r>
              <w:rPr>
                <w:spacing w:val="-2"/>
                <w:sz w:val="28"/>
              </w:rPr>
              <w:t>галузь</w:t>
            </w:r>
          </w:p>
        </w:tc>
        <w:tc>
          <w:tcPr>
            <w:tcW w:w="6619" w:type="dxa"/>
            <w:gridSpan w:val="2"/>
          </w:tcPr>
          <w:p w:rsidR="00CE21DE" w:rsidRDefault="00CE21DE" w:rsidP="00F427F1">
            <w:pPr>
              <w:pStyle w:val="TableParagraph"/>
              <w:spacing w:before="14" w:line="296" w:lineRule="exact"/>
              <w:ind w:left="1473"/>
              <w:rPr>
                <w:sz w:val="28"/>
              </w:rPr>
            </w:pPr>
            <w:r>
              <w:rPr>
                <w:sz w:val="28"/>
              </w:rPr>
              <w:t>Модельна</w:t>
            </w:r>
            <w:r>
              <w:rPr>
                <w:spacing w:val="-6"/>
                <w:sz w:val="28"/>
              </w:rPr>
              <w:t xml:space="preserve"> </w:t>
            </w:r>
            <w:r>
              <w:rPr>
                <w:sz w:val="28"/>
              </w:rPr>
              <w:t>навчальна</w:t>
            </w:r>
            <w:r>
              <w:rPr>
                <w:spacing w:val="-5"/>
                <w:sz w:val="28"/>
              </w:rPr>
              <w:t xml:space="preserve"> </w:t>
            </w:r>
            <w:r>
              <w:rPr>
                <w:spacing w:val="-2"/>
                <w:sz w:val="28"/>
              </w:rPr>
              <w:t>програма</w:t>
            </w:r>
          </w:p>
        </w:tc>
      </w:tr>
      <w:tr w:rsidR="00CE21DE" w:rsidTr="00F427F1">
        <w:trPr>
          <w:trHeight w:val="325"/>
        </w:trPr>
        <w:tc>
          <w:tcPr>
            <w:tcW w:w="2768" w:type="dxa"/>
            <w:vMerge/>
            <w:tcBorders>
              <w:top w:val="nil"/>
            </w:tcBorders>
          </w:tcPr>
          <w:p w:rsidR="00CE21DE" w:rsidRDefault="00CE21DE" w:rsidP="00F427F1">
            <w:pPr>
              <w:rPr>
                <w:sz w:val="2"/>
                <w:szCs w:val="2"/>
              </w:rPr>
            </w:pPr>
          </w:p>
        </w:tc>
        <w:tc>
          <w:tcPr>
            <w:tcW w:w="3923" w:type="dxa"/>
          </w:tcPr>
          <w:p w:rsidR="00CE21DE" w:rsidRDefault="00CE21DE" w:rsidP="00F427F1">
            <w:pPr>
              <w:pStyle w:val="TableParagraph"/>
              <w:spacing w:before="9" w:line="296" w:lineRule="exact"/>
              <w:ind w:left="1624" w:right="1616"/>
              <w:jc w:val="center"/>
              <w:rPr>
                <w:sz w:val="28"/>
              </w:rPr>
            </w:pPr>
            <w:r>
              <w:rPr>
                <w:spacing w:val="-2"/>
                <w:sz w:val="28"/>
              </w:rPr>
              <w:t>назва</w:t>
            </w:r>
          </w:p>
        </w:tc>
        <w:tc>
          <w:tcPr>
            <w:tcW w:w="2696" w:type="dxa"/>
          </w:tcPr>
          <w:p w:rsidR="00CE21DE" w:rsidRDefault="00CE21DE" w:rsidP="00F427F1">
            <w:pPr>
              <w:pStyle w:val="TableParagraph"/>
              <w:spacing w:before="9" w:line="296" w:lineRule="exact"/>
              <w:ind w:left="846"/>
              <w:rPr>
                <w:sz w:val="28"/>
              </w:rPr>
            </w:pPr>
            <w:r>
              <w:rPr>
                <w:spacing w:val="-2"/>
                <w:sz w:val="28"/>
              </w:rPr>
              <w:t>автор(и)</w:t>
            </w:r>
          </w:p>
        </w:tc>
      </w:tr>
      <w:tr w:rsidR="00CE21DE" w:rsidTr="00F427F1">
        <w:trPr>
          <w:trHeight w:val="2438"/>
        </w:trPr>
        <w:tc>
          <w:tcPr>
            <w:tcW w:w="2768" w:type="dxa"/>
          </w:tcPr>
          <w:p w:rsidR="00CE21DE" w:rsidRDefault="00CE21DE" w:rsidP="00F427F1">
            <w:pPr>
              <w:pStyle w:val="TableParagraph"/>
              <w:rPr>
                <w:b/>
                <w:sz w:val="30"/>
              </w:rPr>
            </w:pPr>
          </w:p>
          <w:p w:rsidR="00CE21DE" w:rsidRDefault="00CE21DE" w:rsidP="00F427F1">
            <w:pPr>
              <w:pStyle w:val="TableParagraph"/>
              <w:rPr>
                <w:b/>
                <w:sz w:val="30"/>
              </w:rPr>
            </w:pPr>
          </w:p>
          <w:p w:rsidR="00CE21DE" w:rsidRDefault="00CE21DE" w:rsidP="00F427F1">
            <w:pPr>
              <w:pStyle w:val="TableParagraph"/>
              <w:spacing w:before="7"/>
              <w:rPr>
                <w:b/>
                <w:sz w:val="41"/>
              </w:rPr>
            </w:pPr>
          </w:p>
          <w:p w:rsidR="00CE21DE" w:rsidRDefault="00CE21DE" w:rsidP="00F427F1">
            <w:pPr>
              <w:pStyle w:val="TableParagraph"/>
              <w:spacing w:before="1" w:line="235" w:lineRule="auto"/>
              <w:ind w:left="51" w:right="46"/>
              <w:jc w:val="center"/>
              <w:rPr>
                <w:sz w:val="28"/>
              </w:rPr>
            </w:pPr>
            <w:r>
              <w:rPr>
                <w:spacing w:val="-2"/>
                <w:sz w:val="28"/>
              </w:rPr>
              <w:t xml:space="preserve">Мовно-літературна </w:t>
            </w:r>
            <w:r>
              <w:rPr>
                <w:sz w:val="28"/>
              </w:rPr>
              <w:t>(українська мова, українська та</w:t>
            </w:r>
          </w:p>
          <w:p w:rsidR="00CE21DE" w:rsidRDefault="00CE21DE" w:rsidP="00F427F1">
            <w:pPr>
              <w:pStyle w:val="TableParagraph"/>
              <w:spacing w:line="303" w:lineRule="exact"/>
              <w:ind w:left="51" w:right="47"/>
              <w:jc w:val="center"/>
              <w:rPr>
                <w:sz w:val="28"/>
              </w:rPr>
            </w:pPr>
            <w:r>
              <w:rPr>
                <w:sz w:val="28"/>
              </w:rPr>
              <w:t>зарубіжна</w:t>
            </w:r>
            <w:r>
              <w:rPr>
                <w:spacing w:val="-5"/>
                <w:sz w:val="28"/>
              </w:rPr>
              <w:t xml:space="preserve"> </w:t>
            </w:r>
            <w:r>
              <w:rPr>
                <w:spacing w:val="-2"/>
                <w:sz w:val="28"/>
              </w:rPr>
              <w:t>літератури)</w:t>
            </w:r>
          </w:p>
        </w:tc>
        <w:tc>
          <w:tcPr>
            <w:tcW w:w="3923" w:type="dxa"/>
          </w:tcPr>
          <w:p w:rsidR="00CE21DE" w:rsidRDefault="00CE21DE" w:rsidP="00F427F1">
            <w:pPr>
              <w:pStyle w:val="TableParagraph"/>
              <w:ind w:left="6" w:right="35"/>
              <w:rPr>
                <w:sz w:val="24"/>
              </w:rPr>
            </w:pPr>
            <w:r>
              <w:rPr>
                <w:sz w:val="24"/>
              </w:rPr>
              <w:t>Література- Модельна навчальна програма «Українська література. 5-6 класи» для закладів</w:t>
            </w:r>
            <w:r>
              <w:rPr>
                <w:spacing w:val="-13"/>
                <w:sz w:val="24"/>
              </w:rPr>
              <w:t xml:space="preserve"> </w:t>
            </w:r>
            <w:r>
              <w:rPr>
                <w:sz w:val="24"/>
              </w:rPr>
              <w:t>загальної</w:t>
            </w:r>
            <w:r>
              <w:rPr>
                <w:spacing w:val="-13"/>
                <w:sz w:val="24"/>
              </w:rPr>
              <w:t xml:space="preserve"> </w:t>
            </w:r>
            <w:r>
              <w:rPr>
                <w:sz w:val="24"/>
              </w:rPr>
              <w:t>середньої</w:t>
            </w:r>
            <w:r>
              <w:rPr>
                <w:spacing w:val="-13"/>
                <w:sz w:val="24"/>
              </w:rPr>
              <w:t xml:space="preserve"> </w:t>
            </w:r>
            <w:r>
              <w:rPr>
                <w:sz w:val="24"/>
              </w:rPr>
              <w:t>освіти</w:t>
            </w:r>
          </w:p>
          <w:p w:rsidR="00CE21DE" w:rsidRDefault="00CE21DE" w:rsidP="00F427F1">
            <w:pPr>
              <w:pStyle w:val="TableParagraph"/>
              <w:ind w:left="6"/>
              <w:rPr>
                <w:sz w:val="24"/>
              </w:rPr>
            </w:pPr>
            <w:r>
              <w:rPr>
                <w:sz w:val="24"/>
              </w:rPr>
              <w:t>Мова</w:t>
            </w:r>
            <w:r>
              <w:rPr>
                <w:spacing w:val="-5"/>
                <w:sz w:val="24"/>
              </w:rPr>
              <w:t xml:space="preserve"> </w:t>
            </w:r>
            <w:r>
              <w:rPr>
                <w:sz w:val="24"/>
              </w:rPr>
              <w:t>-</w:t>
            </w:r>
            <w:r>
              <w:rPr>
                <w:spacing w:val="-4"/>
                <w:sz w:val="24"/>
              </w:rPr>
              <w:t xml:space="preserve"> </w:t>
            </w:r>
            <w:r>
              <w:rPr>
                <w:sz w:val="24"/>
              </w:rPr>
              <w:t>Модельна</w:t>
            </w:r>
            <w:r>
              <w:rPr>
                <w:spacing w:val="-4"/>
                <w:sz w:val="24"/>
              </w:rPr>
              <w:t xml:space="preserve"> </w:t>
            </w:r>
            <w:r>
              <w:rPr>
                <w:sz w:val="24"/>
              </w:rPr>
              <w:t>навчальна</w:t>
            </w:r>
            <w:r>
              <w:rPr>
                <w:spacing w:val="-3"/>
                <w:sz w:val="24"/>
              </w:rPr>
              <w:t xml:space="preserve"> </w:t>
            </w:r>
            <w:r>
              <w:rPr>
                <w:spacing w:val="-2"/>
                <w:sz w:val="24"/>
              </w:rPr>
              <w:t>програма</w:t>
            </w:r>
          </w:p>
          <w:p w:rsidR="00CE21DE" w:rsidRDefault="00CE21DE" w:rsidP="00F427F1">
            <w:pPr>
              <w:pStyle w:val="TableParagraph"/>
              <w:ind w:left="6" w:right="35"/>
              <w:rPr>
                <w:sz w:val="24"/>
              </w:rPr>
            </w:pPr>
            <w:r>
              <w:rPr>
                <w:sz w:val="24"/>
              </w:rPr>
              <w:t>«Українська мова. 5-6 класи» для закладів</w:t>
            </w:r>
            <w:r>
              <w:rPr>
                <w:spacing w:val="-13"/>
                <w:sz w:val="24"/>
              </w:rPr>
              <w:t xml:space="preserve"> </w:t>
            </w:r>
            <w:r>
              <w:rPr>
                <w:sz w:val="24"/>
              </w:rPr>
              <w:t>загальної</w:t>
            </w:r>
            <w:r>
              <w:rPr>
                <w:spacing w:val="-13"/>
                <w:sz w:val="24"/>
              </w:rPr>
              <w:t xml:space="preserve"> </w:t>
            </w:r>
            <w:r>
              <w:rPr>
                <w:sz w:val="24"/>
              </w:rPr>
              <w:t>середньої</w:t>
            </w:r>
            <w:r>
              <w:rPr>
                <w:spacing w:val="-13"/>
                <w:sz w:val="24"/>
              </w:rPr>
              <w:t xml:space="preserve"> </w:t>
            </w:r>
            <w:r>
              <w:rPr>
                <w:sz w:val="24"/>
              </w:rPr>
              <w:t>освіти</w:t>
            </w:r>
          </w:p>
          <w:p w:rsidR="00CE21DE" w:rsidRPr="00A0512E" w:rsidRDefault="00CE21DE" w:rsidP="00F427F1">
            <w:pPr>
              <w:pStyle w:val="TableParagraph"/>
              <w:ind w:left="6" w:right="35"/>
              <w:rPr>
                <w:sz w:val="24"/>
              </w:rPr>
            </w:pPr>
            <w:r w:rsidRPr="00A0512E">
              <w:rPr>
                <w:sz w:val="24"/>
              </w:rPr>
              <w:t>«Зарубіжна література. 5–6 класи»</w:t>
            </w:r>
          </w:p>
          <w:p w:rsidR="00CE21DE" w:rsidRPr="00A0512E" w:rsidRDefault="00CE21DE" w:rsidP="00F427F1">
            <w:pPr>
              <w:pStyle w:val="TableParagraph"/>
              <w:ind w:left="6" w:right="35"/>
              <w:rPr>
                <w:sz w:val="24"/>
              </w:rPr>
            </w:pPr>
            <w:r w:rsidRPr="00A0512E">
              <w:rPr>
                <w:sz w:val="24"/>
              </w:rPr>
              <w:t>для закладів загальної середньої освіти</w:t>
            </w:r>
          </w:p>
        </w:tc>
        <w:tc>
          <w:tcPr>
            <w:tcW w:w="2696" w:type="dxa"/>
          </w:tcPr>
          <w:p w:rsidR="00CE21DE" w:rsidRDefault="00CE21DE" w:rsidP="00F427F1">
            <w:pPr>
              <w:pStyle w:val="TableParagraph"/>
              <w:ind w:left="8" w:right="552" w:firstLine="60"/>
              <w:rPr>
                <w:sz w:val="24"/>
              </w:rPr>
            </w:pPr>
            <w:r>
              <w:rPr>
                <w:sz w:val="24"/>
              </w:rPr>
              <w:t>Архипова В.П., Січкар С.І., Шило С.Б.</w:t>
            </w:r>
          </w:p>
          <w:p w:rsidR="00CE21DE" w:rsidRDefault="00CE21DE" w:rsidP="00F427F1">
            <w:pPr>
              <w:pStyle w:val="TableParagraph"/>
              <w:rPr>
                <w:b/>
                <w:sz w:val="26"/>
              </w:rPr>
            </w:pPr>
          </w:p>
          <w:p w:rsidR="00CE21DE" w:rsidRDefault="00CE21DE" w:rsidP="00F427F1">
            <w:pPr>
              <w:pStyle w:val="TableParagraph"/>
              <w:rPr>
                <w:b/>
                <w:sz w:val="26"/>
              </w:rPr>
            </w:pPr>
          </w:p>
          <w:p w:rsidR="00CE21DE" w:rsidRDefault="00CE21DE" w:rsidP="00F427F1">
            <w:pPr>
              <w:pStyle w:val="TableParagraph"/>
              <w:spacing w:before="224"/>
              <w:ind w:left="68" w:right="552"/>
              <w:rPr>
                <w:sz w:val="24"/>
              </w:rPr>
            </w:pPr>
            <w:r>
              <w:rPr>
                <w:sz w:val="24"/>
              </w:rPr>
              <w:t>Заболотний О.В., Заболотний В.В., Лавринчук В.П.</w:t>
            </w:r>
          </w:p>
          <w:p w:rsidR="00CE21DE" w:rsidRPr="00A0512E" w:rsidRDefault="00CE21DE" w:rsidP="00F427F1">
            <w:pPr>
              <w:pStyle w:val="TableParagraph"/>
              <w:spacing w:before="224"/>
              <w:ind w:left="68" w:right="552"/>
              <w:rPr>
                <w:sz w:val="24"/>
              </w:rPr>
            </w:pPr>
            <w:r w:rsidRPr="00A0512E">
              <w:rPr>
                <w:sz w:val="24"/>
              </w:rPr>
              <w:t>НіколенкоО.М., Ісаєва О.О., КлименкоЖ.В.,</w:t>
            </w:r>
            <w:r>
              <w:rPr>
                <w:sz w:val="24"/>
              </w:rPr>
              <w:t>…</w:t>
            </w:r>
          </w:p>
        </w:tc>
      </w:tr>
      <w:tr w:rsidR="00CE21DE" w:rsidTr="00F427F1">
        <w:trPr>
          <w:trHeight w:val="983"/>
        </w:trPr>
        <w:tc>
          <w:tcPr>
            <w:tcW w:w="2768" w:type="dxa"/>
          </w:tcPr>
          <w:p w:rsidR="00CE21DE" w:rsidRDefault="00CE21DE" w:rsidP="00F427F1">
            <w:pPr>
              <w:pStyle w:val="TableParagraph"/>
              <w:spacing w:before="9"/>
              <w:rPr>
                <w:b/>
                <w:sz w:val="27"/>
              </w:rPr>
            </w:pPr>
          </w:p>
          <w:p w:rsidR="00CE21DE" w:rsidRDefault="00CE21DE" w:rsidP="00F427F1">
            <w:pPr>
              <w:pStyle w:val="TableParagraph"/>
              <w:spacing w:line="320" w:lineRule="atLeast"/>
              <w:ind w:left="239" w:hanging="15"/>
              <w:rPr>
                <w:sz w:val="28"/>
              </w:rPr>
            </w:pPr>
            <w:r>
              <w:rPr>
                <w:spacing w:val="-2"/>
                <w:sz w:val="28"/>
              </w:rPr>
              <w:t xml:space="preserve">Мовно-літературна </w:t>
            </w:r>
            <w:r>
              <w:rPr>
                <w:sz w:val="28"/>
              </w:rPr>
              <w:t>(іншомовна</w:t>
            </w:r>
            <w:r>
              <w:rPr>
                <w:spacing w:val="-10"/>
                <w:sz w:val="28"/>
              </w:rPr>
              <w:t xml:space="preserve"> </w:t>
            </w:r>
            <w:r>
              <w:rPr>
                <w:spacing w:val="-2"/>
                <w:sz w:val="28"/>
              </w:rPr>
              <w:t>освіта)</w:t>
            </w:r>
          </w:p>
        </w:tc>
        <w:tc>
          <w:tcPr>
            <w:tcW w:w="3923" w:type="dxa"/>
          </w:tcPr>
          <w:p w:rsidR="00CE21DE" w:rsidRDefault="00CE21DE" w:rsidP="00F427F1">
            <w:pPr>
              <w:pStyle w:val="TableParagraph"/>
              <w:ind w:left="6" w:right="35"/>
              <w:rPr>
                <w:sz w:val="24"/>
              </w:rPr>
            </w:pPr>
            <w:r>
              <w:rPr>
                <w:sz w:val="24"/>
              </w:rPr>
              <w:t>Іноземна</w:t>
            </w:r>
            <w:r>
              <w:rPr>
                <w:spacing w:val="-8"/>
                <w:sz w:val="24"/>
              </w:rPr>
              <w:t xml:space="preserve"> </w:t>
            </w:r>
            <w:r>
              <w:rPr>
                <w:sz w:val="24"/>
              </w:rPr>
              <w:t>мова</w:t>
            </w:r>
            <w:r>
              <w:rPr>
                <w:spacing w:val="-8"/>
                <w:sz w:val="24"/>
              </w:rPr>
              <w:t xml:space="preserve"> </w:t>
            </w:r>
            <w:r>
              <w:rPr>
                <w:sz w:val="24"/>
              </w:rPr>
              <w:t>5-9</w:t>
            </w:r>
            <w:r>
              <w:rPr>
                <w:spacing w:val="-7"/>
                <w:sz w:val="24"/>
              </w:rPr>
              <w:t xml:space="preserve"> </w:t>
            </w:r>
            <w:r>
              <w:rPr>
                <w:sz w:val="24"/>
              </w:rPr>
              <w:t>класи</w:t>
            </w:r>
            <w:r>
              <w:rPr>
                <w:spacing w:val="-7"/>
                <w:sz w:val="24"/>
              </w:rPr>
              <w:t xml:space="preserve"> </w:t>
            </w:r>
            <w:r>
              <w:rPr>
                <w:sz w:val="24"/>
              </w:rPr>
              <w:t>для</w:t>
            </w:r>
            <w:r>
              <w:rPr>
                <w:spacing w:val="-7"/>
                <w:sz w:val="24"/>
              </w:rPr>
              <w:t xml:space="preserve"> </w:t>
            </w:r>
            <w:r>
              <w:rPr>
                <w:sz w:val="24"/>
              </w:rPr>
              <w:t>закладів загальної середньої освіти</w:t>
            </w:r>
          </w:p>
        </w:tc>
        <w:tc>
          <w:tcPr>
            <w:tcW w:w="2696" w:type="dxa"/>
          </w:tcPr>
          <w:p w:rsidR="00CE21DE" w:rsidRPr="00FC538E" w:rsidRDefault="00CE21DE" w:rsidP="00F427F1">
            <w:pPr>
              <w:pStyle w:val="TableParagraph"/>
              <w:ind w:left="8"/>
              <w:rPr>
                <w:sz w:val="24"/>
              </w:rPr>
            </w:pPr>
            <w:r w:rsidRPr="00FC538E">
              <w:rPr>
                <w:sz w:val="24"/>
              </w:rPr>
              <w:t xml:space="preserve">Зимомря І. М., Мойсюк В. А., Тріфан М. С., </w:t>
            </w:r>
          </w:p>
          <w:p w:rsidR="00CE21DE" w:rsidRPr="00FC538E" w:rsidRDefault="00CE21DE" w:rsidP="00F427F1">
            <w:pPr>
              <w:pStyle w:val="TableParagraph"/>
              <w:ind w:left="8"/>
              <w:rPr>
                <w:sz w:val="24"/>
              </w:rPr>
            </w:pPr>
            <w:r w:rsidRPr="00FC538E">
              <w:rPr>
                <w:sz w:val="24"/>
              </w:rPr>
              <w:t>Унгурян І. К., Яковчук М. В.</w:t>
            </w:r>
          </w:p>
        </w:tc>
      </w:tr>
      <w:tr w:rsidR="00CE21DE" w:rsidTr="00F427F1">
        <w:trPr>
          <w:trHeight w:val="1002"/>
        </w:trPr>
        <w:tc>
          <w:tcPr>
            <w:tcW w:w="2768" w:type="dxa"/>
          </w:tcPr>
          <w:p w:rsidR="00CE21DE" w:rsidRDefault="00CE21DE" w:rsidP="00F427F1">
            <w:pPr>
              <w:pStyle w:val="TableParagraph"/>
              <w:rPr>
                <w:b/>
                <w:sz w:val="30"/>
              </w:rPr>
            </w:pPr>
          </w:p>
          <w:p w:rsidR="00CE21DE" w:rsidRDefault="00CE21DE" w:rsidP="00F427F1">
            <w:pPr>
              <w:pStyle w:val="TableParagraph"/>
              <w:spacing w:before="7"/>
              <w:rPr>
                <w:b/>
                <w:sz w:val="29"/>
              </w:rPr>
            </w:pPr>
          </w:p>
          <w:p w:rsidR="00CE21DE" w:rsidRDefault="00CE21DE" w:rsidP="00F427F1">
            <w:pPr>
              <w:pStyle w:val="TableParagraph"/>
              <w:spacing w:line="296" w:lineRule="exact"/>
              <w:ind w:left="51" w:right="44"/>
              <w:jc w:val="center"/>
              <w:rPr>
                <w:sz w:val="28"/>
              </w:rPr>
            </w:pPr>
            <w:r>
              <w:rPr>
                <w:spacing w:val="-2"/>
                <w:sz w:val="28"/>
              </w:rPr>
              <w:t>Математична</w:t>
            </w:r>
          </w:p>
        </w:tc>
        <w:tc>
          <w:tcPr>
            <w:tcW w:w="3923" w:type="dxa"/>
          </w:tcPr>
          <w:p w:rsidR="00CE21DE" w:rsidRDefault="00CE21DE" w:rsidP="00F427F1">
            <w:pPr>
              <w:pStyle w:val="TableParagraph"/>
              <w:spacing w:line="147" w:lineRule="exact"/>
              <w:ind w:left="6"/>
              <w:rPr>
                <w:sz w:val="24"/>
              </w:rPr>
            </w:pPr>
            <w:hyperlink r:id="rId7">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hyperlink>
          </w:p>
          <w:p w:rsidR="00CE21DE" w:rsidRDefault="00CE21DE" w:rsidP="00F427F1">
            <w:pPr>
              <w:pStyle w:val="TableParagraph"/>
              <w:ind w:left="6"/>
              <w:rPr>
                <w:sz w:val="24"/>
              </w:rPr>
            </w:pPr>
            <w:hyperlink r:id="rId8">
              <w:r>
                <w:rPr>
                  <w:sz w:val="24"/>
                </w:rPr>
                <w:t>«Математика.</w:t>
              </w:r>
              <w:r>
                <w:rPr>
                  <w:spacing w:val="-10"/>
                  <w:sz w:val="24"/>
                </w:rPr>
                <w:t xml:space="preserve"> </w:t>
              </w:r>
              <w:r>
                <w:rPr>
                  <w:sz w:val="24"/>
                </w:rPr>
                <w:t>5-6</w:t>
              </w:r>
              <w:r>
                <w:rPr>
                  <w:spacing w:val="-10"/>
                  <w:sz w:val="24"/>
                </w:rPr>
                <w:t xml:space="preserve"> </w:t>
              </w:r>
              <w:r>
                <w:rPr>
                  <w:sz w:val="24"/>
                </w:rPr>
                <w:t>класи»</w:t>
              </w:r>
              <w:r>
                <w:rPr>
                  <w:spacing w:val="-12"/>
                  <w:sz w:val="24"/>
                </w:rPr>
                <w:t xml:space="preserve"> </w:t>
              </w:r>
              <w:r>
                <w:rPr>
                  <w:sz w:val="24"/>
                </w:rPr>
                <w:t>для</w:t>
              </w:r>
              <w:r>
                <w:rPr>
                  <w:spacing w:val="-10"/>
                  <w:sz w:val="24"/>
                </w:rPr>
                <w:t xml:space="preserve"> </w:t>
              </w:r>
              <w:r>
                <w:rPr>
                  <w:sz w:val="24"/>
                </w:rPr>
                <w:t>закладів</w:t>
              </w:r>
            </w:hyperlink>
            <w:r>
              <w:rPr>
                <w:sz w:val="24"/>
              </w:rPr>
              <w:t xml:space="preserve"> </w:t>
            </w:r>
            <w:hyperlink r:id="rId9">
              <w:r>
                <w:rPr>
                  <w:sz w:val="24"/>
                </w:rPr>
                <w:t>загальної середньої освіти</w:t>
              </w:r>
            </w:hyperlink>
          </w:p>
        </w:tc>
        <w:tc>
          <w:tcPr>
            <w:tcW w:w="2696" w:type="dxa"/>
          </w:tcPr>
          <w:p w:rsidR="00CE21DE" w:rsidRPr="00E64AA2" w:rsidRDefault="00CE21DE" w:rsidP="00F427F1">
            <w:pPr>
              <w:pStyle w:val="TableParagraph"/>
              <w:ind w:left="8"/>
              <w:rPr>
                <w:sz w:val="24"/>
              </w:rPr>
            </w:pPr>
            <w:r w:rsidRPr="00E64AA2">
              <w:rPr>
                <w:sz w:val="24"/>
              </w:rPr>
              <w:t>Істер О.С.</w:t>
            </w:r>
          </w:p>
        </w:tc>
      </w:tr>
      <w:tr w:rsidR="00CE21DE" w:rsidTr="00F427F1">
        <w:trPr>
          <w:trHeight w:val="1269"/>
        </w:trPr>
        <w:tc>
          <w:tcPr>
            <w:tcW w:w="2768" w:type="dxa"/>
          </w:tcPr>
          <w:p w:rsidR="00CE21DE" w:rsidRDefault="00CE21DE" w:rsidP="00F427F1">
            <w:pPr>
              <w:pStyle w:val="TableParagraph"/>
              <w:rPr>
                <w:b/>
                <w:sz w:val="30"/>
              </w:rPr>
            </w:pPr>
          </w:p>
          <w:p w:rsidR="00CE21DE" w:rsidRDefault="00CE21DE" w:rsidP="00F427F1">
            <w:pPr>
              <w:pStyle w:val="TableParagraph"/>
              <w:rPr>
                <w:b/>
                <w:sz w:val="30"/>
              </w:rPr>
            </w:pPr>
          </w:p>
          <w:p w:rsidR="00CE21DE" w:rsidRDefault="00CE21DE" w:rsidP="00F427F1">
            <w:pPr>
              <w:pStyle w:val="TableParagraph"/>
              <w:spacing w:before="263" w:line="296" w:lineRule="exact"/>
              <w:ind w:left="51" w:right="44"/>
              <w:jc w:val="center"/>
              <w:rPr>
                <w:sz w:val="28"/>
              </w:rPr>
            </w:pPr>
            <w:r>
              <w:rPr>
                <w:spacing w:val="-2"/>
                <w:sz w:val="28"/>
              </w:rPr>
              <w:t>Природнича</w:t>
            </w:r>
          </w:p>
        </w:tc>
        <w:tc>
          <w:tcPr>
            <w:tcW w:w="3923" w:type="dxa"/>
          </w:tcPr>
          <w:p w:rsidR="00CE21DE" w:rsidRDefault="00CE21DE" w:rsidP="00F427F1">
            <w:pPr>
              <w:pStyle w:val="TableParagraph"/>
              <w:ind w:left="6" w:right="35"/>
              <w:rPr>
                <w:sz w:val="24"/>
              </w:rPr>
            </w:pPr>
            <w:r>
              <w:rPr>
                <w:sz w:val="24"/>
              </w:rPr>
              <w:t>«Пізнаємо</w:t>
            </w:r>
            <w:r>
              <w:rPr>
                <w:spacing w:val="-14"/>
                <w:sz w:val="24"/>
              </w:rPr>
              <w:t xml:space="preserve"> </w:t>
            </w:r>
            <w:r>
              <w:rPr>
                <w:sz w:val="24"/>
              </w:rPr>
              <w:t>природу».</w:t>
            </w:r>
            <w:r>
              <w:rPr>
                <w:spacing w:val="-11"/>
                <w:sz w:val="24"/>
              </w:rPr>
              <w:t xml:space="preserve"> </w:t>
            </w:r>
            <w:r>
              <w:rPr>
                <w:sz w:val="24"/>
              </w:rPr>
              <w:t>5-6</w:t>
            </w:r>
            <w:r>
              <w:rPr>
                <w:spacing w:val="-13"/>
                <w:sz w:val="24"/>
              </w:rPr>
              <w:t xml:space="preserve"> </w:t>
            </w:r>
            <w:r>
              <w:rPr>
                <w:sz w:val="24"/>
              </w:rPr>
              <w:t>класи (інтегрований курс)»</w:t>
            </w:r>
          </w:p>
          <w:p w:rsidR="00CE21DE" w:rsidRDefault="00CE21DE" w:rsidP="00F427F1">
            <w:pPr>
              <w:pStyle w:val="TableParagraph"/>
              <w:ind w:left="6" w:right="35"/>
              <w:rPr>
                <w:sz w:val="24"/>
              </w:rPr>
            </w:pPr>
            <w:r>
              <w:rPr>
                <w:sz w:val="24"/>
              </w:rPr>
              <w:t>для</w:t>
            </w:r>
            <w:r>
              <w:rPr>
                <w:spacing w:val="-13"/>
                <w:sz w:val="24"/>
              </w:rPr>
              <w:t xml:space="preserve"> </w:t>
            </w:r>
            <w:r>
              <w:rPr>
                <w:sz w:val="24"/>
              </w:rPr>
              <w:t>закладів</w:t>
            </w:r>
            <w:r>
              <w:rPr>
                <w:spacing w:val="-13"/>
                <w:sz w:val="24"/>
              </w:rPr>
              <w:t xml:space="preserve"> </w:t>
            </w:r>
            <w:r>
              <w:rPr>
                <w:sz w:val="24"/>
              </w:rPr>
              <w:t>загальної</w:t>
            </w:r>
            <w:r>
              <w:rPr>
                <w:spacing w:val="-13"/>
                <w:sz w:val="24"/>
              </w:rPr>
              <w:t xml:space="preserve"> </w:t>
            </w:r>
            <w:r>
              <w:rPr>
                <w:sz w:val="24"/>
              </w:rPr>
              <w:t xml:space="preserve">середньої </w:t>
            </w:r>
            <w:r>
              <w:rPr>
                <w:spacing w:val="-2"/>
                <w:sz w:val="24"/>
              </w:rPr>
              <w:t>освіти</w:t>
            </w:r>
          </w:p>
        </w:tc>
        <w:tc>
          <w:tcPr>
            <w:tcW w:w="2696" w:type="dxa"/>
          </w:tcPr>
          <w:p w:rsidR="00CE21DE" w:rsidRDefault="00CE21DE" w:rsidP="00F427F1">
            <w:pPr>
              <w:pStyle w:val="TableParagraph"/>
              <w:ind w:left="8"/>
              <w:rPr>
                <w:sz w:val="24"/>
              </w:rPr>
            </w:pPr>
            <w:r>
              <w:rPr>
                <w:sz w:val="24"/>
              </w:rPr>
              <w:t>Біда</w:t>
            </w:r>
            <w:r>
              <w:rPr>
                <w:spacing w:val="-13"/>
                <w:sz w:val="24"/>
              </w:rPr>
              <w:t xml:space="preserve"> </w:t>
            </w:r>
            <w:r>
              <w:rPr>
                <w:sz w:val="24"/>
              </w:rPr>
              <w:t>Д.Д.,</w:t>
            </w:r>
            <w:r>
              <w:rPr>
                <w:spacing w:val="-13"/>
                <w:sz w:val="24"/>
              </w:rPr>
              <w:t xml:space="preserve"> </w:t>
            </w:r>
            <w:r>
              <w:rPr>
                <w:sz w:val="24"/>
              </w:rPr>
              <w:t>Гільберг</w:t>
            </w:r>
            <w:r>
              <w:rPr>
                <w:spacing w:val="-13"/>
                <w:sz w:val="24"/>
              </w:rPr>
              <w:t xml:space="preserve"> </w:t>
            </w:r>
            <w:r>
              <w:rPr>
                <w:sz w:val="24"/>
              </w:rPr>
              <w:t>Т.Г., Колісник Я.І.</w:t>
            </w:r>
          </w:p>
        </w:tc>
      </w:tr>
      <w:tr w:rsidR="00CE21DE" w:rsidTr="00F427F1">
        <w:trPr>
          <w:trHeight w:val="1269"/>
        </w:trPr>
        <w:tc>
          <w:tcPr>
            <w:tcW w:w="2768" w:type="dxa"/>
          </w:tcPr>
          <w:p w:rsidR="00CE21DE" w:rsidRDefault="00CE21DE" w:rsidP="00F427F1">
            <w:pPr>
              <w:pStyle w:val="TableParagraph"/>
              <w:rPr>
                <w:b/>
                <w:sz w:val="30"/>
              </w:rPr>
            </w:pPr>
          </w:p>
          <w:p w:rsidR="00CE21DE" w:rsidRDefault="00CE21DE" w:rsidP="00F427F1">
            <w:pPr>
              <w:pStyle w:val="TableParagraph"/>
              <w:spacing w:before="260" w:line="320" w:lineRule="atLeast"/>
              <w:ind w:left="400" w:hanging="17"/>
              <w:rPr>
                <w:sz w:val="28"/>
              </w:rPr>
            </w:pPr>
            <w:r>
              <w:rPr>
                <w:sz w:val="28"/>
              </w:rPr>
              <w:t>Громадянська</w:t>
            </w:r>
            <w:r>
              <w:rPr>
                <w:spacing w:val="-18"/>
                <w:sz w:val="28"/>
              </w:rPr>
              <w:t xml:space="preserve"> </w:t>
            </w:r>
            <w:r>
              <w:rPr>
                <w:sz w:val="28"/>
              </w:rPr>
              <w:t>та історична</w:t>
            </w:r>
            <w:r>
              <w:rPr>
                <w:spacing w:val="-6"/>
                <w:sz w:val="28"/>
              </w:rPr>
              <w:t xml:space="preserve"> </w:t>
            </w:r>
            <w:r>
              <w:rPr>
                <w:spacing w:val="-2"/>
                <w:sz w:val="28"/>
              </w:rPr>
              <w:t>освіта</w:t>
            </w:r>
          </w:p>
        </w:tc>
        <w:tc>
          <w:tcPr>
            <w:tcW w:w="3923" w:type="dxa"/>
          </w:tcPr>
          <w:p w:rsidR="00CE21DE" w:rsidRDefault="00CE21DE" w:rsidP="00F427F1">
            <w:pPr>
              <w:pStyle w:val="TableParagraph"/>
              <w:spacing w:line="268" w:lineRule="exact"/>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Default="00CE21DE" w:rsidP="00F427F1">
            <w:pPr>
              <w:pStyle w:val="TableParagraph"/>
              <w:ind w:left="6" w:right="35"/>
              <w:rPr>
                <w:sz w:val="24"/>
              </w:rPr>
            </w:pPr>
            <w:r>
              <w:rPr>
                <w:sz w:val="24"/>
              </w:rPr>
              <w:t>«Вступ до історії України та громадянської освіти. 5 клас» для закладів</w:t>
            </w:r>
            <w:r>
              <w:rPr>
                <w:spacing w:val="-13"/>
                <w:sz w:val="24"/>
              </w:rPr>
              <w:t xml:space="preserve"> </w:t>
            </w:r>
            <w:r>
              <w:rPr>
                <w:sz w:val="24"/>
              </w:rPr>
              <w:t>загальної</w:t>
            </w:r>
            <w:r>
              <w:rPr>
                <w:spacing w:val="-13"/>
                <w:sz w:val="24"/>
              </w:rPr>
              <w:t xml:space="preserve"> </w:t>
            </w:r>
            <w:r>
              <w:rPr>
                <w:sz w:val="24"/>
              </w:rPr>
              <w:t>середньої</w:t>
            </w:r>
            <w:r>
              <w:rPr>
                <w:spacing w:val="-13"/>
                <w:sz w:val="24"/>
              </w:rPr>
              <w:t xml:space="preserve"> </w:t>
            </w:r>
            <w:r>
              <w:rPr>
                <w:sz w:val="24"/>
              </w:rPr>
              <w:t>освіти</w:t>
            </w:r>
          </w:p>
        </w:tc>
        <w:tc>
          <w:tcPr>
            <w:tcW w:w="2696" w:type="dxa"/>
          </w:tcPr>
          <w:p w:rsidR="00CE21DE" w:rsidRDefault="00CE21DE" w:rsidP="00F427F1">
            <w:pPr>
              <w:pStyle w:val="TableParagraph"/>
              <w:ind w:left="8" w:right="552"/>
              <w:rPr>
                <w:sz w:val="24"/>
              </w:rPr>
            </w:pPr>
            <w:r>
              <w:rPr>
                <w:sz w:val="24"/>
              </w:rPr>
              <w:t>Бурлака О. В., Власова Н. С., Желіба О. В., Майорський В. В.,</w:t>
            </w:r>
          </w:p>
          <w:p w:rsidR="00CE21DE" w:rsidRDefault="00CE21DE" w:rsidP="00F427F1">
            <w:pPr>
              <w:pStyle w:val="TableParagraph"/>
              <w:spacing w:line="153" w:lineRule="exact"/>
              <w:ind w:left="8"/>
              <w:rPr>
                <w:sz w:val="24"/>
              </w:rPr>
            </w:pPr>
            <w:r>
              <w:rPr>
                <w:sz w:val="24"/>
              </w:rPr>
              <w:t>Піскарьова</w:t>
            </w:r>
            <w:r>
              <w:rPr>
                <w:spacing w:val="-4"/>
                <w:sz w:val="24"/>
              </w:rPr>
              <w:t xml:space="preserve"> </w:t>
            </w:r>
            <w:r>
              <w:rPr>
                <w:sz w:val="24"/>
              </w:rPr>
              <w:t>І.</w:t>
            </w:r>
            <w:r>
              <w:rPr>
                <w:spacing w:val="-4"/>
                <w:sz w:val="24"/>
              </w:rPr>
              <w:t xml:space="preserve"> </w:t>
            </w:r>
            <w:r>
              <w:rPr>
                <w:spacing w:val="-5"/>
                <w:sz w:val="24"/>
              </w:rPr>
              <w:t>О.,</w:t>
            </w:r>
          </w:p>
        </w:tc>
      </w:tr>
      <w:tr w:rsidR="00CE21DE" w:rsidTr="00F427F1">
        <w:trPr>
          <w:trHeight w:val="986"/>
        </w:trPr>
        <w:tc>
          <w:tcPr>
            <w:tcW w:w="2768" w:type="dxa"/>
          </w:tcPr>
          <w:p w:rsidR="00CE21DE" w:rsidRDefault="00CE21DE" w:rsidP="00F427F1">
            <w:pPr>
              <w:pStyle w:val="TableParagraph"/>
              <w:rPr>
                <w:b/>
                <w:sz w:val="28"/>
              </w:rPr>
            </w:pPr>
          </w:p>
          <w:p w:rsidR="00CE21DE" w:rsidRDefault="00CE21DE" w:rsidP="00F427F1">
            <w:pPr>
              <w:pStyle w:val="TableParagraph"/>
              <w:spacing w:line="320" w:lineRule="atLeast"/>
              <w:ind w:left="314" w:firstLine="297"/>
              <w:rPr>
                <w:sz w:val="28"/>
              </w:rPr>
            </w:pPr>
            <w:r>
              <w:rPr>
                <w:sz w:val="28"/>
              </w:rPr>
              <w:t xml:space="preserve">Соціальна та </w:t>
            </w:r>
            <w:r>
              <w:rPr>
                <w:spacing w:val="-2"/>
                <w:sz w:val="28"/>
              </w:rPr>
              <w:t>здоров’язбережна</w:t>
            </w:r>
          </w:p>
        </w:tc>
        <w:tc>
          <w:tcPr>
            <w:tcW w:w="3923" w:type="dxa"/>
          </w:tcPr>
          <w:p w:rsidR="00CE21DE" w:rsidRPr="00A0512E" w:rsidRDefault="00CE21DE" w:rsidP="00F427F1">
            <w:pPr>
              <w:pStyle w:val="TableParagraph"/>
              <w:spacing w:line="268" w:lineRule="exact"/>
              <w:ind w:left="6"/>
              <w:rPr>
                <w:sz w:val="24"/>
              </w:rPr>
            </w:pPr>
            <w:r w:rsidRPr="00A0512E">
              <w:rPr>
                <w:sz w:val="24"/>
              </w:rPr>
              <w:t>«ВЧИМОСЯ ЖИТИ РАЗОМ. 5-6 класи»</w:t>
            </w:r>
          </w:p>
          <w:p w:rsidR="00CE21DE" w:rsidRDefault="00CE21DE" w:rsidP="00F427F1">
            <w:pPr>
              <w:pStyle w:val="TableParagraph"/>
              <w:spacing w:line="268" w:lineRule="exact"/>
              <w:ind w:left="6"/>
              <w:rPr>
                <w:sz w:val="24"/>
              </w:rPr>
            </w:pPr>
            <w:r w:rsidRPr="00A0512E">
              <w:rPr>
                <w:sz w:val="24"/>
              </w:rPr>
              <w:t xml:space="preserve">для закладів загальної середньої освіти </w:t>
            </w:r>
          </w:p>
          <w:p w:rsidR="00CE21DE" w:rsidRDefault="00CE21DE" w:rsidP="00F427F1">
            <w:pPr>
              <w:pStyle w:val="TableParagraph"/>
              <w:spacing w:line="268" w:lineRule="exact"/>
              <w:ind w:left="6"/>
              <w:rPr>
                <w:sz w:val="24"/>
              </w:rPr>
            </w:pPr>
            <w:r>
              <w:rPr>
                <w:sz w:val="24"/>
              </w:rPr>
              <w:t>«ЗДОРОВ’Я,</w:t>
            </w:r>
            <w:r>
              <w:rPr>
                <w:spacing w:val="-3"/>
                <w:sz w:val="24"/>
              </w:rPr>
              <w:t xml:space="preserve"> </w:t>
            </w:r>
            <w:r>
              <w:rPr>
                <w:sz w:val="24"/>
              </w:rPr>
              <w:t>БЕЗПЕКА</w:t>
            </w:r>
            <w:r>
              <w:rPr>
                <w:spacing w:val="-5"/>
                <w:sz w:val="24"/>
              </w:rPr>
              <w:t xml:space="preserve"> ТА</w:t>
            </w:r>
          </w:p>
          <w:p w:rsidR="00CE21DE" w:rsidRDefault="00CE21DE" w:rsidP="00F427F1">
            <w:pPr>
              <w:pStyle w:val="TableParagraph"/>
              <w:ind w:left="6" w:right="35"/>
              <w:rPr>
                <w:sz w:val="24"/>
              </w:rPr>
            </w:pPr>
            <w:r>
              <w:rPr>
                <w:sz w:val="24"/>
              </w:rPr>
              <w:t>ДОБРОБУТ»</w:t>
            </w:r>
            <w:r>
              <w:rPr>
                <w:spacing w:val="-15"/>
                <w:sz w:val="24"/>
              </w:rPr>
              <w:t xml:space="preserve"> </w:t>
            </w:r>
            <w:r>
              <w:rPr>
                <w:sz w:val="24"/>
              </w:rPr>
              <w:t>5-6</w:t>
            </w:r>
            <w:r>
              <w:rPr>
                <w:spacing w:val="-12"/>
                <w:sz w:val="24"/>
              </w:rPr>
              <w:t xml:space="preserve"> </w:t>
            </w:r>
            <w:r>
              <w:rPr>
                <w:sz w:val="24"/>
              </w:rPr>
              <w:t>класи</w:t>
            </w:r>
            <w:r>
              <w:rPr>
                <w:spacing w:val="-11"/>
                <w:sz w:val="24"/>
              </w:rPr>
              <w:t xml:space="preserve"> </w:t>
            </w:r>
            <w:r>
              <w:rPr>
                <w:sz w:val="24"/>
              </w:rPr>
              <w:t>(інтегрований курс)»</w:t>
            </w:r>
            <w:r>
              <w:rPr>
                <w:spacing w:val="40"/>
                <w:sz w:val="24"/>
              </w:rPr>
              <w:t xml:space="preserve"> </w:t>
            </w:r>
            <w:r>
              <w:rPr>
                <w:sz w:val="24"/>
              </w:rPr>
              <w:t>для закладів загальної</w:t>
            </w:r>
          </w:p>
          <w:p w:rsidR="00CE21DE" w:rsidRDefault="00CE21DE" w:rsidP="00F427F1">
            <w:pPr>
              <w:pStyle w:val="TableParagraph"/>
              <w:spacing w:line="146" w:lineRule="exact"/>
              <w:ind w:left="6"/>
              <w:rPr>
                <w:sz w:val="24"/>
              </w:rPr>
            </w:pPr>
            <w:r>
              <w:rPr>
                <w:sz w:val="24"/>
              </w:rPr>
              <w:t>середньої</w:t>
            </w:r>
            <w:r>
              <w:rPr>
                <w:spacing w:val="-2"/>
                <w:sz w:val="24"/>
              </w:rPr>
              <w:t xml:space="preserve"> освіти</w:t>
            </w:r>
          </w:p>
        </w:tc>
        <w:tc>
          <w:tcPr>
            <w:tcW w:w="2696" w:type="dxa"/>
          </w:tcPr>
          <w:p w:rsidR="00CE21DE" w:rsidRPr="00A0512E" w:rsidRDefault="00CE21DE" w:rsidP="00F427F1">
            <w:pPr>
              <w:pStyle w:val="TableParagraph"/>
              <w:ind w:left="8"/>
              <w:rPr>
                <w:sz w:val="24"/>
              </w:rPr>
            </w:pPr>
            <w:r w:rsidRPr="00A0512E">
              <w:rPr>
                <w:sz w:val="24"/>
              </w:rPr>
              <w:t xml:space="preserve">ВоронцоваТ.В., ПономаренкоВ.С., </w:t>
            </w:r>
          </w:p>
          <w:p w:rsidR="00CE21DE" w:rsidRDefault="00CE21DE" w:rsidP="00F427F1">
            <w:pPr>
              <w:pStyle w:val="TableParagraph"/>
              <w:ind w:left="8"/>
              <w:rPr>
                <w:sz w:val="24"/>
              </w:rPr>
            </w:pPr>
            <w:r w:rsidRPr="00A0512E">
              <w:rPr>
                <w:sz w:val="24"/>
              </w:rPr>
              <w:t>ЛаврентьєваІ.В., Хомич О.Л.)</w:t>
            </w:r>
          </w:p>
          <w:p w:rsidR="00CE21DE" w:rsidRPr="00A0512E" w:rsidRDefault="00CE21DE" w:rsidP="00F427F1">
            <w:pPr>
              <w:pStyle w:val="TableParagraph"/>
              <w:ind w:left="8"/>
              <w:rPr>
                <w:sz w:val="24"/>
              </w:rPr>
            </w:pPr>
            <w:r w:rsidRPr="00A0512E">
              <w:rPr>
                <w:sz w:val="24"/>
              </w:rPr>
              <w:t xml:space="preserve"> ХитраЗ.М., РоманенкоО.А</w:t>
            </w:r>
          </w:p>
        </w:tc>
      </w:tr>
      <w:tr w:rsidR="00CE21DE" w:rsidTr="00F427F1">
        <w:trPr>
          <w:trHeight w:val="1415"/>
        </w:trPr>
        <w:tc>
          <w:tcPr>
            <w:tcW w:w="2768" w:type="dxa"/>
          </w:tcPr>
          <w:p w:rsidR="00CE21DE" w:rsidRDefault="00CE21DE" w:rsidP="00F427F1">
            <w:pPr>
              <w:pStyle w:val="TableParagraph"/>
              <w:rPr>
                <w:b/>
                <w:sz w:val="30"/>
              </w:rPr>
            </w:pPr>
          </w:p>
          <w:p w:rsidR="00CE21DE" w:rsidRDefault="00CE21DE" w:rsidP="00F427F1">
            <w:pPr>
              <w:pStyle w:val="TableParagraph"/>
              <w:rPr>
                <w:b/>
                <w:sz w:val="30"/>
              </w:rPr>
            </w:pPr>
          </w:p>
          <w:p w:rsidR="00CE21DE" w:rsidRDefault="00CE21DE" w:rsidP="00F427F1">
            <w:pPr>
              <w:pStyle w:val="TableParagraph"/>
              <w:spacing w:before="7"/>
              <w:rPr>
                <w:b/>
                <w:sz w:val="35"/>
              </w:rPr>
            </w:pPr>
          </w:p>
          <w:p w:rsidR="00CE21DE" w:rsidRDefault="00CE21DE" w:rsidP="00F427F1">
            <w:pPr>
              <w:pStyle w:val="TableParagraph"/>
              <w:spacing w:line="296" w:lineRule="exact"/>
              <w:ind w:left="51" w:right="44"/>
              <w:jc w:val="center"/>
              <w:rPr>
                <w:sz w:val="28"/>
              </w:rPr>
            </w:pPr>
            <w:r>
              <w:rPr>
                <w:spacing w:val="-2"/>
                <w:sz w:val="28"/>
              </w:rPr>
              <w:t>Технологічна</w:t>
            </w:r>
          </w:p>
        </w:tc>
        <w:tc>
          <w:tcPr>
            <w:tcW w:w="3923" w:type="dxa"/>
          </w:tcPr>
          <w:p w:rsidR="00CE21DE" w:rsidRDefault="00CE21DE" w:rsidP="00F427F1">
            <w:pPr>
              <w:pStyle w:val="TableParagraph"/>
              <w:spacing w:line="150" w:lineRule="exact"/>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Default="00CE21DE" w:rsidP="00F427F1">
            <w:pPr>
              <w:pStyle w:val="TableParagraph"/>
              <w:ind w:left="6" w:right="35"/>
              <w:rPr>
                <w:sz w:val="24"/>
              </w:rPr>
            </w:pPr>
            <w:r>
              <w:rPr>
                <w:sz w:val="24"/>
              </w:rPr>
              <w:t>"Технології.</w:t>
            </w:r>
            <w:r>
              <w:rPr>
                <w:spacing w:val="-9"/>
                <w:sz w:val="24"/>
              </w:rPr>
              <w:t xml:space="preserve"> </w:t>
            </w:r>
            <w:r>
              <w:rPr>
                <w:sz w:val="24"/>
              </w:rPr>
              <w:t>5-6</w:t>
            </w:r>
            <w:r>
              <w:rPr>
                <w:spacing w:val="-9"/>
                <w:sz w:val="24"/>
              </w:rPr>
              <w:t xml:space="preserve"> </w:t>
            </w:r>
            <w:r>
              <w:rPr>
                <w:sz w:val="24"/>
              </w:rPr>
              <w:t>класи"</w:t>
            </w:r>
            <w:r>
              <w:rPr>
                <w:spacing w:val="-11"/>
                <w:sz w:val="24"/>
              </w:rPr>
              <w:t xml:space="preserve"> </w:t>
            </w:r>
            <w:r>
              <w:rPr>
                <w:sz w:val="24"/>
              </w:rPr>
              <w:t>для</w:t>
            </w:r>
            <w:r>
              <w:rPr>
                <w:spacing w:val="-9"/>
                <w:sz w:val="24"/>
              </w:rPr>
              <w:t xml:space="preserve"> </w:t>
            </w:r>
            <w:r>
              <w:rPr>
                <w:sz w:val="24"/>
              </w:rPr>
              <w:t>закладів загальної середньої освіти - для</w:t>
            </w:r>
          </w:p>
          <w:p w:rsidR="00CE21DE" w:rsidRDefault="00CE21DE" w:rsidP="00F427F1">
            <w:pPr>
              <w:pStyle w:val="TableParagraph"/>
              <w:ind w:left="6"/>
              <w:rPr>
                <w:sz w:val="24"/>
              </w:rPr>
            </w:pPr>
            <w:r>
              <w:rPr>
                <w:spacing w:val="-2"/>
                <w:sz w:val="24"/>
              </w:rPr>
              <w:t>дівчат</w:t>
            </w:r>
          </w:p>
          <w:p w:rsidR="00CE21DE" w:rsidRDefault="00CE21DE" w:rsidP="00F427F1">
            <w:pPr>
              <w:pStyle w:val="TableParagraph"/>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Default="00CE21DE" w:rsidP="00F427F1">
            <w:pPr>
              <w:pStyle w:val="TableParagraph"/>
              <w:spacing w:line="141" w:lineRule="exact"/>
              <w:ind w:left="6"/>
              <w:rPr>
                <w:sz w:val="24"/>
              </w:rPr>
            </w:pPr>
            <w:r>
              <w:rPr>
                <w:sz w:val="24"/>
              </w:rPr>
              <w:t>"Технології.</w:t>
            </w:r>
            <w:r>
              <w:rPr>
                <w:spacing w:val="-1"/>
                <w:sz w:val="24"/>
              </w:rPr>
              <w:t xml:space="preserve"> </w:t>
            </w:r>
            <w:r>
              <w:rPr>
                <w:sz w:val="24"/>
              </w:rPr>
              <w:t>5-6</w:t>
            </w:r>
            <w:r>
              <w:rPr>
                <w:spacing w:val="-2"/>
                <w:sz w:val="24"/>
              </w:rPr>
              <w:t xml:space="preserve"> </w:t>
            </w:r>
            <w:r>
              <w:rPr>
                <w:sz w:val="24"/>
              </w:rPr>
              <w:t>класи"</w:t>
            </w:r>
            <w:r>
              <w:rPr>
                <w:spacing w:val="-2"/>
                <w:sz w:val="24"/>
              </w:rPr>
              <w:t xml:space="preserve"> </w:t>
            </w:r>
            <w:r>
              <w:rPr>
                <w:sz w:val="24"/>
              </w:rPr>
              <w:t>для</w:t>
            </w:r>
            <w:r>
              <w:rPr>
                <w:spacing w:val="-1"/>
                <w:sz w:val="24"/>
              </w:rPr>
              <w:t xml:space="preserve"> </w:t>
            </w:r>
            <w:r>
              <w:rPr>
                <w:spacing w:val="-2"/>
                <w:sz w:val="24"/>
              </w:rPr>
              <w:t>закладів</w:t>
            </w:r>
          </w:p>
        </w:tc>
        <w:tc>
          <w:tcPr>
            <w:tcW w:w="2696" w:type="dxa"/>
          </w:tcPr>
          <w:p w:rsidR="00CE21DE" w:rsidRPr="00E64AA2" w:rsidRDefault="00CE21DE" w:rsidP="00F427F1">
            <w:pPr>
              <w:pStyle w:val="TableParagraph"/>
              <w:ind w:left="8"/>
              <w:rPr>
                <w:sz w:val="24"/>
              </w:rPr>
            </w:pPr>
            <w:r w:rsidRPr="00E64AA2">
              <w:rPr>
                <w:sz w:val="24"/>
              </w:rPr>
              <w:t>Терещук А.І., Абрамова О.В., Гащак В.М., Павич Н.М</w:t>
            </w:r>
          </w:p>
        </w:tc>
      </w:tr>
      <w:tr w:rsidR="00CE21DE" w:rsidTr="00F427F1">
        <w:trPr>
          <w:trHeight w:val="978"/>
        </w:trPr>
        <w:tc>
          <w:tcPr>
            <w:tcW w:w="2768" w:type="dxa"/>
          </w:tcPr>
          <w:p w:rsidR="00CE21DE" w:rsidRDefault="00CE21DE" w:rsidP="00F427F1">
            <w:pPr>
              <w:pStyle w:val="TableParagraph"/>
              <w:rPr>
                <w:b/>
                <w:sz w:val="30"/>
              </w:rPr>
            </w:pPr>
          </w:p>
          <w:p w:rsidR="00CE21DE" w:rsidRDefault="00CE21DE" w:rsidP="00F427F1">
            <w:pPr>
              <w:pStyle w:val="TableParagraph"/>
              <w:spacing w:before="4"/>
              <w:rPr>
                <w:b/>
                <w:sz w:val="27"/>
              </w:rPr>
            </w:pPr>
          </w:p>
          <w:p w:rsidR="00CE21DE" w:rsidRDefault="00CE21DE" w:rsidP="00F427F1">
            <w:pPr>
              <w:pStyle w:val="TableParagraph"/>
              <w:spacing w:line="299" w:lineRule="exact"/>
              <w:ind w:left="51" w:right="43"/>
              <w:jc w:val="center"/>
              <w:rPr>
                <w:sz w:val="28"/>
              </w:rPr>
            </w:pPr>
            <w:r>
              <w:rPr>
                <w:spacing w:val="-2"/>
                <w:sz w:val="28"/>
              </w:rPr>
              <w:t>Інформатична</w:t>
            </w:r>
          </w:p>
        </w:tc>
        <w:tc>
          <w:tcPr>
            <w:tcW w:w="3923" w:type="dxa"/>
          </w:tcPr>
          <w:p w:rsidR="00CE21DE" w:rsidRDefault="00CE21DE" w:rsidP="00F427F1">
            <w:pPr>
              <w:pStyle w:val="TableParagraph"/>
              <w:spacing w:line="270" w:lineRule="exact"/>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Default="00CE21DE" w:rsidP="00F427F1">
            <w:pPr>
              <w:pStyle w:val="TableParagraph"/>
              <w:ind w:left="6" w:right="35"/>
              <w:rPr>
                <w:sz w:val="24"/>
              </w:rPr>
            </w:pPr>
            <w:r>
              <w:rPr>
                <w:sz w:val="24"/>
              </w:rPr>
              <w:t>«Інформатика.</w:t>
            </w:r>
            <w:r>
              <w:rPr>
                <w:spacing w:val="-10"/>
                <w:sz w:val="24"/>
              </w:rPr>
              <w:t xml:space="preserve"> </w:t>
            </w:r>
            <w:r>
              <w:rPr>
                <w:sz w:val="24"/>
              </w:rPr>
              <w:t>5-6</w:t>
            </w:r>
            <w:r>
              <w:rPr>
                <w:spacing w:val="-10"/>
                <w:sz w:val="24"/>
              </w:rPr>
              <w:t xml:space="preserve"> </w:t>
            </w:r>
            <w:r>
              <w:rPr>
                <w:sz w:val="24"/>
              </w:rPr>
              <w:t>клас»</w:t>
            </w:r>
            <w:r>
              <w:rPr>
                <w:spacing w:val="-12"/>
                <w:sz w:val="24"/>
              </w:rPr>
              <w:t xml:space="preserve"> </w:t>
            </w:r>
            <w:r>
              <w:rPr>
                <w:sz w:val="24"/>
              </w:rPr>
              <w:t>для</w:t>
            </w:r>
            <w:r>
              <w:rPr>
                <w:spacing w:val="-10"/>
                <w:sz w:val="24"/>
              </w:rPr>
              <w:t xml:space="preserve"> </w:t>
            </w:r>
            <w:r>
              <w:rPr>
                <w:sz w:val="24"/>
              </w:rPr>
              <w:t>закладів загальної середньої освіти</w:t>
            </w:r>
          </w:p>
        </w:tc>
        <w:tc>
          <w:tcPr>
            <w:tcW w:w="2696" w:type="dxa"/>
          </w:tcPr>
          <w:p w:rsidR="00CE21DE" w:rsidRDefault="00CE21DE" w:rsidP="00F427F1">
            <w:pPr>
              <w:pStyle w:val="TableParagraph"/>
              <w:ind w:left="8" w:right="1061"/>
              <w:rPr>
                <w:sz w:val="24"/>
              </w:rPr>
            </w:pPr>
            <w:r>
              <w:rPr>
                <w:sz w:val="24"/>
              </w:rPr>
              <w:t>Ривкінд Й.Я., Лисенко Т.І., Чернікова Л.А.</w:t>
            </w:r>
          </w:p>
        </w:tc>
      </w:tr>
      <w:tr w:rsidR="00CE21DE" w:rsidTr="00F427F1">
        <w:trPr>
          <w:trHeight w:val="988"/>
        </w:trPr>
        <w:tc>
          <w:tcPr>
            <w:tcW w:w="2768" w:type="dxa"/>
          </w:tcPr>
          <w:p w:rsidR="00CE21DE" w:rsidRDefault="00CE21DE" w:rsidP="00F427F1">
            <w:pPr>
              <w:pStyle w:val="TableParagraph"/>
              <w:rPr>
                <w:b/>
                <w:sz w:val="30"/>
              </w:rPr>
            </w:pPr>
          </w:p>
          <w:p w:rsidR="00CE21DE" w:rsidRDefault="00CE21DE" w:rsidP="00F427F1">
            <w:pPr>
              <w:pStyle w:val="TableParagraph"/>
              <w:spacing w:before="2"/>
              <w:rPr>
                <w:b/>
                <w:sz w:val="28"/>
              </w:rPr>
            </w:pPr>
          </w:p>
          <w:p w:rsidR="00CE21DE" w:rsidRDefault="00CE21DE" w:rsidP="00F427F1">
            <w:pPr>
              <w:pStyle w:val="TableParagraph"/>
              <w:spacing w:line="299" w:lineRule="exact"/>
              <w:ind w:left="51" w:right="47"/>
              <w:jc w:val="center"/>
              <w:rPr>
                <w:sz w:val="28"/>
              </w:rPr>
            </w:pPr>
            <w:r>
              <w:rPr>
                <w:spacing w:val="-2"/>
                <w:sz w:val="28"/>
              </w:rPr>
              <w:t>Мистецька</w:t>
            </w:r>
          </w:p>
        </w:tc>
        <w:tc>
          <w:tcPr>
            <w:tcW w:w="3923" w:type="dxa"/>
          </w:tcPr>
          <w:p w:rsidR="00CE21DE" w:rsidRDefault="00CE21DE" w:rsidP="00F427F1">
            <w:pPr>
              <w:pStyle w:val="TableParagraph"/>
              <w:spacing w:line="270" w:lineRule="exact"/>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Default="00CE21DE" w:rsidP="00F427F1">
            <w:pPr>
              <w:pStyle w:val="TableParagraph"/>
              <w:spacing w:before="21" w:line="259" w:lineRule="auto"/>
              <w:ind w:left="6" w:right="52"/>
              <w:rPr>
                <w:sz w:val="24"/>
              </w:rPr>
            </w:pPr>
            <w:r>
              <w:rPr>
                <w:sz w:val="24"/>
              </w:rPr>
              <w:t>«Мистецтво. 5-6 класи» (інтегрований</w:t>
            </w:r>
            <w:r>
              <w:rPr>
                <w:spacing w:val="-11"/>
                <w:sz w:val="24"/>
              </w:rPr>
              <w:t xml:space="preserve"> </w:t>
            </w:r>
            <w:r>
              <w:rPr>
                <w:sz w:val="24"/>
              </w:rPr>
              <w:t>курс)</w:t>
            </w:r>
            <w:r>
              <w:rPr>
                <w:spacing w:val="40"/>
                <w:sz w:val="24"/>
              </w:rPr>
              <w:t xml:space="preserve"> </w:t>
            </w:r>
            <w:r>
              <w:rPr>
                <w:sz w:val="24"/>
              </w:rPr>
              <w:t>для</w:t>
            </w:r>
            <w:r>
              <w:rPr>
                <w:spacing w:val="-10"/>
                <w:sz w:val="24"/>
              </w:rPr>
              <w:t xml:space="preserve"> </w:t>
            </w:r>
            <w:r>
              <w:rPr>
                <w:sz w:val="24"/>
              </w:rPr>
              <w:t>закладів</w:t>
            </w:r>
          </w:p>
        </w:tc>
        <w:tc>
          <w:tcPr>
            <w:tcW w:w="2696" w:type="dxa"/>
          </w:tcPr>
          <w:p w:rsidR="00CE21DE" w:rsidRPr="00E64AA2" w:rsidRDefault="00CE21DE" w:rsidP="00F427F1">
            <w:pPr>
              <w:pStyle w:val="TableParagraph"/>
              <w:spacing w:line="270" w:lineRule="atLeast"/>
              <w:ind w:left="8"/>
              <w:rPr>
                <w:sz w:val="24"/>
              </w:rPr>
            </w:pPr>
            <w:r w:rsidRPr="00E64AA2">
              <w:rPr>
                <w:sz w:val="24"/>
              </w:rPr>
              <w:t>Масол Л. М.,  Просіна О. В.</w:t>
            </w:r>
          </w:p>
        </w:tc>
      </w:tr>
      <w:tr w:rsidR="00CE21DE" w:rsidTr="00F427F1">
        <w:trPr>
          <w:trHeight w:val="988"/>
        </w:trPr>
        <w:tc>
          <w:tcPr>
            <w:tcW w:w="2768" w:type="dxa"/>
          </w:tcPr>
          <w:p w:rsidR="00CE21DE" w:rsidRPr="00E64AA2" w:rsidRDefault="00CE21DE" w:rsidP="00F427F1">
            <w:pPr>
              <w:pStyle w:val="TableParagraph"/>
              <w:rPr>
                <w:b/>
                <w:sz w:val="28"/>
                <w:szCs w:val="28"/>
              </w:rPr>
            </w:pPr>
            <w:r>
              <w:rPr>
                <w:sz w:val="28"/>
                <w:szCs w:val="28"/>
              </w:rPr>
              <w:t xml:space="preserve">    </w:t>
            </w:r>
            <w:r w:rsidRPr="00E64AA2">
              <w:rPr>
                <w:sz w:val="28"/>
                <w:szCs w:val="28"/>
              </w:rPr>
              <w:t>Фізична культура</w:t>
            </w:r>
          </w:p>
        </w:tc>
        <w:tc>
          <w:tcPr>
            <w:tcW w:w="3923" w:type="dxa"/>
          </w:tcPr>
          <w:p w:rsidR="00CE21DE" w:rsidRDefault="00CE21DE" w:rsidP="00F427F1">
            <w:pPr>
              <w:pStyle w:val="TableParagraph"/>
              <w:spacing w:line="270" w:lineRule="exact"/>
              <w:ind w:left="6"/>
              <w:rPr>
                <w:sz w:val="24"/>
              </w:rPr>
            </w:pPr>
            <w:r>
              <w:rPr>
                <w:sz w:val="24"/>
              </w:rPr>
              <w:t>Модельна</w:t>
            </w:r>
            <w:r>
              <w:rPr>
                <w:spacing w:val="-6"/>
                <w:sz w:val="24"/>
              </w:rPr>
              <w:t xml:space="preserve"> </w:t>
            </w:r>
            <w:r>
              <w:rPr>
                <w:sz w:val="24"/>
              </w:rPr>
              <w:t>навчальна</w:t>
            </w:r>
            <w:r>
              <w:rPr>
                <w:spacing w:val="-6"/>
                <w:sz w:val="24"/>
              </w:rPr>
              <w:t xml:space="preserve"> </w:t>
            </w:r>
            <w:r>
              <w:rPr>
                <w:spacing w:val="-2"/>
                <w:sz w:val="24"/>
              </w:rPr>
              <w:t>програма</w:t>
            </w:r>
          </w:p>
          <w:p w:rsidR="00CE21DE" w:rsidRPr="00E64AA2" w:rsidRDefault="00CE21DE" w:rsidP="00F427F1">
            <w:pPr>
              <w:pStyle w:val="TableParagraph"/>
              <w:spacing w:line="270" w:lineRule="exact"/>
              <w:ind w:left="6"/>
              <w:rPr>
                <w:sz w:val="24"/>
              </w:rPr>
            </w:pPr>
            <w:r w:rsidRPr="00E64AA2">
              <w:rPr>
                <w:sz w:val="24"/>
              </w:rPr>
              <w:t xml:space="preserve"> «Фізична культура. 5-6 класи» для закладів загальної середньої освіти</w:t>
            </w:r>
          </w:p>
        </w:tc>
        <w:tc>
          <w:tcPr>
            <w:tcW w:w="2696" w:type="dxa"/>
          </w:tcPr>
          <w:p w:rsidR="00CE21DE" w:rsidRPr="00E64AA2" w:rsidRDefault="00CE21DE" w:rsidP="00F427F1">
            <w:pPr>
              <w:pStyle w:val="TableParagraph"/>
              <w:spacing w:line="270" w:lineRule="atLeast"/>
              <w:ind w:left="8"/>
              <w:rPr>
                <w:sz w:val="24"/>
              </w:rPr>
            </w:pPr>
            <w:r w:rsidRPr="00E64AA2">
              <w:rPr>
                <w:sz w:val="24"/>
              </w:rPr>
              <w:t>Педан О.С., Коломоєць Г. А. , Боляк А. А., Ребрина А. А., Деревянко В. В.,</w:t>
            </w:r>
          </w:p>
          <w:p w:rsidR="00CE21DE" w:rsidRPr="00E64AA2" w:rsidRDefault="00CE21DE" w:rsidP="00F427F1">
            <w:pPr>
              <w:pStyle w:val="TableParagraph"/>
              <w:spacing w:line="270" w:lineRule="atLeast"/>
              <w:ind w:left="8"/>
              <w:rPr>
                <w:sz w:val="24"/>
              </w:rPr>
            </w:pPr>
            <w:r w:rsidRPr="00E64AA2">
              <w:rPr>
                <w:sz w:val="24"/>
              </w:rPr>
              <w:t>Стеценко В. Г., Остапенко О. І., Лакіза О. М., Косик В. М. та інші</w:t>
            </w:r>
          </w:p>
        </w:tc>
      </w:tr>
    </w:tbl>
    <w:p w:rsidR="00CE21DE" w:rsidRDefault="00CE21DE" w:rsidP="00701AAA">
      <w:pPr>
        <w:spacing w:line="270" w:lineRule="atLeast"/>
        <w:rPr>
          <w:sz w:val="24"/>
        </w:rPr>
        <w:sectPr w:rsidR="00CE21DE">
          <w:pgSz w:w="12240" w:h="15840"/>
          <w:pgMar w:top="1360" w:right="760" w:bottom="280" w:left="920" w:header="720" w:footer="720" w:gutter="0"/>
          <w:cols w:space="720"/>
        </w:sectPr>
      </w:pPr>
    </w:p>
    <w:p w:rsidR="00CE21DE" w:rsidRPr="005A5B43" w:rsidRDefault="00CE21DE" w:rsidP="009C272B">
      <w:pPr>
        <w:spacing w:after="0" w:line="276" w:lineRule="auto"/>
        <w:ind w:firstLine="709"/>
        <w:jc w:val="both"/>
        <w:rPr>
          <w:rFonts w:ascii="Times New Roman" w:hAnsi="Times New Roman"/>
          <w:sz w:val="28"/>
          <w:szCs w:val="24"/>
        </w:rPr>
      </w:pPr>
    </w:p>
    <w:p w:rsidR="00CE21DE" w:rsidRPr="005A5B43" w:rsidRDefault="00CE21DE" w:rsidP="009C272B">
      <w:pPr>
        <w:spacing w:after="0" w:line="276" w:lineRule="auto"/>
        <w:ind w:firstLine="709"/>
        <w:jc w:val="both"/>
        <w:rPr>
          <w:rFonts w:ascii="Times New Roman" w:hAnsi="Times New Roman"/>
          <w:sz w:val="28"/>
          <w:szCs w:val="24"/>
        </w:rPr>
      </w:pPr>
    </w:p>
    <w:p w:rsidR="00CE21DE" w:rsidRPr="005A5B43" w:rsidRDefault="00CE21DE" w:rsidP="009C272B">
      <w:pPr>
        <w:spacing w:after="0" w:line="276" w:lineRule="auto"/>
        <w:ind w:firstLine="709"/>
        <w:jc w:val="both"/>
        <w:rPr>
          <w:rFonts w:ascii="Times New Roman" w:hAnsi="Times New Roman"/>
          <w:sz w:val="28"/>
          <w:szCs w:val="24"/>
        </w:rPr>
      </w:pPr>
      <w:r w:rsidRPr="005A5B43">
        <w:rPr>
          <w:rFonts w:ascii="Times New Roman" w:hAnsi="Times New Roman"/>
          <w:sz w:val="28"/>
          <w:szCs w:val="24"/>
        </w:rPr>
        <w:t>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CE21DE" w:rsidRPr="005A5B43" w:rsidRDefault="00CE21DE" w:rsidP="009C272B">
      <w:pPr>
        <w:spacing w:after="0" w:line="276" w:lineRule="auto"/>
        <w:ind w:firstLine="709"/>
        <w:jc w:val="both"/>
        <w:rPr>
          <w:rFonts w:ascii="Times New Roman" w:hAnsi="Times New Roman"/>
          <w:sz w:val="28"/>
          <w:szCs w:val="24"/>
        </w:rPr>
      </w:pPr>
    </w:p>
    <w:p w:rsidR="00CE21DE" w:rsidRPr="005A5B43" w:rsidRDefault="00CE21DE" w:rsidP="009C272B">
      <w:pPr>
        <w:spacing w:after="0" w:line="276" w:lineRule="auto"/>
        <w:jc w:val="both"/>
        <w:rPr>
          <w:rFonts w:ascii="Times New Roman" w:hAnsi="Times New Roman"/>
          <w:sz w:val="28"/>
          <w:szCs w:val="24"/>
        </w:rPr>
      </w:pPr>
      <w:r w:rsidRPr="005A5B43">
        <w:rPr>
          <w:rFonts w:ascii="Times New Roman" w:hAnsi="Times New Roman"/>
          <w:sz w:val="28"/>
          <w:szCs w:val="24"/>
        </w:rPr>
        <w:t>6.</w:t>
      </w:r>
      <w:r w:rsidRPr="005A5B43">
        <w:rPr>
          <w:rFonts w:ascii="Times New Roman" w:hAnsi="Times New Roman"/>
          <w:sz w:val="28"/>
          <w:szCs w:val="24"/>
        </w:rPr>
        <w:tab/>
        <w:t>Форми організації освітнього процесу та методи навчання</w:t>
      </w:r>
    </w:p>
    <w:p w:rsidR="00CE21DE" w:rsidRPr="005A5B43" w:rsidRDefault="00CE21DE" w:rsidP="009C272B">
      <w:pPr>
        <w:spacing w:after="0" w:line="276" w:lineRule="auto"/>
        <w:ind w:firstLine="709"/>
        <w:jc w:val="both"/>
        <w:rPr>
          <w:rFonts w:ascii="Times New Roman" w:hAnsi="Times New Roman"/>
          <w:sz w:val="28"/>
          <w:szCs w:val="24"/>
        </w:rPr>
      </w:pPr>
      <w:r w:rsidRPr="005A5B43">
        <w:rPr>
          <w:rFonts w:ascii="Times New Roman" w:hAnsi="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CE21DE" w:rsidRPr="005A5B43" w:rsidRDefault="00CE21DE" w:rsidP="009C272B">
      <w:pPr>
        <w:spacing w:after="0" w:line="276" w:lineRule="auto"/>
        <w:ind w:firstLine="709"/>
        <w:jc w:val="both"/>
        <w:rPr>
          <w:rFonts w:ascii="Times New Roman" w:hAnsi="Times New Roman"/>
          <w:sz w:val="28"/>
          <w:szCs w:val="24"/>
        </w:rPr>
      </w:pPr>
      <w:r w:rsidRPr="005A5B43">
        <w:rPr>
          <w:rFonts w:ascii="Times New Roman" w:hAnsi="Times New Roman"/>
          <w:sz w:val="28"/>
          <w:szCs w:val="24"/>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CE21DE" w:rsidRPr="005A5B43" w:rsidRDefault="00CE21DE" w:rsidP="009C272B">
      <w:pPr>
        <w:spacing w:after="0" w:line="276" w:lineRule="auto"/>
        <w:ind w:firstLine="709"/>
        <w:jc w:val="both"/>
        <w:rPr>
          <w:rFonts w:ascii="Times New Roman" w:hAnsi="Times New Roman"/>
          <w:sz w:val="28"/>
          <w:szCs w:val="24"/>
        </w:rPr>
      </w:pPr>
      <w:r w:rsidRPr="005A5B43">
        <w:rPr>
          <w:rFonts w:ascii="Times New Roman" w:hAnsi="Times New Roman"/>
          <w:sz w:val="28"/>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E21DE" w:rsidRPr="005A5B43" w:rsidRDefault="00CE21DE" w:rsidP="004E1B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CE21DE" w:rsidRPr="005A5B43" w:rsidRDefault="00CE21DE" w:rsidP="004E1B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CE21DE" w:rsidRPr="005A5B43" w:rsidRDefault="00CE21DE" w:rsidP="004E1B1B">
      <w:pPr>
        <w:spacing w:after="0" w:line="276" w:lineRule="auto"/>
        <w:ind w:firstLine="709"/>
        <w:jc w:val="both"/>
        <w:rPr>
          <w:rFonts w:ascii="Times New Roman" w:hAnsi="Times New Roman"/>
          <w:color w:val="000000"/>
          <w:sz w:val="28"/>
          <w:szCs w:val="24"/>
        </w:rPr>
      </w:pPr>
      <w:r w:rsidRPr="005A5B43">
        <w:rPr>
          <w:rFonts w:ascii="Times New Roman" w:hAnsi="Times New Roman"/>
          <w:sz w:val="28"/>
          <w:szCs w:val="24"/>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w:t>
      </w:r>
      <w:r w:rsidRPr="005A5B43">
        <w:rPr>
          <w:rFonts w:ascii="Times New Roman" w:hAnsi="Times New Roman"/>
          <w:sz w:val="28"/>
          <w:szCs w:val="24"/>
        </w:rPr>
        <w:br/>
        <w:t xml:space="preserve">№ 921 від 17.08.2012 наказом Міністерства освіти і науки № 401 від 08.04.2016) клас може ділитися на групи </w:t>
      </w:r>
      <w:r w:rsidRPr="005A5B43">
        <w:rPr>
          <w:rFonts w:ascii="Times New Roman" w:hAnsi="Times New Roman"/>
          <w:color w:val="000000"/>
          <w:sz w:val="28"/>
          <w:szCs w:val="24"/>
        </w:rPr>
        <w:t xml:space="preserve">під час вивчення української мови  за умови більше 27 учнів у класі, під час вивчення англійської </w:t>
      </w:r>
      <w:r w:rsidRPr="005A5B43">
        <w:rPr>
          <w:rFonts w:ascii="Times New Roman" w:hAnsi="Times New Roman"/>
          <w:sz w:val="28"/>
          <w:szCs w:val="24"/>
        </w:rPr>
        <w:t xml:space="preserve">мови дві групи з кількістю не менше 8 учнів у кожній або створення між класних груп, під час проведення практичних занять з </w:t>
      </w:r>
      <w:r w:rsidRPr="005A5B43">
        <w:rPr>
          <w:rFonts w:ascii="Times New Roman" w:hAnsi="Times New Roman"/>
          <w:color w:val="000000"/>
          <w:sz w:val="28"/>
          <w:szCs w:val="24"/>
        </w:rPr>
        <w:t xml:space="preserve"> використанням комп’ютерів за умови не менше 8 учнів у групі.</w:t>
      </w:r>
    </w:p>
    <w:p w:rsidR="00CE21DE" w:rsidRPr="005A5B43" w:rsidRDefault="00CE21DE" w:rsidP="0023661B">
      <w:pPr>
        <w:spacing w:after="0" w:line="276" w:lineRule="auto"/>
        <w:ind w:firstLine="709"/>
        <w:jc w:val="both"/>
        <w:rPr>
          <w:rFonts w:ascii="Times New Roman" w:hAnsi="Times New Roman"/>
          <w:sz w:val="28"/>
          <w:szCs w:val="24"/>
        </w:rPr>
      </w:pPr>
    </w:p>
    <w:p w:rsidR="00CE21DE" w:rsidRPr="005A5B43" w:rsidRDefault="00CE21DE" w:rsidP="004D2801">
      <w:pPr>
        <w:spacing w:after="0" w:line="276" w:lineRule="auto"/>
        <w:jc w:val="both"/>
        <w:rPr>
          <w:rFonts w:ascii="Times New Roman" w:hAnsi="Times New Roman"/>
          <w:sz w:val="28"/>
          <w:szCs w:val="24"/>
        </w:rPr>
      </w:pPr>
      <w:r w:rsidRPr="005A5B43">
        <w:rPr>
          <w:rFonts w:ascii="Times New Roman" w:hAnsi="Times New Roman"/>
          <w:sz w:val="28"/>
          <w:szCs w:val="24"/>
        </w:rPr>
        <w:t>6 Опис інструментів оцінювання</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5A5B43">
        <w:rPr>
          <w:rFonts w:ascii="Times New Roman" w:hAnsi="Times New Roman"/>
          <w:sz w:val="32"/>
          <w:szCs w:val="24"/>
        </w:rPr>
        <w:t>(</w:t>
      </w:r>
      <w:r w:rsidRPr="005A5B43">
        <w:rPr>
          <w:rFonts w:ascii="Times New Roman" w:hAnsi="Times New Roman"/>
          <w:sz w:val="28"/>
          <w:szCs w:val="24"/>
        </w:rPr>
        <w:t>формувальне) оцінювання (оцінювання для навчання) та підсумкове оцінювання (семестрове, річне).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Окрім поточного (формувального) та підсумкового (семестрового, річного) оцінювання, у ліцеї здійснюється проміжне оцінювання результатів навчання з предметів та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ліцею залежно від дидактичної мети та з урахуванням відповідної навчальної програми.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Поточне (формувальне) оцінювання</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Доцільно впроваджувати поступове залучення учнів до вироблення критеріїв оцінювання результатів окремих видів навчальної діяльності.</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Доцільно акцентувати увагу лише на позитивній динаміці досягнень учня / учениці. Труднощі в навчанні доцільно обговорювати з учнями індивідуально.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Підсумкове оцінювання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w:t>
      </w:r>
      <w:bookmarkStart w:id="0" w:name="_GoBack"/>
      <w:bookmarkEnd w:id="0"/>
      <w:r w:rsidRPr="005A5B43">
        <w:rPr>
          <w:rFonts w:ascii="Times New Roman" w:hAnsi="Times New Roman"/>
          <w:sz w:val="28"/>
          <w:szCs w:val="24"/>
        </w:rPr>
        <w:t xml:space="preserve">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Критерії та шкала оцінювання</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розв’язання проблем і виконання практичних завдань із застосуванням знань, що охоплюються навчальним матеріалом;</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комунікація (тому числі з використанням інформаційно-комунікаційних технологій);</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планування й здійснення навчального пошуку, робота з текстовою і графічною інформацією;</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 рефлексія власної навчально-пізнавальної діяльності.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місяці навчання 5-го класу підсумкове та проміжне оцінювання результатів навчання учнів буде здійснюватися за рівневою шкалою, а його результати позначатимуть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CE21DE" w:rsidRPr="005A5B43" w:rsidRDefault="00CE21DE" w:rsidP="0023661B">
      <w:pPr>
        <w:spacing w:after="0" w:line="276" w:lineRule="auto"/>
        <w:ind w:firstLine="709"/>
        <w:jc w:val="both"/>
        <w:rPr>
          <w:rFonts w:ascii="Times New Roman" w:hAnsi="Times New Roman"/>
          <w:sz w:val="28"/>
          <w:szCs w:val="24"/>
        </w:rPr>
      </w:pPr>
      <w:r w:rsidRPr="005A5B43">
        <w:rPr>
          <w:rFonts w:ascii="Times New Roman" w:hAnsi="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Default="00CE21DE" w:rsidP="0023661B">
      <w:pPr>
        <w:spacing w:after="0" w:line="276" w:lineRule="auto"/>
        <w:ind w:firstLine="709"/>
        <w:jc w:val="both"/>
        <w:rPr>
          <w:rFonts w:ascii="Arial" w:hAnsi="Arial" w:cs="Arial"/>
          <w:sz w:val="24"/>
          <w:szCs w:val="24"/>
        </w:rPr>
      </w:pPr>
    </w:p>
    <w:p w:rsidR="00CE21DE" w:rsidRPr="00BE39F3" w:rsidRDefault="00CE21DE" w:rsidP="00BE39F3">
      <w:pPr>
        <w:spacing w:after="0" w:line="276" w:lineRule="auto"/>
        <w:ind w:firstLine="709"/>
        <w:jc w:val="right"/>
        <w:rPr>
          <w:rFonts w:ascii="Times New Roman" w:hAnsi="Times New Roman"/>
          <w:sz w:val="24"/>
          <w:szCs w:val="24"/>
        </w:rPr>
      </w:pPr>
      <w:r w:rsidRPr="00BE39F3">
        <w:rPr>
          <w:rFonts w:ascii="Times New Roman" w:hAnsi="Times New Roman"/>
          <w:sz w:val="24"/>
          <w:szCs w:val="24"/>
        </w:rPr>
        <w:t>Додаток 1</w:t>
      </w:r>
    </w:p>
    <w:p w:rsidR="00CE21DE" w:rsidRPr="004C59CC" w:rsidRDefault="00CE21DE" w:rsidP="00BE39F3">
      <w:pPr>
        <w:spacing w:after="0" w:line="276" w:lineRule="auto"/>
        <w:jc w:val="both"/>
        <w:rPr>
          <w:rFonts w:ascii="Times New Roman" w:hAnsi="Times New Roman"/>
          <w:sz w:val="24"/>
          <w:szCs w:val="24"/>
        </w:rPr>
      </w:pPr>
      <w:r w:rsidRPr="004C59CC">
        <w:rPr>
          <w:rFonts w:ascii="Times New Roman" w:hAnsi="Times New Roman"/>
          <w:sz w:val="24"/>
          <w:szCs w:val="24"/>
        </w:rPr>
        <w:t>Навчальний  план Ліцею розроблено на основі додатку 3 до Типової освітньої програми для 5-9 класів закладів загальної середньої освіти</w:t>
      </w:r>
    </w:p>
    <w:p w:rsidR="00CE21DE" w:rsidRPr="004C59CC" w:rsidRDefault="00CE21DE" w:rsidP="00BE39F3">
      <w:pPr>
        <w:rPr>
          <w:rFonts w:ascii="Times New Roman" w:hAnsi="Times New Roman"/>
          <w:sz w:val="24"/>
          <w:szCs w:val="24"/>
        </w:rPr>
      </w:pPr>
      <w:r w:rsidRPr="004C59CC">
        <w:rPr>
          <w:rFonts w:ascii="Times New Roman" w:hAnsi="Times New Roman"/>
          <w:sz w:val="24"/>
          <w:szCs w:val="24"/>
        </w:rPr>
        <w:t xml:space="preserve">Наказ МОН молоді та спорту України №  235 від  19.02.2021 року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3"/>
        <w:gridCol w:w="2862"/>
        <w:gridCol w:w="1259"/>
      </w:tblGrid>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Освітня галузь</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Предмети</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5 клас</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Мовно-літературна</w:t>
            </w:r>
          </w:p>
        </w:tc>
        <w:tc>
          <w:tcPr>
            <w:tcW w:w="0" w:type="auto"/>
          </w:tcPr>
          <w:p w:rsidR="00CE21DE" w:rsidRPr="004C59CC" w:rsidRDefault="00CE21DE" w:rsidP="00CA7863">
            <w:pPr>
              <w:spacing w:line="192" w:lineRule="auto"/>
              <w:rPr>
                <w:rFonts w:ascii="Times New Roman" w:hAnsi="Times New Roman"/>
                <w:sz w:val="24"/>
                <w:szCs w:val="24"/>
              </w:rPr>
            </w:pPr>
            <w:r w:rsidRPr="004C59CC">
              <w:rPr>
                <w:rFonts w:ascii="Times New Roman" w:hAnsi="Times New Roman"/>
                <w:sz w:val="24"/>
                <w:szCs w:val="24"/>
              </w:rPr>
              <w:t xml:space="preserve">Українська мова </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4</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spacing w:line="192" w:lineRule="auto"/>
              <w:rPr>
                <w:rFonts w:ascii="Times New Roman" w:hAnsi="Times New Roman"/>
                <w:sz w:val="24"/>
                <w:szCs w:val="24"/>
              </w:rPr>
            </w:pPr>
            <w:r w:rsidRPr="004C59CC">
              <w:rPr>
                <w:rFonts w:ascii="Times New Roman" w:hAnsi="Times New Roman"/>
                <w:sz w:val="24"/>
                <w:szCs w:val="24"/>
              </w:rPr>
              <w:t>Українська література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2</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spacing w:line="192" w:lineRule="auto"/>
              <w:rPr>
                <w:rFonts w:ascii="Times New Roman" w:hAnsi="Times New Roman"/>
                <w:sz w:val="24"/>
                <w:szCs w:val="24"/>
              </w:rPr>
            </w:pPr>
            <w:r w:rsidRPr="004C59CC">
              <w:rPr>
                <w:rFonts w:ascii="Times New Roman" w:hAnsi="Times New Roman"/>
                <w:sz w:val="24"/>
                <w:szCs w:val="24"/>
              </w:rPr>
              <w:t>Зарубіжна література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1,5</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spacing w:line="192" w:lineRule="auto"/>
              <w:rPr>
                <w:rFonts w:ascii="Times New Roman" w:hAnsi="Times New Roman"/>
                <w:sz w:val="24"/>
                <w:szCs w:val="24"/>
              </w:rPr>
            </w:pPr>
            <w:r w:rsidRPr="004C59CC">
              <w:rPr>
                <w:rFonts w:ascii="Times New Roman" w:hAnsi="Times New Roman"/>
                <w:sz w:val="24"/>
                <w:szCs w:val="24"/>
              </w:rPr>
              <w:t>Іноземна мова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3,5</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Математична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Математика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5</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Алгебра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Геометрія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Природнича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 xml:space="preserve">Інтегрований курс «Пізнаємо </w:t>
            </w:r>
          </w:p>
          <w:p w:rsidR="00CE21DE" w:rsidRPr="004C59CC" w:rsidRDefault="00CE21DE" w:rsidP="00CA7863">
            <w:pPr>
              <w:rPr>
                <w:rFonts w:ascii="Times New Roman" w:hAnsi="Times New Roman"/>
                <w:sz w:val="24"/>
                <w:szCs w:val="24"/>
              </w:rPr>
            </w:pPr>
            <w:r w:rsidRPr="004C59CC">
              <w:rPr>
                <w:rFonts w:ascii="Times New Roman" w:hAnsi="Times New Roman"/>
                <w:sz w:val="24"/>
                <w:szCs w:val="24"/>
              </w:rPr>
              <w:t>Природу»</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2</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Біологія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Географія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Фізика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Хімія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Соціальна і здоров’язбережувальна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Інтегрований курс «Здоров’я, безпека та добробут»</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Етика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0,5+0,5</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Підприємництво і фінансова грамотність</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Громадянська та історична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Вступ до історії України та громадянської освіти</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Історія України. Всесвітня історія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Історія України</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Всесвітня історія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Громадянська освіти</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Правознавство</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w:t>
            </w: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Інформатична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Інформатика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1,5</w:t>
            </w:r>
            <w:r>
              <w:rPr>
                <w:rFonts w:ascii="Times New Roman" w:hAnsi="Times New Roman"/>
                <w:sz w:val="24"/>
                <w:szCs w:val="24"/>
              </w:rPr>
              <w:t>/1,5</w:t>
            </w: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Технологічна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Технології</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2</w:t>
            </w:r>
          </w:p>
        </w:tc>
      </w:tr>
      <w:tr w:rsidR="00CE21DE" w:rsidRPr="004C59CC" w:rsidTr="00CA7863">
        <w:tc>
          <w:tcPr>
            <w:tcW w:w="0" w:type="auto"/>
            <w:vMerge w:val="restart"/>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Мистецька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Музичне мистецтво</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w:t>
            </w:r>
          </w:p>
        </w:tc>
      </w:tr>
      <w:tr w:rsidR="00CE21DE" w:rsidRPr="004C59CC" w:rsidTr="00CA7863">
        <w:tc>
          <w:tcPr>
            <w:tcW w:w="0" w:type="auto"/>
            <w:vMerge/>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Образотворче мистецтво</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1</w:t>
            </w: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Фізична культура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Фізична культура</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3</w:t>
            </w: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Разом (без фізичної культури+фізична культура)</w:t>
            </w:r>
          </w:p>
        </w:tc>
        <w:tc>
          <w:tcPr>
            <w:tcW w:w="0" w:type="auto"/>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26</w:t>
            </w:r>
            <w:r>
              <w:rPr>
                <w:rFonts w:ascii="Times New Roman" w:hAnsi="Times New Roman"/>
                <w:sz w:val="24"/>
                <w:szCs w:val="24"/>
              </w:rPr>
              <w:t>,5/1,5</w:t>
            </w:r>
            <w:r w:rsidRPr="004C59CC">
              <w:rPr>
                <w:rFonts w:ascii="Times New Roman" w:hAnsi="Times New Roman"/>
                <w:sz w:val="24"/>
                <w:szCs w:val="24"/>
              </w:rPr>
              <w:t>+3</w:t>
            </w: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Додаткові години для вивчення  предметів освітніх галузей, курсів за вибором, проведення індивідуальних консультації та групових занять</w:t>
            </w:r>
          </w:p>
        </w:tc>
        <w:tc>
          <w:tcPr>
            <w:tcW w:w="0" w:type="auto"/>
          </w:tcPr>
          <w:p w:rsidR="00CE21DE" w:rsidRPr="004C59CC" w:rsidRDefault="00CE21DE" w:rsidP="00CA7863">
            <w:pPr>
              <w:rPr>
                <w:rFonts w:ascii="Times New Roman" w:hAnsi="Times New Roman"/>
                <w:sz w:val="24"/>
                <w:szCs w:val="24"/>
              </w:rPr>
            </w:pPr>
            <w:r>
              <w:rPr>
                <w:rFonts w:ascii="Times New Roman" w:hAnsi="Times New Roman"/>
                <w:sz w:val="24"/>
                <w:szCs w:val="24"/>
              </w:rPr>
              <w:t>0,5</w:t>
            </w:r>
          </w:p>
        </w:tc>
        <w:tc>
          <w:tcPr>
            <w:tcW w:w="0" w:type="auto"/>
          </w:tcPr>
          <w:p w:rsidR="00CE21DE" w:rsidRPr="004C59CC" w:rsidRDefault="00CE21DE" w:rsidP="00CA7863">
            <w:pPr>
              <w:rPr>
                <w:rFonts w:ascii="Times New Roman" w:hAnsi="Times New Roman"/>
                <w:sz w:val="24"/>
                <w:szCs w:val="24"/>
              </w:rPr>
            </w:pP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Гранично допустиме навчальне навантаження</w:t>
            </w:r>
          </w:p>
        </w:tc>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sz w:val="24"/>
                <w:szCs w:val="24"/>
              </w:rPr>
              <w:t>28</w:t>
            </w:r>
          </w:p>
        </w:tc>
        <w:tc>
          <w:tcPr>
            <w:tcW w:w="0" w:type="auto"/>
          </w:tcPr>
          <w:p w:rsidR="00CE21DE" w:rsidRPr="004C59CC" w:rsidRDefault="00CE21DE" w:rsidP="00CA7863">
            <w:pPr>
              <w:rPr>
                <w:rFonts w:ascii="Times New Roman" w:hAnsi="Times New Roman"/>
                <w:sz w:val="24"/>
                <w:szCs w:val="24"/>
              </w:rPr>
            </w:pPr>
          </w:p>
        </w:tc>
      </w:tr>
      <w:tr w:rsidR="00CE21DE" w:rsidRPr="004C59CC" w:rsidTr="00CA7863">
        <w:tc>
          <w:tcPr>
            <w:tcW w:w="0" w:type="auto"/>
          </w:tcPr>
          <w:p w:rsidR="00CE21DE" w:rsidRPr="004C59CC" w:rsidRDefault="00CE21DE" w:rsidP="00CA7863">
            <w:pPr>
              <w:rPr>
                <w:rFonts w:ascii="Times New Roman" w:hAnsi="Times New Roman"/>
                <w:sz w:val="24"/>
                <w:szCs w:val="24"/>
              </w:rPr>
            </w:pPr>
            <w:r w:rsidRPr="004C59CC">
              <w:rPr>
                <w:rFonts w:ascii="Times New Roman" w:hAnsi="Times New Roman"/>
                <w:bCs/>
                <w:sz w:val="24"/>
                <w:szCs w:val="24"/>
              </w:rPr>
              <w:t>Всього (</w:t>
            </w:r>
            <w:r w:rsidRPr="004C59CC">
              <w:rPr>
                <w:rFonts w:ascii="Times New Roman" w:hAnsi="Times New Roman"/>
                <w:sz w:val="24"/>
                <w:szCs w:val="24"/>
              </w:rPr>
              <w:t>(без фізичної культури+фізична культура,</w:t>
            </w:r>
            <w:r w:rsidRPr="004C59CC">
              <w:rPr>
                <w:rFonts w:ascii="Times New Roman" w:hAnsi="Times New Roman"/>
                <w:bCs/>
                <w:sz w:val="24"/>
                <w:szCs w:val="24"/>
              </w:rPr>
              <w:t xml:space="preserve"> без урахування поділу класів на групи</w:t>
            </w:r>
            <w:r w:rsidRPr="004C59CC">
              <w:rPr>
                <w:rFonts w:ascii="Times New Roman" w:hAnsi="Times New Roman"/>
                <w:b/>
                <w:bCs/>
                <w:sz w:val="24"/>
                <w:szCs w:val="24"/>
              </w:rPr>
              <w:t>)</w:t>
            </w:r>
          </w:p>
        </w:tc>
        <w:tc>
          <w:tcPr>
            <w:tcW w:w="0" w:type="auto"/>
          </w:tcPr>
          <w:p w:rsidR="00CE21DE" w:rsidRPr="004C59CC" w:rsidRDefault="00CE21DE" w:rsidP="00CA7863">
            <w:pPr>
              <w:rPr>
                <w:rFonts w:ascii="Times New Roman" w:hAnsi="Times New Roman"/>
                <w:sz w:val="24"/>
                <w:szCs w:val="24"/>
              </w:rPr>
            </w:pPr>
          </w:p>
        </w:tc>
        <w:tc>
          <w:tcPr>
            <w:tcW w:w="0" w:type="auto"/>
          </w:tcPr>
          <w:p w:rsidR="00CE21DE" w:rsidRPr="004C59CC" w:rsidRDefault="00CE21DE" w:rsidP="00CA7863">
            <w:pPr>
              <w:rPr>
                <w:rFonts w:ascii="Times New Roman" w:hAnsi="Times New Roman"/>
                <w:sz w:val="24"/>
                <w:szCs w:val="24"/>
              </w:rPr>
            </w:pPr>
            <w:r>
              <w:rPr>
                <w:rFonts w:ascii="Times New Roman" w:hAnsi="Times New Roman"/>
                <w:sz w:val="24"/>
                <w:szCs w:val="24"/>
              </w:rPr>
              <w:t>29,5/1,5</w:t>
            </w:r>
          </w:p>
        </w:tc>
      </w:tr>
    </w:tbl>
    <w:p w:rsidR="00CE21DE" w:rsidRPr="0023661B" w:rsidRDefault="00CE21DE" w:rsidP="0023661B">
      <w:pPr>
        <w:spacing w:after="0" w:line="276" w:lineRule="auto"/>
        <w:ind w:firstLine="709"/>
        <w:jc w:val="both"/>
        <w:rPr>
          <w:rFonts w:ascii="Arial" w:hAnsi="Arial" w:cs="Arial"/>
          <w:sz w:val="24"/>
          <w:szCs w:val="24"/>
        </w:rPr>
      </w:pPr>
    </w:p>
    <w:sectPr w:rsidR="00CE21DE" w:rsidRPr="0023661B" w:rsidSect="005A5B4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DE" w:rsidRDefault="00CE21DE" w:rsidP="0099729C">
      <w:pPr>
        <w:spacing w:after="0" w:line="240" w:lineRule="auto"/>
      </w:pPr>
      <w:r>
        <w:separator/>
      </w:r>
    </w:p>
  </w:endnote>
  <w:endnote w:type="continuationSeparator" w:id="0">
    <w:p w:rsidR="00CE21DE" w:rsidRDefault="00CE21DE" w:rsidP="00997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DE" w:rsidRDefault="00CE21DE" w:rsidP="0099729C">
      <w:pPr>
        <w:spacing w:after="0" w:line="240" w:lineRule="auto"/>
      </w:pPr>
      <w:r>
        <w:separator/>
      </w:r>
    </w:p>
  </w:footnote>
  <w:footnote w:type="continuationSeparator" w:id="0">
    <w:p w:rsidR="00CE21DE" w:rsidRDefault="00CE21DE" w:rsidP="00997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1287" w:hanging="360"/>
      </w:pPr>
      <w:rPr>
        <w:rFonts w:ascii="Times New Roman" w:hAnsi="Times New Roman" w:hint="default"/>
        <w:color w:val="00000A"/>
        <w:sz w:val="28"/>
      </w:rPr>
    </w:lvl>
  </w:abstractNum>
  <w:abstractNum w:abstractNumId="2">
    <w:nsid w:val="241C11DE"/>
    <w:multiLevelType w:val="hybridMultilevel"/>
    <w:tmpl w:val="2D6AA8AE"/>
    <w:lvl w:ilvl="0" w:tplc="945CF858">
      <w:numFmt w:val="bullet"/>
      <w:lvlText w:val="-"/>
      <w:lvlJc w:val="left"/>
      <w:pPr>
        <w:ind w:left="157" w:hanging="331"/>
      </w:pPr>
      <w:rPr>
        <w:rFonts w:ascii="Times New Roman" w:eastAsia="Times New Roman" w:hAnsi="Times New Roman" w:hint="default"/>
        <w:w w:val="99"/>
      </w:rPr>
    </w:lvl>
    <w:lvl w:ilvl="1" w:tplc="D8CED910">
      <w:numFmt w:val="bullet"/>
      <w:lvlText w:val="•"/>
      <w:lvlJc w:val="left"/>
      <w:pPr>
        <w:ind w:left="1136" w:hanging="331"/>
      </w:pPr>
      <w:rPr>
        <w:rFonts w:hint="default"/>
      </w:rPr>
    </w:lvl>
    <w:lvl w:ilvl="2" w:tplc="CC4865DC">
      <w:numFmt w:val="bullet"/>
      <w:lvlText w:val="•"/>
      <w:lvlJc w:val="left"/>
      <w:pPr>
        <w:ind w:left="2112" w:hanging="331"/>
      </w:pPr>
      <w:rPr>
        <w:rFonts w:hint="default"/>
      </w:rPr>
    </w:lvl>
    <w:lvl w:ilvl="3" w:tplc="00F2B362">
      <w:numFmt w:val="bullet"/>
      <w:lvlText w:val="•"/>
      <w:lvlJc w:val="left"/>
      <w:pPr>
        <w:ind w:left="3088" w:hanging="331"/>
      </w:pPr>
      <w:rPr>
        <w:rFonts w:hint="default"/>
      </w:rPr>
    </w:lvl>
    <w:lvl w:ilvl="4" w:tplc="46E4102C">
      <w:numFmt w:val="bullet"/>
      <w:lvlText w:val="•"/>
      <w:lvlJc w:val="left"/>
      <w:pPr>
        <w:ind w:left="4064" w:hanging="331"/>
      </w:pPr>
      <w:rPr>
        <w:rFonts w:hint="default"/>
      </w:rPr>
    </w:lvl>
    <w:lvl w:ilvl="5" w:tplc="AB823BA6">
      <w:numFmt w:val="bullet"/>
      <w:lvlText w:val="•"/>
      <w:lvlJc w:val="left"/>
      <w:pPr>
        <w:ind w:left="5040" w:hanging="331"/>
      </w:pPr>
      <w:rPr>
        <w:rFonts w:hint="default"/>
      </w:rPr>
    </w:lvl>
    <w:lvl w:ilvl="6" w:tplc="CD68C132">
      <w:numFmt w:val="bullet"/>
      <w:lvlText w:val="•"/>
      <w:lvlJc w:val="left"/>
      <w:pPr>
        <w:ind w:left="6016" w:hanging="331"/>
      </w:pPr>
      <w:rPr>
        <w:rFonts w:hint="default"/>
      </w:rPr>
    </w:lvl>
    <w:lvl w:ilvl="7" w:tplc="0E24DDBE">
      <w:numFmt w:val="bullet"/>
      <w:lvlText w:val="•"/>
      <w:lvlJc w:val="left"/>
      <w:pPr>
        <w:ind w:left="6992" w:hanging="331"/>
      </w:pPr>
      <w:rPr>
        <w:rFonts w:hint="default"/>
      </w:rPr>
    </w:lvl>
    <w:lvl w:ilvl="8" w:tplc="50B80C28">
      <w:numFmt w:val="bullet"/>
      <w:lvlText w:val="•"/>
      <w:lvlJc w:val="left"/>
      <w:pPr>
        <w:ind w:left="7968" w:hanging="331"/>
      </w:pPr>
      <w:rPr>
        <w:rFonts w:hint="default"/>
      </w:rPr>
    </w:lvl>
  </w:abstractNum>
  <w:abstractNum w:abstractNumId="3">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53287D"/>
    <w:multiLevelType w:val="hybridMultilevel"/>
    <w:tmpl w:val="19E6E5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A997645"/>
    <w:multiLevelType w:val="hybridMultilevel"/>
    <w:tmpl w:val="72BAB6C0"/>
    <w:lvl w:ilvl="0" w:tplc="8D3E0E14">
      <w:start w:val="1"/>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6632A85"/>
    <w:multiLevelType w:val="hybridMultilevel"/>
    <w:tmpl w:val="E4960DBC"/>
    <w:lvl w:ilvl="0" w:tplc="221009A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38AB4505"/>
    <w:multiLevelType w:val="hybridMultilevel"/>
    <w:tmpl w:val="21F65E78"/>
    <w:lvl w:ilvl="0" w:tplc="22D46130">
      <w:numFmt w:val="bullet"/>
      <w:lvlText w:val="-"/>
      <w:lvlJc w:val="left"/>
      <w:pPr>
        <w:ind w:left="1429" w:hanging="360"/>
      </w:pPr>
      <w:rPr>
        <w:rFonts w:ascii="Courier New" w:eastAsia="Times New Roman" w:hAnsi="Courier New" w:hint="default"/>
        <w:b w:val="0"/>
        <w:i w:val="0"/>
        <w:w w:val="99"/>
        <w:sz w:val="20"/>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C611501"/>
    <w:multiLevelType w:val="hybridMultilevel"/>
    <w:tmpl w:val="FF08A03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B065DA6"/>
    <w:multiLevelType w:val="hybridMultilevel"/>
    <w:tmpl w:val="D3A4DED0"/>
    <w:lvl w:ilvl="0" w:tplc="2D2AF21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A646C4"/>
    <w:multiLevelType w:val="hybridMultilevel"/>
    <w:tmpl w:val="01406F16"/>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75E9406E"/>
    <w:multiLevelType w:val="hybridMultilevel"/>
    <w:tmpl w:val="EDDE1766"/>
    <w:lvl w:ilvl="0" w:tplc="22D46130">
      <w:numFmt w:val="bullet"/>
      <w:lvlText w:val="-"/>
      <w:lvlJc w:val="left"/>
      <w:pPr>
        <w:ind w:left="720" w:hanging="360"/>
      </w:pPr>
      <w:rPr>
        <w:rFonts w:ascii="Courier New" w:eastAsia="Times New Roman" w:hAnsi="Courier New" w:hint="default"/>
        <w:b w:val="0"/>
        <w:i w:val="0"/>
        <w:w w:val="99"/>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F5C3820"/>
    <w:multiLevelType w:val="hybridMultilevel"/>
    <w:tmpl w:val="C5B8C6CA"/>
    <w:lvl w:ilvl="0" w:tplc="477CF7BE">
      <w:start w:val="3"/>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10"/>
  </w:num>
  <w:num w:numId="3">
    <w:abstractNumId w:val="12"/>
  </w:num>
  <w:num w:numId="4">
    <w:abstractNumId w:val="6"/>
  </w:num>
  <w:num w:numId="5">
    <w:abstractNumId w:val="7"/>
  </w:num>
  <w:num w:numId="6">
    <w:abstractNumId w:val="13"/>
  </w:num>
  <w:num w:numId="7">
    <w:abstractNumId w:val="8"/>
  </w:num>
  <w:num w:numId="8">
    <w:abstractNumId w:val="3"/>
  </w:num>
  <w:num w:numId="9">
    <w:abstractNumId w:val="5"/>
  </w:num>
  <w:num w:numId="10">
    <w:abstractNumId w:val="11"/>
  </w:num>
  <w:num w:numId="11">
    <w:abstractNumId w:val="4"/>
  </w:num>
  <w:num w:numId="12">
    <w:abstractNumId w:val="0"/>
  </w:num>
  <w:num w:numId="13">
    <w:abstractNumId w:val="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CB2"/>
    <w:rsid w:val="00004D3C"/>
    <w:rsid w:val="000835F8"/>
    <w:rsid w:val="00137160"/>
    <w:rsid w:val="00203067"/>
    <w:rsid w:val="00206545"/>
    <w:rsid w:val="0023661B"/>
    <w:rsid w:val="0026377D"/>
    <w:rsid w:val="00276C66"/>
    <w:rsid w:val="002876BB"/>
    <w:rsid w:val="002C7699"/>
    <w:rsid w:val="002D09CC"/>
    <w:rsid w:val="003456CF"/>
    <w:rsid w:val="00363F18"/>
    <w:rsid w:val="00395ED3"/>
    <w:rsid w:val="00413F20"/>
    <w:rsid w:val="00431095"/>
    <w:rsid w:val="00470352"/>
    <w:rsid w:val="004C59CC"/>
    <w:rsid w:val="004D2801"/>
    <w:rsid w:val="004E1B1B"/>
    <w:rsid w:val="005145AE"/>
    <w:rsid w:val="00520D31"/>
    <w:rsid w:val="00532FCD"/>
    <w:rsid w:val="00533C50"/>
    <w:rsid w:val="005A5B43"/>
    <w:rsid w:val="005E4964"/>
    <w:rsid w:val="00635CB2"/>
    <w:rsid w:val="006617C3"/>
    <w:rsid w:val="006A19F0"/>
    <w:rsid w:val="006E0FE8"/>
    <w:rsid w:val="006F4428"/>
    <w:rsid w:val="00701AAA"/>
    <w:rsid w:val="00723A2E"/>
    <w:rsid w:val="00732BB1"/>
    <w:rsid w:val="0077160C"/>
    <w:rsid w:val="00832699"/>
    <w:rsid w:val="00852C26"/>
    <w:rsid w:val="00855EA5"/>
    <w:rsid w:val="0087200D"/>
    <w:rsid w:val="009535AD"/>
    <w:rsid w:val="00996EF8"/>
    <w:rsid w:val="00997044"/>
    <w:rsid w:val="0099729C"/>
    <w:rsid w:val="009C272B"/>
    <w:rsid w:val="009C49E1"/>
    <w:rsid w:val="009E64A1"/>
    <w:rsid w:val="00A0512E"/>
    <w:rsid w:val="00A44AB6"/>
    <w:rsid w:val="00AB2BDF"/>
    <w:rsid w:val="00AC6D55"/>
    <w:rsid w:val="00B21B57"/>
    <w:rsid w:val="00B42C11"/>
    <w:rsid w:val="00B73DAC"/>
    <w:rsid w:val="00B8222B"/>
    <w:rsid w:val="00B82B15"/>
    <w:rsid w:val="00BB68A4"/>
    <w:rsid w:val="00BE39F3"/>
    <w:rsid w:val="00C8080E"/>
    <w:rsid w:val="00CA7863"/>
    <w:rsid w:val="00CE21DE"/>
    <w:rsid w:val="00D55477"/>
    <w:rsid w:val="00D60012"/>
    <w:rsid w:val="00DA3B86"/>
    <w:rsid w:val="00DB6323"/>
    <w:rsid w:val="00E10E4A"/>
    <w:rsid w:val="00E64AA2"/>
    <w:rsid w:val="00E81F5A"/>
    <w:rsid w:val="00E8579D"/>
    <w:rsid w:val="00E962FB"/>
    <w:rsid w:val="00EE703F"/>
    <w:rsid w:val="00F31F46"/>
    <w:rsid w:val="00F427F1"/>
    <w:rsid w:val="00F45E93"/>
    <w:rsid w:val="00F46EAE"/>
    <w:rsid w:val="00F97295"/>
    <w:rsid w:val="00FC53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31"/>
    <w:pPr>
      <w:spacing w:after="160" w:line="259" w:lineRule="auto"/>
    </w:pPr>
    <w:rPr>
      <w:lang w:val="uk-UA" w:eastAsia="en-US"/>
    </w:rPr>
  </w:style>
  <w:style w:type="paragraph" w:styleId="Heading1">
    <w:name w:val="heading 1"/>
    <w:basedOn w:val="Normal"/>
    <w:next w:val="Normal"/>
    <w:link w:val="Heading1Char"/>
    <w:uiPriority w:val="99"/>
    <w:qFormat/>
    <w:locked/>
    <w:rsid w:val="00DB6323"/>
    <w:pPr>
      <w:keepNext/>
      <w:keepLines/>
      <w:spacing w:before="240" w:after="0" w:line="240" w:lineRule="auto"/>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9"/>
    <w:qFormat/>
    <w:locked/>
    <w:rsid w:val="00701AA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DB6323"/>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6323"/>
    <w:rPr>
      <w:rFonts w:ascii="Calibri Light" w:hAnsi="Calibri Light" w:cs="Times New Roman"/>
      <w:color w:val="2E74B5"/>
      <w:sz w:val="32"/>
      <w:szCs w:val="32"/>
      <w:lang w:val="en-US" w:eastAsia="en-US" w:bidi="ar-SA"/>
    </w:rPr>
  </w:style>
  <w:style w:type="character" w:customStyle="1" w:styleId="Heading2Char">
    <w:name w:val="Heading 2 Char"/>
    <w:basedOn w:val="DefaultParagraphFont"/>
    <w:link w:val="Heading2"/>
    <w:uiPriority w:val="99"/>
    <w:semiHidden/>
    <w:locked/>
    <w:rsid w:val="00363F18"/>
    <w:rPr>
      <w:rFonts w:ascii="Cambria" w:hAnsi="Cambria" w:cs="Times New Roman"/>
      <w:b/>
      <w:bCs/>
      <w:i/>
      <w:iCs/>
      <w:sz w:val="28"/>
      <w:szCs w:val="28"/>
      <w:lang w:val="uk-UA" w:eastAsia="en-US"/>
    </w:rPr>
  </w:style>
  <w:style w:type="character" w:customStyle="1" w:styleId="Heading4Char">
    <w:name w:val="Heading 4 Char"/>
    <w:basedOn w:val="DefaultParagraphFont"/>
    <w:link w:val="Heading4"/>
    <w:uiPriority w:val="99"/>
    <w:locked/>
    <w:rsid w:val="00DB6323"/>
    <w:rPr>
      <w:rFonts w:ascii="Times New Roman CYR" w:hAnsi="Times New Roman CYR" w:cs="Times New Roman CYR"/>
      <w:b/>
      <w:sz w:val="24"/>
      <w:lang w:val="uk-UA" w:eastAsia="uk-UA" w:bidi="ar-SA"/>
    </w:rPr>
  </w:style>
  <w:style w:type="paragraph" w:styleId="ListParagraph">
    <w:name w:val="List Paragraph"/>
    <w:basedOn w:val="Normal"/>
    <w:uiPriority w:val="99"/>
    <w:qFormat/>
    <w:rsid w:val="0099729C"/>
    <w:pPr>
      <w:widowControl w:val="0"/>
      <w:autoSpaceDE w:val="0"/>
      <w:autoSpaceDN w:val="0"/>
      <w:spacing w:after="0" w:line="240" w:lineRule="auto"/>
      <w:ind w:left="157" w:firstLine="720"/>
      <w:jc w:val="both"/>
    </w:pPr>
    <w:rPr>
      <w:rFonts w:ascii="Times New Roman" w:eastAsia="Times New Roman" w:hAnsi="Times New Roman"/>
    </w:rPr>
  </w:style>
  <w:style w:type="paragraph" w:customStyle="1" w:styleId="blockparagraph-544a408c">
    <w:name w:val="blockparagraph-544a408c"/>
    <w:basedOn w:val="Normal"/>
    <w:uiPriority w:val="99"/>
    <w:rsid w:val="0099729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text-4505230f--texth400-3033861f--textcontentfamily-49a318e1">
    <w:name w:val="text-4505230f--texth400-3033861f--textcontentfamily-49a318e1"/>
    <w:basedOn w:val="DefaultParagraphFont"/>
    <w:uiPriority w:val="99"/>
    <w:rsid w:val="0099729C"/>
    <w:rPr>
      <w:rFonts w:cs="Times New Roman"/>
    </w:rPr>
  </w:style>
  <w:style w:type="character" w:styleId="Strong">
    <w:name w:val="Strong"/>
    <w:basedOn w:val="DefaultParagraphFont"/>
    <w:uiPriority w:val="99"/>
    <w:qFormat/>
    <w:rsid w:val="0099729C"/>
    <w:rPr>
      <w:rFonts w:cs="Times New Roman"/>
      <w:b/>
      <w:bCs/>
    </w:rPr>
  </w:style>
  <w:style w:type="table" w:styleId="TableGrid">
    <w:name w:val="Table Grid"/>
    <w:basedOn w:val="TableNormal"/>
    <w:uiPriority w:val="99"/>
    <w:rsid w:val="009972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729C"/>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99729C"/>
    <w:rPr>
      <w:rFonts w:cs="Times New Roman"/>
    </w:rPr>
  </w:style>
  <w:style w:type="paragraph" w:styleId="Footer">
    <w:name w:val="footer"/>
    <w:basedOn w:val="Normal"/>
    <w:link w:val="FooterChar"/>
    <w:uiPriority w:val="99"/>
    <w:rsid w:val="0099729C"/>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99729C"/>
    <w:rPr>
      <w:rFonts w:cs="Times New Roman"/>
    </w:rPr>
  </w:style>
  <w:style w:type="paragraph" w:styleId="NormalWeb">
    <w:name w:val="Normal (Web)"/>
    <w:basedOn w:val="Normal"/>
    <w:uiPriority w:val="99"/>
    <w:semiHidden/>
    <w:rsid w:val="009C49E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rsid w:val="00E8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F5A"/>
    <w:rPr>
      <w:rFonts w:ascii="Tahoma" w:hAnsi="Tahoma" w:cs="Tahoma"/>
      <w:sz w:val="16"/>
      <w:szCs w:val="16"/>
    </w:rPr>
  </w:style>
  <w:style w:type="character" w:styleId="Hyperlink">
    <w:name w:val="Hyperlink"/>
    <w:basedOn w:val="DefaultParagraphFont"/>
    <w:uiPriority w:val="99"/>
    <w:rsid w:val="00DB6323"/>
    <w:rPr>
      <w:rFonts w:cs="Times New Roman"/>
      <w:color w:val="000080"/>
      <w:u w:val="single"/>
    </w:rPr>
  </w:style>
  <w:style w:type="paragraph" w:styleId="BodyText">
    <w:name w:val="Body Text"/>
    <w:basedOn w:val="Normal"/>
    <w:link w:val="BodyTextChar1"/>
    <w:uiPriority w:val="99"/>
    <w:rsid w:val="00DB6323"/>
    <w:pPr>
      <w:widowControl w:val="0"/>
      <w:autoSpaceDE w:val="0"/>
      <w:autoSpaceDN w:val="0"/>
      <w:adjustRightInd w:val="0"/>
      <w:spacing w:after="120" w:line="240" w:lineRule="auto"/>
    </w:pPr>
    <w:rPr>
      <w:sz w:val="20"/>
      <w:szCs w:val="20"/>
      <w:lang w:val="ru-RU" w:eastAsia="ru-RU"/>
    </w:rPr>
  </w:style>
  <w:style w:type="character" w:customStyle="1" w:styleId="BodyTextChar">
    <w:name w:val="Body Text Char"/>
    <w:basedOn w:val="DefaultParagraphFont"/>
    <w:link w:val="BodyText"/>
    <w:uiPriority w:val="99"/>
    <w:semiHidden/>
    <w:locked/>
    <w:rsid w:val="00363F18"/>
    <w:rPr>
      <w:rFonts w:cs="Times New Roman"/>
      <w:lang w:val="uk-UA" w:eastAsia="en-US"/>
    </w:rPr>
  </w:style>
  <w:style w:type="character" w:customStyle="1" w:styleId="BodyTextChar1">
    <w:name w:val="Body Text Char1"/>
    <w:link w:val="BodyText"/>
    <w:uiPriority w:val="99"/>
    <w:locked/>
    <w:rsid w:val="00DB6323"/>
    <w:rPr>
      <w:lang w:val="ru-RU" w:eastAsia="ru-RU"/>
    </w:rPr>
  </w:style>
  <w:style w:type="paragraph" w:customStyle="1" w:styleId="TableParagraph">
    <w:name w:val="Table Paragraph"/>
    <w:basedOn w:val="Normal"/>
    <w:uiPriority w:val="99"/>
    <w:rsid w:val="00701AAA"/>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278638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MPwWKLNmdHTQ6wj4_5aUH0sPafkCBqX/view?usp=sharing" TargetMode="External"/><Relationship Id="rId3" Type="http://schemas.openxmlformats.org/officeDocument/2006/relationships/settings" Target="settings.xml"/><Relationship Id="rId7" Type="http://schemas.openxmlformats.org/officeDocument/2006/relationships/hyperlink" Target="https://drive.google.com/file/d/1YMPwWKLNmdHTQ6wj4_5aUH0sPafkCBqX/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YMPwWKLNmdHTQ6wj4_5aUH0sPafkCBq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17</Pages>
  <Words>4107</Words>
  <Characters>23410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Павлик</dc:creator>
  <cp:keywords/>
  <dc:description/>
  <cp:lastModifiedBy>Ирина Степановна</cp:lastModifiedBy>
  <cp:revision>8</cp:revision>
  <cp:lastPrinted>2022-09-08T10:23:00Z</cp:lastPrinted>
  <dcterms:created xsi:type="dcterms:W3CDTF">2022-06-22T13:23:00Z</dcterms:created>
  <dcterms:modified xsi:type="dcterms:W3CDTF">2022-09-08T10:24:00Z</dcterms:modified>
</cp:coreProperties>
</file>