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5D" w:rsidRDefault="0004215D" w:rsidP="0004215D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Протокол № 3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eastAsia="Times New Roman" w:cs="Arabic Typesetting"/>
          <w:b/>
          <w:bCs/>
          <w:color w:val="0184DF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 «31» січня 2023 року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4215D" w:rsidRDefault="0004215D" w:rsidP="000421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заступник директора з ВР,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керівники гуртків,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г-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 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4215D" w:rsidRDefault="0004215D" w:rsidP="00042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DDF6F9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Тема: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Національно-патріотичне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школярів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–</w:t>
      </w:r>
    </w:p>
    <w:p w:rsidR="0004215D" w:rsidRDefault="0004215D" w:rsidP="0004215D">
      <w:pPr>
        <w:tabs>
          <w:tab w:val="left" w:pos="615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 шлях до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життєвої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компетентност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>і»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На порядку денному: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4215D" w:rsidRDefault="0004215D" w:rsidP="0004215D">
      <w:pPr>
        <w:pStyle w:val="font8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bCs/>
          <w:sz w:val="28"/>
          <w:szCs w:val="28"/>
          <w:lang w:val="uk-UA" w:eastAsia="uk-UA"/>
        </w:rPr>
        <w:t xml:space="preserve">1. </w:t>
      </w:r>
      <w:proofErr w:type="spellStart"/>
      <w:r>
        <w:rPr>
          <w:color w:val="000000"/>
          <w:sz w:val="28"/>
          <w:szCs w:val="28"/>
        </w:rPr>
        <w:t>Патріотизм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суспільна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особистісна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цінність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Концептуальні</w:t>
      </w:r>
      <w:proofErr w:type="spellEnd"/>
      <w:r>
        <w:rPr>
          <w:color w:val="000000"/>
          <w:sz w:val="28"/>
          <w:szCs w:val="28"/>
        </w:rPr>
        <w:t xml:space="preserve"> засади </w:t>
      </w:r>
      <w:proofErr w:type="spellStart"/>
      <w:r>
        <w:rPr>
          <w:color w:val="000000"/>
          <w:sz w:val="28"/>
          <w:szCs w:val="28"/>
        </w:rPr>
        <w:t>національно-патріотичного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 (</w:t>
      </w:r>
      <w:r>
        <w:rPr>
          <w:sz w:val="22"/>
          <w:szCs w:val="22"/>
        </w:rPr>
        <w:t>Заступник директора з ВР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Рябчук</w:t>
      </w:r>
      <w:proofErr w:type="spellEnd"/>
      <w:r>
        <w:rPr>
          <w:sz w:val="22"/>
          <w:szCs w:val="22"/>
          <w:lang w:val="uk-UA"/>
        </w:rPr>
        <w:t xml:space="preserve"> У.</w:t>
      </w:r>
      <w:proofErr w:type="gramStart"/>
      <w:r>
        <w:rPr>
          <w:sz w:val="22"/>
          <w:szCs w:val="22"/>
          <w:lang w:val="uk-UA"/>
        </w:rPr>
        <w:t>Ю</w:t>
      </w:r>
      <w:proofErr w:type="gramEnd"/>
      <w:r>
        <w:rPr>
          <w:sz w:val="22"/>
          <w:szCs w:val="22"/>
          <w:lang w:val="uk-UA"/>
        </w:rPr>
        <w:t>, класні керівники</w:t>
      </w:r>
      <w:r>
        <w:rPr>
          <w:bCs/>
          <w:color w:val="000000"/>
          <w:sz w:val="28"/>
          <w:szCs w:val="28"/>
          <w:lang w:val="uk-UA"/>
        </w:rPr>
        <w:t>)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Круглий стіл: «Мистецтво як засіб ствердження національної самосвідомості та ідентичності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/>
          <w:lang w:val="uk-UA"/>
        </w:rPr>
        <w:t>(обмін досвідом класних керівників та керівників гуртків)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ідлітків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(Консультація психолога)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Аукціон ідей.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(</w:t>
      </w:r>
      <w:r>
        <w:rPr>
          <w:rFonts w:ascii="Times New Roman" w:hAnsi="Times New Roman" w:cs="Times New Roman"/>
          <w:lang w:val="uk-UA"/>
        </w:rPr>
        <w:t>педагог-організатор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, обмін досвідом)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Відвідування виховної години класного керівника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Обговорення заходу, висновки , пропозиції.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 питання</w:t>
      </w:r>
      <w:r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</w:t>
      </w:r>
      <w:r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директора з 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У.Ю.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патріотизм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суспільну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особистісну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цінність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концептуальні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засади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національно-патріотичного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Досвідом роботи щодо національно-патріотичного виховання та  патріотизму поділилися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класні керівники які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своїй роботі  використовують різні форми і методи виховання через  бесіди, години спілкування, виховні години, участі у марафонах,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флешмобах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Класний керівник Войтенко Ю.П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наголосила на важливості громадянсько-патріотичного виховання учнів, як одного із шляхів повернення державності та актуальності цього питання щодо формування громадянина-патріота України, Захисника Вітчизни, а також поділилася своїм досвідом роботи з класом.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 питання</w:t>
      </w:r>
      <w:r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круглим столом відбувся обмін досвідом роботи з використання мистецтва як одного із засобів ствердження національної свідомості та ідентичності. В обговоренні взяли участь керівники гуртків музичного мистецтва та краєзнавчого гуртка, класні керівники.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декоративно-ужиткового мистецтва Нікіфорова А.Д. провела майстер-клас з виготовлення патріотичного сувеніру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4215D" w:rsidRDefault="0004215D" w:rsidP="0004215D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>3 питання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Слухали: Практичного психолога Лещенко О.І. про вплив воєнних дій в Україні на психологічне здоров’я дітей, підлітків і дорослих. Вона ознайомила класних керівників з особливостями надання першої психологічної допомоги, основна суть якої – надання  підтримки та практичної допомоги підліткам і дорослим які страждають через тяжкі військові події.</w:t>
      </w:r>
    </w:p>
    <w:p w:rsidR="0004215D" w:rsidRDefault="0004215D" w:rsidP="0004215D">
      <w:pPr>
        <w:tabs>
          <w:tab w:val="left" w:pos="6150"/>
        </w:tabs>
        <w:spacing w:after="0" w:line="295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 питання</w:t>
      </w:r>
      <w:r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педагога-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організатора ліцею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Бламар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А.І. яка</w:t>
      </w:r>
    </w:p>
    <w:p w:rsidR="0004215D" w:rsidRDefault="0004215D" w:rsidP="0004215D">
      <w:p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своєму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виступі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Аукціон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ідей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освітній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зупинилася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напрямках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здійнення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висвітлила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ліцеї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як ресурсу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особистісного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вихованців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215D" w:rsidRDefault="0004215D" w:rsidP="00042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питання</w:t>
      </w:r>
      <w:r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Відвідали виховну годину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класного керівника 8 класу </w:t>
      </w:r>
    </w:p>
    <w:p w:rsidR="0004215D" w:rsidRDefault="0004215D" w:rsidP="00042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Нікіфорової А.Д. на тему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«Там бере початок Україна, де росте біля хати калина»</w:t>
      </w:r>
    </w:p>
    <w:p w:rsidR="0004215D" w:rsidRDefault="0004215D" w:rsidP="00042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4215D" w:rsidRDefault="0004215D" w:rsidP="0004215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 обговорили виховний захід та вирішили шляхом бесід,   годин спілкування, виховних годин продовжувати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</w:p>
    <w:p w:rsidR="0004215D" w:rsidRDefault="0004215D" w:rsidP="0004215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свідомість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причетності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04215D" w:rsidRDefault="0004215D" w:rsidP="0004215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215D" w:rsidRDefault="0004215D" w:rsidP="0004215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215D" w:rsidRPr="0004215D" w:rsidRDefault="0004215D" w:rsidP="000421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Arial" w:hAnsi="Arial" w:cs="Arial"/>
          <w:color w:val="666666"/>
        </w:rPr>
        <w:t> </w:t>
      </w:r>
      <w:r w:rsidRPr="0004215D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4215D" w:rsidRDefault="0004215D" w:rsidP="0004215D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t>1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Сприяти набуттю </w:t>
      </w:r>
      <w:r>
        <w:rPr>
          <w:sz w:val="28"/>
          <w:szCs w:val="28"/>
          <w:shd w:val="clear" w:color="auto" w:fill="FFFFFF"/>
        </w:rPr>
        <w:t xml:space="preserve">дітьми  досвіду патріотичних дій, вихованню в дусі патріотичного обов'язку, </w:t>
      </w:r>
      <w:r>
        <w:rPr>
          <w:sz w:val="28"/>
          <w:szCs w:val="28"/>
        </w:rPr>
        <w:t>створювати умови для формування національної свідомості та патріотизму здобувачів освіти, продовжувати долучати дітей до активної громадської діяльності як запоруки формування та розвитку свідомого громадянина країни.</w:t>
      </w:r>
    </w:p>
    <w:p w:rsidR="0004215D" w:rsidRDefault="0004215D" w:rsidP="0004215D">
      <w:pPr>
        <w:tabs>
          <w:tab w:val="left" w:pos="1860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Продовжувати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4"/>
          <w:b w:val="0"/>
          <w:color w:val="000000" w:themeColor="text1"/>
          <w:sz w:val="28"/>
          <w:szCs w:val="28"/>
          <w:shd w:val="clear" w:color="auto" w:fill="FFFFFF"/>
          <w:lang w:val="uk-UA"/>
        </w:rPr>
        <w:t>волонтерську діяльність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педагогів, учнів, батьків як таку, що сприяє встановленню соціальних зв’язків, набуттю дітьми шанобливого й відповідального ставлення, формуванню соціально значущої ініціативності, прагнення пожертвувати в ім’я України вільним часом, здійснити альтруїстичний вчинок.</w:t>
      </w:r>
    </w:p>
    <w:p w:rsidR="0004215D" w:rsidRDefault="0004215D" w:rsidP="0004215D">
      <w:pPr>
        <w:tabs>
          <w:tab w:val="left" w:pos="18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Практичному психологу продовжити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розвиток навичок адаптації 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стресостійкості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дітей, через різноманітні методики працювати над зміцненням внутрішніх сил дитини, зниженням рівня страху.</w:t>
      </w:r>
    </w:p>
    <w:p w:rsidR="0004215D" w:rsidRDefault="0004215D" w:rsidP="0004215D">
      <w:p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4215D" w:rsidRDefault="0004215D" w:rsidP="0004215D">
      <w:pPr>
        <w:tabs>
          <w:tab w:val="left" w:pos="6150"/>
        </w:tabs>
        <w:spacing w:after="0" w:line="295" w:lineRule="atLeast"/>
        <w:ind w:firstLine="708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_____Нікіфоро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ва А.Д.</w:t>
      </w:r>
    </w:p>
    <w:p w:rsidR="0004215D" w:rsidRDefault="0004215D" w:rsidP="0004215D">
      <w:pPr>
        <w:rPr>
          <w:lang w:val="uk-UA"/>
        </w:rPr>
      </w:pPr>
    </w:p>
    <w:p w:rsidR="00AA44C3" w:rsidRPr="0004215D" w:rsidRDefault="00AA44C3">
      <w:pPr>
        <w:rPr>
          <w:lang w:val="uk-UA"/>
        </w:rPr>
      </w:pPr>
      <w:bookmarkStart w:id="0" w:name="_GoBack"/>
      <w:bookmarkEnd w:id="0"/>
    </w:p>
    <w:sectPr w:rsidR="00AA44C3" w:rsidRPr="000421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2E"/>
    <w:rsid w:val="0004215D"/>
    <w:rsid w:val="002C602E"/>
    <w:rsid w:val="00A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5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ont8">
    <w:name w:val="font_8"/>
    <w:basedOn w:val="a"/>
    <w:uiPriority w:val="99"/>
    <w:rsid w:val="0004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1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5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ont8">
    <w:name w:val="font_8"/>
    <w:basedOn w:val="a"/>
    <w:uiPriority w:val="99"/>
    <w:rsid w:val="0004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2578</Words>
  <Characters>1470</Characters>
  <Application>Microsoft Office Word</Application>
  <DocSecurity>0</DocSecurity>
  <Lines>12</Lines>
  <Paragraphs>8</Paragraphs>
  <ScaleCrop>false</ScaleCrop>
  <Company>UkraineHouse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2023-03-15T12:56:00Z</dcterms:created>
  <dcterms:modified xsi:type="dcterms:W3CDTF">2023-03-15T12:56:00Z</dcterms:modified>
</cp:coreProperties>
</file>