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47" w:rsidRDefault="00005D92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СХВАЛЕНО</w:t>
      </w:r>
    </w:p>
    <w:p w:rsidR="005A3E47" w:rsidRDefault="005A3E47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рішенням педагогічної ради </w:t>
      </w:r>
    </w:p>
    <w:p w:rsidR="005A3E47" w:rsidRPr="00167B16" w:rsidRDefault="00A914EF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Опорного закладу Городоцький ліцей №2</w:t>
      </w:r>
      <w:r w:rsidR="00167B1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Городоцької міської ради</w:t>
      </w:r>
    </w:p>
    <w:p w:rsidR="005A3E47" w:rsidRPr="000C0989" w:rsidRDefault="005A3E47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</w:pPr>
      <w:r w:rsidRPr="000C09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>Протокол №</w:t>
      </w:r>
      <w:r w:rsidR="00A04E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 xml:space="preserve">  </w:t>
      </w:r>
      <w:r w:rsidR="00364A7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 xml:space="preserve">  </w:t>
      </w:r>
      <w:r w:rsidRPr="000C09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>від</w:t>
      </w:r>
      <w:r w:rsidR="00D337E4" w:rsidRPr="000C09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 xml:space="preserve"> </w:t>
      </w:r>
      <w:r w:rsidR="0011787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 xml:space="preserve"> </w:t>
      </w:r>
      <w:r w:rsidR="00A04E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 xml:space="preserve">31.08. </w:t>
      </w:r>
      <w:r w:rsidR="004D53B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>202</w:t>
      </w:r>
      <w:r w:rsidR="00364A7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>3</w:t>
      </w:r>
      <w:r w:rsidR="00D337E4" w:rsidRPr="000C09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>р.</w:t>
      </w:r>
    </w:p>
    <w:p w:rsidR="005A3E47" w:rsidRPr="000C0989" w:rsidRDefault="005A3E47" w:rsidP="00A914EF">
      <w:pPr>
        <w:widowControl/>
        <w:ind w:left="4820" w:right="85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</w:pPr>
    </w:p>
    <w:p w:rsidR="005A3E47" w:rsidRDefault="005A3E47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5A3E47" w:rsidRDefault="00005D92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ЗАТВЕРДЖЕНО</w:t>
      </w:r>
    </w:p>
    <w:p w:rsidR="005A3E47" w:rsidRDefault="005A3E47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наказ директора</w:t>
      </w:r>
    </w:p>
    <w:p w:rsidR="00167B16" w:rsidRDefault="00A914EF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Опорного закладу Городоцький ліцей №2 </w:t>
      </w:r>
      <w:r w:rsidR="00167B1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Городоцької міської ради</w:t>
      </w:r>
    </w:p>
    <w:p w:rsidR="005A3E47" w:rsidRPr="00117873" w:rsidRDefault="0091473B" w:rsidP="00331FEF">
      <w:pPr>
        <w:widowControl/>
        <w:ind w:right="85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  <w:t xml:space="preserve">                                                                     №</w:t>
      </w:r>
      <w:r w:rsidR="00364A7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  <w:t xml:space="preserve">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  <w:t>від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  <w:t xml:space="preserve"> 31.08.202</w:t>
      </w:r>
      <w:r w:rsidR="00364A7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  <w:t>3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  <w:t>р.</w:t>
      </w:r>
    </w:p>
    <w:p w:rsidR="005A3E47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5A3E47" w:rsidRPr="00BB2E73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uk-UA" w:bidi="ar-SA"/>
        </w:rPr>
      </w:pPr>
    </w:p>
    <w:p w:rsidR="005A3E47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світня програма </w:t>
      </w:r>
    </w:p>
    <w:p w:rsidR="00A914EF" w:rsidRDefault="0086082F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Пільноолексинецької </w:t>
      </w:r>
      <w:r w:rsidR="00A914E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філії </w:t>
      </w:r>
    </w:p>
    <w:p w:rsidR="005A3E47" w:rsidRPr="008D60A8" w:rsidRDefault="00A914EF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Городоцького ліцею №2</w:t>
      </w:r>
      <w:r w:rsidR="0086082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Городоцької міської ради</w:t>
      </w:r>
    </w:p>
    <w:p w:rsidR="005A3E47" w:rsidRPr="008D60A8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структурний підрозділ  - початкова школа (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І ступ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і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ь)</w:t>
      </w:r>
    </w:p>
    <w:p w:rsidR="005A3E47" w:rsidRPr="008D60A8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5A3E47" w:rsidRPr="00BB2E73" w:rsidRDefault="005A3E47" w:rsidP="005A3E47">
      <w:pPr>
        <w:widowControl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</w:pPr>
    </w:p>
    <w:p w:rsidR="005A3E47" w:rsidRPr="00262FA7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структурного підрозділу (початк</w:t>
      </w:r>
      <w:r w:rsidR="00D337E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ова школа) Пільноолексинецької 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філії Опорного закладу Городоцький ліцей №2</w:t>
      </w:r>
      <w:r w:rsidR="00BB2E7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Городоцької міської ради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розроблена на виконанн</w:t>
      </w:r>
      <w:r w:rsidR="00731CA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 Закону України «Про освіту»,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Державного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стандарту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початкової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освіти, затвердженого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постановою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Кабінету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Міністрів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України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№87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21 лютого 2018р. зі змінами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затвердженими постановою Кабінету Міністрів України</w:t>
      </w:r>
      <w:r w:rsid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№688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24 липня 2019р. 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(у 1-</w:t>
      </w:r>
      <w:r w:rsidR="00117873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4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класах)</w:t>
      </w:r>
      <w:r w:rsidR="00AC1D1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та у </w:t>
      </w:r>
      <w:r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відповідності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 </w:t>
      </w:r>
      <w:r w:rsidR="00A907AA">
        <w:rPr>
          <w:rFonts w:ascii="Times New Roman" w:hAnsi="Times New Roman"/>
          <w:sz w:val="28"/>
          <w:szCs w:val="28"/>
          <w:lang w:val="uk-UA"/>
        </w:rPr>
        <w:t>Т</w:t>
      </w:r>
      <w:r w:rsidR="00F92878">
        <w:rPr>
          <w:rFonts w:ascii="Times New Roman" w:hAnsi="Times New Roman"/>
          <w:sz w:val="28"/>
          <w:szCs w:val="28"/>
          <w:lang w:val="uk-UA"/>
        </w:rPr>
        <w:t>ипових освітніх</w:t>
      </w:r>
      <w:r w:rsidR="00B71CCC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BB2E73">
        <w:rPr>
          <w:rFonts w:ascii="Times New Roman" w:hAnsi="Times New Roman"/>
          <w:sz w:val="28"/>
          <w:szCs w:val="28"/>
          <w:lang w:val="uk-UA"/>
        </w:rPr>
        <w:t xml:space="preserve"> розроблен</w:t>
      </w:r>
      <w:r w:rsidR="008B33D3">
        <w:rPr>
          <w:rFonts w:ascii="Times New Roman" w:hAnsi="Times New Roman"/>
          <w:sz w:val="28"/>
          <w:szCs w:val="28"/>
          <w:lang w:val="uk-UA"/>
        </w:rPr>
        <w:t>их</w:t>
      </w:r>
      <w:r w:rsidR="00BB2E73">
        <w:rPr>
          <w:rFonts w:ascii="Times New Roman" w:hAnsi="Times New Roman"/>
          <w:sz w:val="28"/>
          <w:szCs w:val="28"/>
          <w:lang w:val="uk-UA"/>
        </w:rPr>
        <w:t xml:space="preserve"> під керівництвом О</w:t>
      </w:r>
      <w:r w:rsidR="007B35B7">
        <w:rPr>
          <w:rFonts w:ascii="Times New Roman" w:hAnsi="Times New Roman"/>
          <w:sz w:val="28"/>
          <w:szCs w:val="28"/>
          <w:lang w:val="uk-UA"/>
        </w:rPr>
        <w:t>.Я.</w:t>
      </w:r>
      <w:r w:rsidR="00AC1D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35B7">
        <w:rPr>
          <w:rFonts w:ascii="Times New Roman" w:hAnsi="Times New Roman"/>
          <w:sz w:val="28"/>
          <w:szCs w:val="28"/>
          <w:lang w:val="uk-UA"/>
        </w:rPr>
        <w:t>Савченко, затверджен</w:t>
      </w:r>
      <w:r w:rsidR="008B33D3">
        <w:rPr>
          <w:rFonts w:ascii="Times New Roman" w:hAnsi="Times New Roman"/>
          <w:sz w:val="28"/>
          <w:szCs w:val="28"/>
          <w:lang w:val="uk-UA"/>
        </w:rPr>
        <w:t>их</w:t>
      </w:r>
      <w:r w:rsidR="007B35B7">
        <w:rPr>
          <w:rFonts w:ascii="Times New Roman" w:hAnsi="Times New Roman"/>
          <w:sz w:val="28"/>
          <w:szCs w:val="28"/>
          <w:lang w:val="uk-UA"/>
        </w:rPr>
        <w:t xml:space="preserve"> наказ</w:t>
      </w:r>
      <w:r w:rsidR="00BA6D25">
        <w:rPr>
          <w:rFonts w:ascii="Times New Roman" w:hAnsi="Times New Roman"/>
          <w:sz w:val="28"/>
          <w:szCs w:val="28"/>
          <w:lang w:val="uk-UA"/>
        </w:rPr>
        <w:t>ом</w:t>
      </w:r>
      <w:r w:rsidR="00BB2E73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від</w:t>
      </w:r>
      <w:r w:rsidR="00BA6D25">
        <w:rPr>
          <w:rFonts w:ascii="Times New Roman" w:hAnsi="Times New Roman"/>
          <w:sz w:val="28"/>
          <w:szCs w:val="28"/>
          <w:lang w:val="uk-UA"/>
        </w:rPr>
        <w:t xml:space="preserve"> 12</w:t>
      </w:r>
      <w:r w:rsidR="00BB2E73">
        <w:rPr>
          <w:rFonts w:ascii="Times New Roman" w:hAnsi="Times New Roman"/>
          <w:sz w:val="28"/>
          <w:szCs w:val="28"/>
          <w:lang w:val="uk-UA"/>
        </w:rPr>
        <w:t>.</w:t>
      </w:r>
      <w:r w:rsidR="00A907AA">
        <w:rPr>
          <w:rFonts w:ascii="Times New Roman" w:hAnsi="Times New Roman"/>
          <w:sz w:val="28"/>
          <w:szCs w:val="28"/>
          <w:lang w:val="uk-UA"/>
        </w:rPr>
        <w:t>0</w:t>
      </w:r>
      <w:r w:rsidR="00BA6D25">
        <w:rPr>
          <w:rFonts w:ascii="Times New Roman" w:hAnsi="Times New Roman"/>
          <w:sz w:val="28"/>
          <w:szCs w:val="28"/>
          <w:lang w:val="uk-UA"/>
        </w:rPr>
        <w:t>8</w:t>
      </w:r>
      <w:r w:rsidR="00BB2E73">
        <w:rPr>
          <w:rFonts w:ascii="Times New Roman" w:hAnsi="Times New Roman"/>
          <w:sz w:val="28"/>
          <w:szCs w:val="28"/>
          <w:lang w:val="uk-UA"/>
        </w:rPr>
        <w:t>.20</w:t>
      </w:r>
      <w:r w:rsidR="00BA6D25">
        <w:rPr>
          <w:rFonts w:ascii="Times New Roman" w:hAnsi="Times New Roman"/>
          <w:sz w:val="28"/>
          <w:szCs w:val="28"/>
          <w:lang w:val="uk-UA"/>
        </w:rPr>
        <w:t>22</w:t>
      </w:r>
      <w:r w:rsidR="00A907AA">
        <w:rPr>
          <w:rFonts w:ascii="Times New Roman" w:hAnsi="Times New Roman"/>
          <w:sz w:val="28"/>
          <w:szCs w:val="28"/>
          <w:lang w:val="uk-UA"/>
        </w:rPr>
        <w:t>р. №</w:t>
      </w:r>
      <w:r w:rsidR="00BA6D25">
        <w:rPr>
          <w:rFonts w:ascii="Times New Roman" w:hAnsi="Times New Roman"/>
          <w:sz w:val="28"/>
          <w:szCs w:val="28"/>
          <w:lang w:val="uk-UA"/>
        </w:rPr>
        <w:t>749</w:t>
      </w:r>
      <w:r w:rsidR="00A907AA">
        <w:rPr>
          <w:rFonts w:ascii="Times New Roman" w:hAnsi="Times New Roman"/>
          <w:sz w:val="28"/>
          <w:szCs w:val="28"/>
          <w:lang w:val="uk-UA"/>
        </w:rPr>
        <w:t xml:space="preserve"> – для 1-2</w:t>
      </w:r>
      <w:r w:rsidR="00AC1D1D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7B35B7">
        <w:rPr>
          <w:rFonts w:ascii="Times New Roman" w:hAnsi="Times New Roman"/>
          <w:sz w:val="28"/>
          <w:szCs w:val="28"/>
          <w:lang w:val="uk-UA"/>
        </w:rPr>
        <w:t>3</w:t>
      </w:r>
      <w:r w:rsidR="00117873">
        <w:rPr>
          <w:rFonts w:ascii="Times New Roman" w:hAnsi="Times New Roman"/>
          <w:sz w:val="28"/>
          <w:szCs w:val="28"/>
          <w:lang w:val="uk-UA"/>
        </w:rPr>
        <w:t>-4</w:t>
      </w:r>
      <w:r w:rsidR="007B35B7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117873">
        <w:rPr>
          <w:rFonts w:ascii="Times New Roman" w:hAnsi="Times New Roman"/>
          <w:sz w:val="28"/>
          <w:szCs w:val="28"/>
          <w:lang w:val="uk-UA"/>
        </w:rPr>
        <w:t>ів.</w:t>
      </w:r>
      <w:r w:rsidR="00BB2E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початкової освіти окреслює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комплекс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визначає: 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навантаження, орієнтовну тривалість і можливі взаємозв’язки окремих предметів, а також логічної послідовності їх вивчення які подані в рамках навчальних планів;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очікувані результати навчання учнів в рамках навчальних програм, які мають гриф «Затверджено Міністерством освіти і науки України» і розміщені на офіційному веб-сайті МОН; 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та інструменти системи внутрішнього забезпечення якості освіти;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вимоги до осіб, які можуть розпочати навчання за цією Типовою освітньою програмою. </w:t>
      </w:r>
    </w:p>
    <w:p w:rsidR="00A37BF8" w:rsidRPr="00A37BF8" w:rsidRDefault="00A37BF8" w:rsidP="00B71CC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BF8">
        <w:rPr>
          <w:rFonts w:ascii="Times New Roman" w:hAnsi="Times New Roman" w:cs="Times New Roman"/>
          <w:sz w:val="28"/>
          <w:szCs w:val="28"/>
          <w:lang w:val="uk-UA"/>
        </w:rPr>
        <w:t>Початкова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476A8D" w:rsidRPr="008D1708" w:rsidRDefault="00476A8D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 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програми має потенціал для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здобувачів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ключових компетентностей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3) математична компетентність, що передбачає виявлення простих математичних </w:t>
      </w:r>
      <w:proofErr w:type="spellStart"/>
      <w:r w:rsidRPr="00B102B9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4) компетентності у галузі природничих наук, техніки і технологій, що </w:t>
      </w:r>
      <w:r w:rsidRPr="00B102B9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476A8D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lastRenderedPageBreak/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476A8D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476A8D" w:rsidRPr="008D1708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компетентностей є такі </w:t>
      </w:r>
      <w:r w:rsidRPr="00B102B9">
        <w:rPr>
          <w:rFonts w:ascii="Times New Roman" w:hAnsi="Times New Roman" w:cs="Times New Roman"/>
          <w:b/>
          <w:sz w:val="28"/>
          <w:szCs w:val="28"/>
          <w:lang w:val="uk-UA"/>
        </w:rPr>
        <w:t>вміння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 читання з розумінням, уміння висловлювати власну думку усно і письмово, критичне та системне мислення, творчість, ініціативність,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обґрунтовувати позицію, вміння конструктивно керувати емоціями, оцінювати ризики, приймати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ішення, розв'язувати проблеми,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ми.</w:t>
      </w:r>
      <w:r w:rsidRPr="008D1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76A8D" w:rsidRDefault="00476A8D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</w:t>
      </w:r>
      <w:r>
        <w:rPr>
          <w:rFonts w:ascii="Times New Roman" w:hAnsi="Times New Roman" w:cs="Times New Roman"/>
          <w:sz w:val="28"/>
          <w:szCs w:val="28"/>
          <w:lang w:val="uk-UA"/>
        </w:rPr>
        <w:t>Типов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6A8D" w:rsidRDefault="004E23DB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 і оцінювання навчальних досягнень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здійснюю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ться на суб’єкт-суб’єктних засадах, що передбачає систематичне відстеження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індивідуального розвитку у процесі навчання.</w:t>
      </w:r>
    </w:p>
    <w:p w:rsidR="004E23DB" w:rsidRDefault="004E23DB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ів у 1</w:t>
      </w:r>
      <w:r w:rsidR="00BB2E7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лас</w:t>
      </w:r>
      <w:r w:rsidR="00BB2E73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вербальном</w:t>
      </w:r>
      <w:r w:rsidR="008B33D3">
        <w:rPr>
          <w:rFonts w:ascii="Times New Roman" w:hAnsi="Times New Roman" w:cs="Times New Roman"/>
          <w:sz w:val="28"/>
          <w:szCs w:val="28"/>
          <w:lang w:val="uk-UA"/>
        </w:rPr>
        <w:t xml:space="preserve">у та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формувальному оцінюванню</w:t>
      </w:r>
      <w:r w:rsidR="008B33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136" w:rsidRDefault="007B65CD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досягнення здобувачів освіти у 3</w:t>
      </w:r>
      <w:r w:rsidR="00117873">
        <w:rPr>
          <w:rFonts w:ascii="Times New Roman" w:hAnsi="Times New Roman" w:cs="Times New Roman"/>
          <w:sz w:val="28"/>
          <w:szCs w:val="28"/>
          <w:lang w:val="uk-UA"/>
        </w:rPr>
        <w:t>-4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117873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формувальному та підсумковому (тематичному і завершальному) оцінюванню. Формувальне оцінювання </w:t>
      </w:r>
      <w:r w:rsidR="008B33D3">
        <w:rPr>
          <w:rFonts w:ascii="Times New Roman" w:hAnsi="Times New Roman" w:cs="Times New Roman"/>
          <w:sz w:val="28"/>
          <w:szCs w:val="28"/>
          <w:lang w:val="uk-UA"/>
        </w:rPr>
        <w:t>у 1-2, і 3</w:t>
      </w:r>
      <w:r w:rsidR="00117873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8B33D3">
        <w:rPr>
          <w:rFonts w:ascii="Times New Roman" w:hAnsi="Times New Roman" w:cs="Times New Roman"/>
          <w:sz w:val="28"/>
          <w:szCs w:val="28"/>
          <w:lang w:val="uk-UA"/>
        </w:rPr>
        <w:t xml:space="preserve"> класах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на меті: підтримати навчальний розвиток дітей; вибудувати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ціннісні якості особистості, бажання навчатися, не боятися помилок, переконання у власних можливостях і здібностях.</w:t>
      </w:r>
    </w:p>
    <w:p w:rsidR="007B65CD" w:rsidRPr="008D1708" w:rsidRDefault="007B65CD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Підсумкове оцінювання передбачає зіставлення навчальних досягнень здобувачів з очікуваними результатами навчання, визначеними освітньою програмою.</w:t>
      </w:r>
    </w:p>
    <w:p w:rsidR="00B71CCC" w:rsidRPr="008D1708" w:rsidRDefault="00B71CCC" w:rsidP="00476A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4CD" w:rsidRPr="004E23DB" w:rsidRDefault="005A3E47" w:rsidP="004E23DB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</w:p>
    <w:p w:rsidR="009414CD" w:rsidRDefault="009414CD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ального навантаження для учнів 1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-4-х класів закладів зага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льної середньої освіти складає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9</w:t>
      </w:r>
      <w:r w:rsidR="007B65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6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: 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1-го класу –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22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для 2-го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– 2</w:t>
      </w:r>
      <w:r w:rsidR="00BB2E7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4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для 3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–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</w:t>
      </w:r>
      <w:r w:rsidR="0094697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5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для 4-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–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25 годин/навчальний 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Детальний розподіл навчального навантаження на тиждень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ому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і.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ве навантаження учнів. Навчальний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 початкової школи передбачають реалізацію освітніх галузей Базового навчального плану Державного ста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ндарту через окремі предмети. Ві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охоплює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інваріантну складову,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сформовану на державному рівні та варіативну складову.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D60A8" w:rsidRDefault="009414CD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 основі навчального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 складено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робочий навчальний план</w:t>
      </w:r>
      <w:r w:rsidR="0094697B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на 202</w:t>
      </w:r>
      <w:r w:rsidR="00364A7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3</w:t>
      </w:r>
      <w:r w:rsidR="00BB2E7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-202</w:t>
      </w:r>
      <w:r w:rsidR="00364A7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навчальний рік.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5A3E47" w:rsidRPr="00A974A3" w:rsidRDefault="004E52FF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галуз</w:t>
      </w: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Мов</w:t>
      </w:r>
      <w:r w:rsidR="001D4FE5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но-літературна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731CAC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</w:t>
      </w:r>
      <w:r w:rsidR="0094697B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3</w:t>
      </w:r>
      <w:r w:rsidR="0011787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-4</w:t>
      </w:r>
      <w:r w:rsidR="00731CAC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класах 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 урахуванням вікови</w:t>
      </w:r>
      <w:r w:rsidR="00624B5B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х особливостей учнів у навчальному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план</w:t>
      </w:r>
      <w:r w:rsidR="00624B5B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через окремі предмети 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Українська мова </w:t>
      </w:r>
      <w:r w:rsidR="00A55596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та літературне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читання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</w:t>
      </w:r>
      <w:r w:rsidR="00A974A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а «Іншомовна» галузь через предмет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«Іноземна мова»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</w:p>
    <w:p w:rsidR="001D4FE5" w:rsidRDefault="00731CAC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галуз</w:t>
      </w: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Математи</w:t>
      </w:r>
      <w:r w:rsidR="001D4FE5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чна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</w:t>
      </w:r>
      <w:r w:rsidR="00A55596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3</w:t>
      </w:r>
      <w:r w:rsidR="0011787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-4</w:t>
      </w: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класах «</w:t>
      </w:r>
      <w:r w:rsidR="001D4FE5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реалізується через предмет «Математика».</w:t>
      </w:r>
    </w:p>
    <w:p w:rsidR="00731CAC" w:rsidRDefault="00731CAC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lastRenderedPageBreak/>
        <w:t>Освітні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галузі 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Природнича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, «Соціальна і </w:t>
      </w:r>
      <w:proofErr w:type="spellStart"/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здоров</w:t>
      </w:r>
      <w:proofErr w:type="spellEnd"/>
      <w:r w:rsidR="001D4FE5" w:rsidRPr="001D4FE5">
        <w:rPr>
          <w:rFonts w:ascii="Times New Roman" w:eastAsia="Calibri" w:hAnsi="Times New Roman" w:cs="Times New Roman"/>
          <w:sz w:val="28"/>
          <w:szCs w:val="28"/>
          <w:lang w:val="ru-RU" w:eastAsia="uk-UA" w:bidi="uk-UA"/>
        </w:rPr>
        <w:t>’</w:t>
      </w:r>
      <w:proofErr w:type="spellStart"/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язбережувальна</w:t>
      </w:r>
      <w:proofErr w:type="spellEnd"/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»,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«Громадянська й історична»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реалізуються через 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редмет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Я досліджую світ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</w:t>
      </w:r>
      <w:r w:rsidR="00A555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3</w:t>
      </w:r>
      <w:r w:rsidR="0017416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-4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класах.</w:t>
      </w:r>
    </w:p>
    <w:p w:rsidR="00871816" w:rsidRDefault="00747478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Технолог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ічна»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у 1-2</w:t>
      </w:r>
      <w:r w:rsidR="00A5559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і 3</w:t>
      </w:r>
      <w:r w:rsidR="0017416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-4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класах реалізується через 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предмет </w:t>
      </w:r>
      <w:r w:rsidR="00A5559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«Д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изайн</w:t>
      </w:r>
      <w:r w:rsidR="00A5559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і технології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747478" w:rsidRPr="008D60A8" w:rsidRDefault="00747478" w:rsidP="00747478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«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Інформатична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у 1-2</w:t>
      </w:r>
      <w:r w:rsidR="00F928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, 3</w:t>
      </w:r>
      <w:r w:rsidR="0017416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-4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класах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реалізується через предмет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«Інформатика»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5A3E47" w:rsidRDefault="00871816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Освітні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галуз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і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Мистец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ька»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у 1-2</w:t>
      </w:r>
      <w:r w:rsidR="00F928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, 3</w:t>
      </w:r>
      <w:r w:rsidR="0017416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-4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класах</w:t>
      </w:r>
      <w:r w:rsidR="0017416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ре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алізу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ю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ться окремими предметами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: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Образотворче мистецтво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і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Музичне мистецтво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 w:rsidR="00624B5B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</w:p>
    <w:p w:rsidR="00871816" w:rsidRDefault="00731CAC" w:rsidP="00731CA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«Фізкультурна»</w:t>
      </w:r>
      <w:r w:rsidR="008718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</w:t>
      </w:r>
      <w:r w:rsidR="00F928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3</w:t>
      </w:r>
      <w:r w:rsidR="0017416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-4</w:t>
      </w:r>
      <w:r w:rsidR="008718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класах реалізується через предмет «Фізична культура».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D337E4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1 класі – </w:t>
      </w:r>
      <w:r w:rsidR="00624B5B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3</w:t>
      </w:r>
      <w:r w:rsidR="00D337E4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5</w:t>
      </w:r>
      <w:r w:rsidR="00624B5B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хвилин, у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2-4 класах – 40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eastAsia="uk-UA" w:bidi="uk-UA"/>
        </w:rPr>
        <w:t> 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хвилин.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71816" w:rsidRDefault="005A3E47" w:rsidP="0087181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Відповідно до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Державного стандарту початкової </w:t>
      </w:r>
      <w:r w:rsidR="00871816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освіти, затвердженого 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постановою Кабінету Міністрів України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21.02.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2018р.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№87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(у редакції постанови Кабінету 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Міністрів України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24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.07.20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19р.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№688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(у 1-2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3</w:t>
      </w:r>
      <w:r w:rsidR="0017416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-4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класах)</w:t>
      </w:r>
      <w:r w:rsidR="00871816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71816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відповідності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 </w:t>
      </w:r>
      <w:r w:rsidR="008B33D3">
        <w:rPr>
          <w:rFonts w:ascii="Times New Roman" w:hAnsi="Times New Roman"/>
          <w:sz w:val="28"/>
          <w:szCs w:val="28"/>
          <w:lang w:val="uk-UA"/>
        </w:rPr>
        <w:t xml:space="preserve">Типових освітніх програм розроблених під керівництвом </w:t>
      </w:r>
      <w:proofErr w:type="spellStart"/>
      <w:r w:rsidR="008B33D3">
        <w:rPr>
          <w:rFonts w:ascii="Times New Roman" w:hAnsi="Times New Roman"/>
          <w:sz w:val="28"/>
          <w:szCs w:val="28"/>
          <w:lang w:val="uk-UA"/>
        </w:rPr>
        <w:t>О.Я.Савченко</w:t>
      </w:r>
      <w:proofErr w:type="spellEnd"/>
      <w:r w:rsidR="008B33D3">
        <w:rPr>
          <w:rFonts w:ascii="Times New Roman" w:hAnsi="Times New Roman"/>
          <w:sz w:val="28"/>
          <w:szCs w:val="28"/>
          <w:lang w:val="uk-UA"/>
        </w:rPr>
        <w:t>, затверджених наказами Міністерства освіти і науки України від 08.10.2019р. №1272 (для 1-2 класів), від 08.10.2019р. №1273 (для 3</w:t>
      </w:r>
      <w:r w:rsidR="0017416F">
        <w:rPr>
          <w:rFonts w:ascii="Times New Roman" w:hAnsi="Times New Roman"/>
          <w:sz w:val="28"/>
          <w:szCs w:val="28"/>
          <w:lang w:val="uk-UA"/>
        </w:rPr>
        <w:t>-4</w:t>
      </w:r>
      <w:r w:rsidR="008B33D3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17416F">
        <w:rPr>
          <w:rFonts w:ascii="Times New Roman" w:hAnsi="Times New Roman"/>
          <w:sz w:val="28"/>
          <w:szCs w:val="28"/>
          <w:lang w:val="uk-UA"/>
        </w:rPr>
        <w:t>ів</w:t>
      </w:r>
      <w:r w:rsidR="008B33D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одини фізичної культури не враховуються при визначенні гранично допустимого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тижневого/річного навчального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навантаження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здобувача освіти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5A3E47" w:rsidRPr="008D60A8" w:rsidRDefault="005A3E47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Збереження здоров’я дітей належить до головних завдань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закладу освіти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</w:t>
      </w:r>
      <w:r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Тому формування навичок здорового способу життя та безпечної поведінки здійснюється не лише в рамках предмет</w:t>
      </w:r>
      <w:r w:rsidR="00A974A3"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</w:t>
      </w:r>
      <w:r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747478"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«Фізична культура»</w:t>
      </w:r>
      <w:r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A974A3"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а інтегрується у змісті всіх предметів інваріантної та варіативної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складов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ої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навчал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ьного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Змістове наповнення предмета «Фізична культура» 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сформовано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 варіативних модулів відповідно до статево-вікових особливостей учнів, їх інтерес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ів, матеріально-технічної бази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закладу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освіти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D60A8" w:rsidRDefault="00804C66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 метою 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недопущення перевантаження учнів врахов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ано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їх навчання в закладах освіти іншого типу (художніх, музичних, спортивних школах тощо). </w:t>
      </w:r>
    </w:p>
    <w:p w:rsidR="005A3E47" w:rsidRDefault="005A3E47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lastRenderedPageBreak/>
        <w:t>Навчальн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ий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план зорієнтован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ий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на роботу початкової школи за 5-денним навчальними тижнем.</w:t>
      </w:r>
    </w:p>
    <w:p w:rsidR="00804C66" w:rsidRPr="004E23DB" w:rsidRDefault="005A3E47" w:rsidP="004E23D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  <w:lang w:val="uk-UA" w:bidi="ar-S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Очікувані резул</w:t>
      </w:r>
      <w:r w:rsidR="008B33D3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ьтати навчання здобувачів освіти</w:t>
      </w:r>
    </w:p>
    <w:p w:rsidR="005A3E47" w:rsidRPr="00804C66" w:rsidRDefault="005A3E47" w:rsidP="004E23D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 до мети та загаль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них цілей, окреслених у Державних стандартах</w:t>
      </w: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визначено завдання, які ма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ють</w:t>
      </w: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реалізувати вчител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</w:t>
      </w: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рамках кожної освітньої галузі. </w:t>
      </w:r>
      <w:bookmarkStart w:id="0" w:name="_Toc486538639"/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Результати навчання повинні</w:t>
      </w:r>
      <w:r w:rsidRPr="00804C66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робити внесок у формування ключових компетентностей учнів.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</w:pP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8D60A8">
        <w:rPr>
          <w:rFonts w:ascii="Times New Roman" w:eastAsia="Arial" w:hAnsi="Times New Roman" w:cs="Times New Roman"/>
          <w:b/>
          <w:color w:val="auto"/>
          <w:sz w:val="28"/>
          <w:szCs w:val="28"/>
          <w:highlight w:val="white"/>
          <w:lang w:val="uk-UA" w:eastAsia="uk-UA" w:bidi="ar-SA"/>
        </w:rPr>
        <w:t xml:space="preserve"> </w:t>
      </w: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формування в учнів здатності застосовувати знання й уміння у реальних життєвих ситуаціях.</w:t>
      </w:r>
    </w:p>
    <w:p w:rsidR="00804C66" w:rsidRDefault="00804C66" w:rsidP="004E23D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Важливою у</w:t>
      </w:r>
      <w:r w:rsidR="005A3E47"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Формуванню ключових компетентностей сприяє встановлення та реалізація в освітньому процесі міжпредметних і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внутрішньопредметних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зв’язків, а саме: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змістово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bookmarkEnd w:id="0"/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Вимоги до осіб, які можуть розпочинати здобуття базової середньої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 xml:space="preserve"> </w:t>
      </w: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освіти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.</w:t>
      </w: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Початкова освіта здобувається, як правило, з шести років (відповідно до Закону України «Про освіту»). </w:t>
      </w:r>
    </w:p>
    <w:p w:rsidR="005A3E47" w:rsidRDefault="005A3E47" w:rsidP="0087181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lastRenderedPageBreak/>
        <w:t>Перелік освітніх галузей.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Типову освітню програму укладено за такими освітніми галузями:</w:t>
      </w:r>
    </w:p>
    <w:tbl>
      <w:tblPr>
        <w:tblStyle w:val="a7"/>
        <w:tblW w:w="9863" w:type="dxa"/>
        <w:tblLook w:val="04A0" w:firstRow="1" w:lastRow="0" w:firstColumn="1" w:lastColumn="0" w:noHBand="0" w:noVBand="1"/>
      </w:tblPr>
      <w:tblGrid>
        <w:gridCol w:w="9863"/>
      </w:tblGrid>
      <w:tr w:rsidR="0017416F" w:rsidTr="003E531A">
        <w:trPr>
          <w:trHeight w:val="460"/>
        </w:trPr>
        <w:tc>
          <w:tcPr>
            <w:tcW w:w="9863" w:type="dxa"/>
          </w:tcPr>
          <w:p w:rsidR="0017416F" w:rsidRDefault="0017416F" w:rsidP="0017416F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1-4 класи</w:t>
            </w:r>
          </w:p>
        </w:tc>
      </w:tr>
      <w:tr w:rsidR="0017416F" w:rsidRPr="00364A76" w:rsidTr="003E531A">
        <w:trPr>
          <w:trHeight w:val="445"/>
        </w:trPr>
        <w:tc>
          <w:tcPr>
            <w:tcW w:w="9863" w:type="dxa"/>
          </w:tcPr>
          <w:p w:rsidR="0017416F" w:rsidRPr="004E52F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мовно-літературна (українська мова</w:t>
            </w:r>
            <w:r>
              <w:rPr>
                <w:color w:val="000000"/>
                <w:sz w:val="28"/>
                <w:szCs w:val="28"/>
              </w:rPr>
              <w:t xml:space="preserve"> та</w:t>
            </w:r>
            <w:r w:rsidRPr="007330B8">
              <w:rPr>
                <w:color w:val="000000"/>
                <w:sz w:val="28"/>
                <w:szCs w:val="28"/>
              </w:rPr>
              <w:t xml:space="preserve"> літератур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330B8">
              <w:rPr>
                <w:color w:val="000000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іншомовна освіта);</w:t>
            </w:r>
          </w:p>
        </w:tc>
      </w:tr>
      <w:tr w:rsidR="0017416F" w:rsidTr="003E531A">
        <w:trPr>
          <w:trHeight w:val="460"/>
        </w:trPr>
        <w:tc>
          <w:tcPr>
            <w:tcW w:w="9863" w:type="dxa"/>
          </w:tcPr>
          <w:p w:rsidR="0017416F" w:rsidRPr="004E52F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математична;</w:t>
            </w:r>
          </w:p>
        </w:tc>
      </w:tr>
      <w:tr w:rsidR="0017416F" w:rsidTr="003E531A">
        <w:trPr>
          <w:trHeight w:val="460"/>
        </w:trPr>
        <w:tc>
          <w:tcPr>
            <w:tcW w:w="9863" w:type="dxa"/>
          </w:tcPr>
          <w:p w:rsidR="0017416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природнича;</w:t>
            </w:r>
          </w:p>
        </w:tc>
      </w:tr>
      <w:tr w:rsidR="0017416F" w:rsidTr="003E531A">
        <w:trPr>
          <w:trHeight w:val="460"/>
        </w:trPr>
        <w:tc>
          <w:tcPr>
            <w:tcW w:w="9863" w:type="dxa"/>
          </w:tcPr>
          <w:p w:rsidR="0017416F" w:rsidRPr="004E52F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технологічна;</w:t>
            </w:r>
          </w:p>
        </w:tc>
      </w:tr>
      <w:tr w:rsidR="0017416F" w:rsidTr="003E531A">
        <w:trPr>
          <w:trHeight w:val="460"/>
        </w:trPr>
        <w:tc>
          <w:tcPr>
            <w:tcW w:w="9863" w:type="dxa"/>
          </w:tcPr>
          <w:p w:rsidR="0017416F" w:rsidRPr="004E52F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інформатична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7416F" w:rsidTr="003E531A">
        <w:trPr>
          <w:trHeight w:val="460"/>
        </w:trPr>
        <w:tc>
          <w:tcPr>
            <w:tcW w:w="9863" w:type="dxa"/>
          </w:tcPr>
          <w:p w:rsidR="0017416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соціа</w:t>
            </w:r>
            <w:r>
              <w:rPr>
                <w:color w:val="000000"/>
                <w:sz w:val="28"/>
                <w:szCs w:val="28"/>
              </w:rPr>
              <w:t xml:space="preserve">льна і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здоров’язбережувальна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7416F" w:rsidRPr="00EC6AAE" w:rsidTr="003E531A">
        <w:trPr>
          <w:trHeight w:val="460"/>
        </w:trPr>
        <w:tc>
          <w:tcPr>
            <w:tcW w:w="9863" w:type="dxa"/>
          </w:tcPr>
          <w:p w:rsidR="0017416F" w:rsidRPr="004E52F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громадянська та історична;</w:t>
            </w:r>
          </w:p>
        </w:tc>
      </w:tr>
      <w:tr w:rsidR="0017416F" w:rsidTr="003E531A">
        <w:trPr>
          <w:trHeight w:val="445"/>
        </w:trPr>
        <w:tc>
          <w:tcPr>
            <w:tcW w:w="9863" w:type="dxa"/>
          </w:tcPr>
          <w:p w:rsidR="0017416F" w:rsidRPr="007330B8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мистецька;</w:t>
            </w:r>
          </w:p>
        </w:tc>
      </w:tr>
      <w:tr w:rsidR="0017416F" w:rsidTr="003E531A">
        <w:trPr>
          <w:trHeight w:val="67"/>
        </w:trPr>
        <w:tc>
          <w:tcPr>
            <w:tcW w:w="9863" w:type="dxa"/>
          </w:tcPr>
          <w:p w:rsidR="0017416F" w:rsidRPr="007330B8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фізкультурна.</w:t>
            </w:r>
          </w:p>
        </w:tc>
      </w:tr>
    </w:tbl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bookmarkStart w:id="1" w:name="n52"/>
      <w:bookmarkStart w:id="2" w:name="n53"/>
      <w:bookmarkStart w:id="3" w:name="n54"/>
      <w:bookmarkStart w:id="4" w:name="n55"/>
      <w:bookmarkStart w:id="5" w:name="n56"/>
      <w:bookmarkStart w:id="6" w:name="n57"/>
      <w:bookmarkStart w:id="7" w:name="n58"/>
      <w:bookmarkStart w:id="8" w:name="n59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Логічна послідовність вивчення предметів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розкривається у відповідних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навчальних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програмах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3E531A" w:rsidRPr="003E531A" w:rsidRDefault="00804C66" w:rsidP="003E531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uk-U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Ф</w:t>
      </w:r>
      <w:r w:rsidR="005A3E47"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орми організації освітнього процесу.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Основними формами організації освітнього процесу є різні типи уроку, екскурсії, віртуальні подорожі, спектаклі, </w:t>
      </w:r>
      <w:proofErr w:type="spellStart"/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квести</w:t>
      </w:r>
      <w:proofErr w:type="spellEnd"/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які вчитель організує у межах уроку або в позаурочний час. </w:t>
      </w:r>
      <w:r w:rsidR="008F7563" w:rsidRPr="003E53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Відповідно до </w:t>
      </w:r>
      <w:r w:rsidR="003E531A" w:rsidRPr="003E531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uk-UA"/>
        </w:rPr>
        <w:t>Методичних рекомендацій ХОІППО щодо організації освітнього процесу в 202</w:t>
      </w:r>
      <w:r w:rsidR="00364A7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uk-UA"/>
        </w:rPr>
        <w:t>3</w:t>
      </w:r>
      <w:r w:rsidR="003E531A" w:rsidRPr="003E531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uk-UA"/>
        </w:rPr>
        <w:t>/202</w:t>
      </w:r>
      <w:r w:rsidR="00364A7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uk-UA"/>
        </w:rPr>
        <w:t>4</w:t>
      </w:r>
      <w:r w:rsidR="003E531A" w:rsidRPr="003E531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uk-UA"/>
        </w:rPr>
        <w:t xml:space="preserve"> </w:t>
      </w:r>
      <w:proofErr w:type="spellStart"/>
      <w:r w:rsidR="003E531A" w:rsidRPr="003E531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uk-UA"/>
        </w:rPr>
        <w:t>н.р</w:t>
      </w:r>
      <w:proofErr w:type="spellEnd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заклади освіти  повинні підготуватись до роботи в умовах</w:t>
      </w:r>
      <w:r w:rsidR="00364A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воєнного стану</w:t>
      </w:r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</w:t>
      </w:r>
      <w:r w:rsid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цьому навчальному році</w:t>
      </w:r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В освітньому процесі використовувати цифрові платформи, які дають змогу реалізовувати авторські методичні задуми, створювати навчальні курси, </w:t>
      </w:r>
      <w:proofErr w:type="spellStart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>гнучко</w:t>
      </w:r>
      <w:proofErr w:type="spellEnd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розподіляючи контент між онлайн- та </w:t>
      </w:r>
      <w:proofErr w:type="spellStart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>офлайн</w:t>
      </w:r>
      <w:proofErr w:type="spellEnd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-частинами, диференціювати навчальні завдання, проводити онлайн уроки, </w:t>
      </w:r>
      <w:proofErr w:type="spellStart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>оперативно</w:t>
      </w:r>
      <w:proofErr w:type="spellEnd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надавати зворотний зв’язок, відстежувати навчальний поступ кожного учня, створювати та наповнювати портфоліо.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Форми організації освітнього процесу можуть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уточнюватись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8F7563" w:rsidRPr="00585572" w:rsidRDefault="008F7563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У зв’язку</w:t>
      </w:r>
      <w:r w:rsidR="00364A7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</w:t>
      </w:r>
      <w:r w:rsidR="00364A7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воєнним станом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під час планування та організації освітнього процесу буде враховано можливість організації дистанційного навчання за допомогою поєднання онлайн-занять через 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ZOOM</w:t>
      </w:r>
      <w:r w:rsidR="00585572" w:rsidRP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Skype</w:t>
      </w:r>
      <w:r w:rsidR="00585572" w:rsidRP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Instagram</w:t>
      </w:r>
      <w:r w:rsidR="00585572" w:rsidRP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Google</w:t>
      </w:r>
      <w:r w:rsidR="00585572" w:rsidRP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Viber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заздалегідь записаних </w:t>
      </w:r>
      <w:proofErr w:type="spellStart"/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відеоуроків</w:t>
      </w:r>
      <w:proofErr w:type="spellEnd"/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презентацій від вчителів чи із зовнішніх</w:t>
      </w:r>
      <w:r w:rsidR="00F72C1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освітніх ресурсів; ретельно підібраних завдань для самостійної роботи з подальшою перевіркою; використання безкоштовних </w:t>
      </w:r>
      <w:proofErr w:type="spellStart"/>
      <w:r w:rsidR="00F72C1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вебсервісів</w:t>
      </w:r>
      <w:proofErr w:type="spellEnd"/>
      <w:r w:rsidR="00F72C1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та платформ.</w:t>
      </w:r>
    </w:p>
    <w:p w:rsidR="005A3E47" w:rsidRPr="008D60A8" w:rsidRDefault="005A3E47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Опис та інструменти системи внутрішнього забезпечення якості освіти.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Система внутрішнього забезпечення якості складається з наступних компонентів: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кадрове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навчально-методичне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матеріально-технічне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якість проведення навчальних занять;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моніторинг досягнення </w:t>
      </w: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учнями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результатів навчання (компетентностей).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Завдання системи внутрішнього забезпечення якості освіти:</w:t>
      </w:r>
    </w:p>
    <w:p w:rsidR="005A3E47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оновлення методичної бази освітньої діяльності;</w:t>
      </w:r>
    </w:p>
    <w:p w:rsidR="00804C66" w:rsidRPr="008D60A8" w:rsidRDefault="00804C66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покращення матеріально-технічного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моніторинг соціально-психологічного середовища 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початкової школи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створення необхідних умов для підвищення фахового кваліфікаційного рівня педагогічних працівників.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Освітня програма закладу початкової освіти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передбача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досягнення учнями результатів навчання (компетентностей), визначених Державним стандартом.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 основі освітньої програми закладу освіти склад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ено робочий навчальний план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що конкретизує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організацію освітнього процесу у початковій школі. </w:t>
      </w:r>
    </w:p>
    <w:p w:rsidR="00364A76" w:rsidRDefault="00364A76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64A76" w:rsidRDefault="00364A76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64A76" w:rsidRDefault="00364A76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4D53BB" w:rsidRPr="00CD2F49" w:rsidRDefault="004D53BB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>Н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>авчальний план для 1-2 класів початкової школи</w:t>
      </w:r>
    </w:p>
    <w:p w:rsidR="004D53BB" w:rsidRDefault="004D53BB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2"/>
        <w:gridCol w:w="18"/>
        <w:gridCol w:w="1244"/>
        <w:gridCol w:w="71"/>
        <w:gridCol w:w="1867"/>
        <w:gridCol w:w="18"/>
        <w:gridCol w:w="1693"/>
      </w:tblGrid>
      <w:tr w:rsidR="004D53BB" w:rsidTr="009E2494">
        <w:trPr>
          <w:trHeight w:val="538"/>
        </w:trPr>
        <w:tc>
          <w:tcPr>
            <w:tcW w:w="4960" w:type="dxa"/>
            <w:gridSpan w:val="2"/>
            <w:vMerge w:val="restart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Навчальний предмет/інтегрований курс</w:t>
            </w: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93" w:type="dxa"/>
            <w:gridSpan w:val="5"/>
          </w:tcPr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4D53BB" w:rsidTr="009E2494">
        <w:trPr>
          <w:trHeight w:val="658"/>
        </w:trPr>
        <w:tc>
          <w:tcPr>
            <w:tcW w:w="4960" w:type="dxa"/>
            <w:gridSpan w:val="2"/>
            <w:vMerge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4D53BB" w:rsidTr="009E2494">
        <w:trPr>
          <w:trHeight w:val="533"/>
        </w:trPr>
        <w:tc>
          <w:tcPr>
            <w:tcW w:w="9853" w:type="dxa"/>
            <w:gridSpan w:val="7"/>
          </w:tcPr>
          <w:p w:rsidR="004D53BB" w:rsidRPr="00CD2F49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CD2F49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Інваріантний складник </w:t>
            </w:r>
          </w:p>
        </w:tc>
      </w:tr>
      <w:tr w:rsidR="004D53BB" w:rsidTr="009E2494">
        <w:trPr>
          <w:trHeight w:val="586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244" w:type="dxa"/>
          </w:tcPr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693" w:type="dxa"/>
            <w:vMerge w:val="restart"/>
          </w:tcPr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    19</w:t>
            </w: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D53BB" w:rsidTr="009E2494">
        <w:trPr>
          <w:trHeight w:val="462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Іноземна мова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  <w:vMerge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D53BB" w:rsidTr="009E2494">
        <w:trPr>
          <w:trHeight w:val="480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4D53BB" w:rsidTr="009E2494">
        <w:trPr>
          <w:trHeight w:val="667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Я досліджую світ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4D53BB" w:rsidTr="009E2494">
        <w:trPr>
          <w:trHeight w:val="613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 w:val="restart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4D53BB" w:rsidTr="009E2494">
        <w:trPr>
          <w:trHeight w:val="540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D53BB" w:rsidTr="009E2494">
        <w:trPr>
          <w:trHeight w:val="639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4D53BB" w:rsidTr="009E2494">
        <w:trPr>
          <w:trHeight w:val="591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4D53BB" w:rsidTr="009E2494">
        <w:trPr>
          <w:trHeight w:val="573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46</w:t>
            </w:r>
          </w:p>
        </w:tc>
      </w:tr>
      <w:tr w:rsidR="004D53BB" w:rsidTr="009E2494">
        <w:trPr>
          <w:trHeight w:val="502"/>
        </w:trPr>
        <w:tc>
          <w:tcPr>
            <w:tcW w:w="9853" w:type="dxa"/>
            <w:gridSpan w:val="7"/>
          </w:tcPr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4D53BB" w:rsidTr="009E2494">
        <w:trPr>
          <w:trHeight w:val="859"/>
        </w:trPr>
        <w:tc>
          <w:tcPr>
            <w:tcW w:w="4942" w:type="dxa"/>
          </w:tcPr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Додаткові години для вивчення предметів освітніх  </w:t>
            </w:r>
            <w:proofErr w:type="spellStart"/>
            <w:r w:rsidRPr="00953B8F">
              <w:rPr>
                <w:rFonts w:ascii="Times New Roman" w:eastAsia="Calibri" w:hAnsi="Times New Roman"/>
                <w:bCs/>
                <w:lang w:val="uk-UA"/>
              </w:rPr>
              <w:t>галузей,проведення</w:t>
            </w:r>
            <w:proofErr w:type="spellEnd"/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 індивідуальних  консультацій та групових занять</w:t>
            </w:r>
          </w:p>
        </w:tc>
        <w:tc>
          <w:tcPr>
            <w:tcW w:w="1333" w:type="dxa"/>
            <w:gridSpan w:val="3"/>
          </w:tcPr>
          <w:p w:rsidR="004D53BB" w:rsidRDefault="004D53BB" w:rsidP="009E2494">
            <w:pP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-</w:t>
            </w:r>
          </w:p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67" w:type="dxa"/>
          </w:tcPr>
          <w:p w:rsidR="004D53BB" w:rsidRDefault="004D53BB" w:rsidP="009E2494">
            <w:pP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-</w:t>
            </w:r>
          </w:p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gridSpan w:val="2"/>
          </w:tcPr>
          <w:p w:rsidR="004D53BB" w:rsidRDefault="004D53BB" w:rsidP="009E2494">
            <w:pP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   -</w:t>
            </w:r>
          </w:p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D53BB" w:rsidTr="009E2494">
        <w:trPr>
          <w:trHeight w:val="675"/>
        </w:trPr>
        <w:tc>
          <w:tcPr>
            <w:tcW w:w="4942" w:type="dxa"/>
          </w:tcPr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333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867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711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D53BB" w:rsidTr="009E2494">
        <w:trPr>
          <w:trHeight w:val="711"/>
        </w:trPr>
        <w:tc>
          <w:tcPr>
            <w:tcW w:w="4942" w:type="dxa"/>
          </w:tcPr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Гранично допустиме тижневе /річне навчальне навантаження учня</w:t>
            </w:r>
          </w:p>
        </w:tc>
        <w:tc>
          <w:tcPr>
            <w:tcW w:w="1333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20/700</w:t>
            </w:r>
          </w:p>
        </w:tc>
        <w:tc>
          <w:tcPr>
            <w:tcW w:w="1867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22/770</w:t>
            </w:r>
          </w:p>
        </w:tc>
        <w:tc>
          <w:tcPr>
            <w:tcW w:w="1711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42/1470</w:t>
            </w:r>
          </w:p>
        </w:tc>
      </w:tr>
    </w:tbl>
    <w:p w:rsidR="004D53BB" w:rsidRDefault="004D53BB" w:rsidP="004D53BB">
      <w:pPr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4D53BB" w:rsidRDefault="004D53BB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4D53BB" w:rsidRDefault="004D53BB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4D53BB" w:rsidRDefault="004D53BB" w:rsidP="00A2439C">
      <w:pPr>
        <w:snapToGrid w:val="0"/>
        <w:ind w:firstLine="680"/>
        <w:jc w:val="both"/>
        <w:rPr>
          <w:rFonts w:ascii="Times New Roman" w:hAnsi="Times New Roman"/>
          <w:lang w:eastAsia="ru-RU"/>
        </w:rPr>
      </w:pPr>
    </w:p>
    <w:p w:rsidR="004D53BB" w:rsidRDefault="004D53BB" w:rsidP="00A2439C">
      <w:pPr>
        <w:snapToGrid w:val="0"/>
        <w:ind w:firstLine="680"/>
        <w:jc w:val="both"/>
        <w:rPr>
          <w:rFonts w:ascii="Times New Roman" w:hAnsi="Times New Roman"/>
          <w:lang w:eastAsia="ru-RU"/>
        </w:rPr>
      </w:pPr>
    </w:p>
    <w:p w:rsidR="004D53BB" w:rsidRDefault="004D53BB" w:rsidP="00A2439C">
      <w:pPr>
        <w:snapToGrid w:val="0"/>
        <w:ind w:firstLine="680"/>
        <w:jc w:val="both"/>
        <w:rPr>
          <w:rFonts w:ascii="Times New Roman" w:hAnsi="Times New Roman"/>
          <w:lang w:eastAsia="ru-RU"/>
        </w:rPr>
      </w:pPr>
    </w:p>
    <w:p w:rsidR="004D53BB" w:rsidRDefault="004D53BB" w:rsidP="00A2439C">
      <w:pPr>
        <w:snapToGrid w:val="0"/>
        <w:ind w:firstLine="680"/>
        <w:jc w:val="both"/>
        <w:rPr>
          <w:rFonts w:ascii="Times New Roman" w:hAnsi="Times New Roman"/>
          <w:lang w:eastAsia="ru-RU"/>
        </w:rPr>
      </w:pPr>
    </w:p>
    <w:p w:rsidR="00BA6D25" w:rsidRDefault="00BA6D25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BA6D25" w:rsidRDefault="00BA6D25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64A76" w:rsidRDefault="00364A76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64A76" w:rsidRDefault="00364A76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64A76" w:rsidRDefault="00364A76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64A76" w:rsidRDefault="00364A76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4D53BB" w:rsidRPr="00CD2F49" w:rsidRDefault="004D53BB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>Н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авчальний план для 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3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>-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4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класів початкової школи</w:t>
      </w:r>
    </w:p>
    <w:p w:rsidR="004D53BB" w:rsidRDefault="004D53BB" w:rsidP="004D53B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2"/>
        <w:gridCol w:w="18"/>
        <w:gridCol w:w="1244"/>
        <w:gridCol w:w="71"/>
        <w:gridCol w:w="1867"/>
        <w:gridCol w:w="18"/>
        <w:gridCol w:w="1693"/>
      </w:tblGrid>
      <w:tr w:rsidR="004D53BB" w:rsidTr="009E2494">
        <w:trPr>
          <w:trHeight w:val="538"/>
        </w:trPr>
        <w:tc>
          <w:tcPr>
            <w:tcW w:w="4960" w:type="dxa"/>
            <w:gridSpan w:val="2"/>
            <w:vMerge w:val="restart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Навчальний предмет/інтегрований курс</w:t>
            </w: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93" w:type="dxa"/>
            <w:gridSpan w:val="5"/>
          </w:tcPr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4D53BB" w:rsidTr="009E2494">
        <w:trPr>
          <w:trHeight w:val="658"/>
        </w:trPr>
        <w:tc>
          <w:tcPr>
            <w:tcW w:w="4960" w:type="dxa"/>
            <w:gridSpan w:val="2"/>
            <w:vMerge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4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4D53BB" w:rsidTr="009E2494">
        <w:trPr>
          <w:trHeight w:val="533"/>
        </w:trPr>
        <w:tc>
          <w:tcPr>
            <w:tcW w:w="9853" w:type="dxa"/>
            <w:gridSpan w:val="7"/>
          </w:tcPr>
          <w:p w:rsidR="004D53BB" w:rsidRPr="00CD2F49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CD2F49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Інваріантний складник </w:t>
            </w:r>
          </w:p>
        </w:tc>
      </w:tr>
      <w:tr w:rsidR="004D53BB" w:rsidTr="009E2494">
        <w:trPr>
          <w:trHeight w:val="525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Українська мова</w:t>
            </w: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vMerge w:val="restart"/>
          </w:tcPr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956" w:type="dxa"/>
            <w:gridSpan w:val="3"/>
            <w:vMerge w:val="restart"/>
          </w:tcPr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693" w:type="dxa"/>
            <w:vMerge w:val="restart"/>
          </w:tcPr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364A7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14</w:t>
            </w:r>
            <w:bookmarkStart w:id="9" w:name="_GoBack"/>
            <w:bookmarkEnd w:id="9"/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D53BB" w:rsidTr="009E2494">
        <w:trPr>
          <w:trHeight w:val="394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Літературне читання </w:t>
            </w:r>
          </w:p>
        </w:tc>
        <w:tc>
          <w:tcPr>
            <w:tcW w:w="1244" w:type="dxa"/>
            <w:vMerge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56" w:type="dxa"/>
            <w:gridSpan w:val="3"/>
            <w:vMerge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  <w:vMerge/>
          </w:tcPr>
          <w:p w:rsidR="004D53BB" w:rsidRDefault="004D53BB" w:rsidP="009E249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D53BB" w:rsidTr="009E2494">
        <w:trPr>
          <w:trHeight w:val="462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Іноземна мова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D53BB" w:rsidTr="009E2494">
        <w:trPr>
          <w:trHeight w:val="480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4D53BB" w:rsidTr="009E2494">
        <w:trPr>
          <w:trHeight w:val="667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Я досліджую світ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4D53BB" w:rsidTr="009E2494">
        <w:trPr>
          <w:trHeight w:val="613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 w:val="restart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4D53BB" w:rsidTr="009E2494">
        <w:trPr>
          <w:trHeight w:val="540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D53BB" w:rsidTr="009E2494">
        <w:trPr>
          <w:trHeight w:val="639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4D53BB" w:rsidTr="009E2494">
        <w:trPr>
          <w:trHeight w:val="591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4D53BB" w:rsidTr="009E2494">
        <w:trPr>
          <w:trHeight w:val="573"/>
        </w:trPr>
        <w:tc>
          <w:tcPr>
            <w:tcW w:w="4960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244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956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693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50</w:t>
            </w:r>
          </w:p>
        </w:tc>
      </w:tr>
      <w:tr w:rsidR="004D53BB" w:rsidTr="009E2494">
        <w:trPr>
          <w:trHeight w:val="502"/>
        </w:trPr>
        <w:tc>
          <w:tcPr>
            <w:tcW w:w="9853" w:type="dxa"/>
            <w:gridSpan w:val="7"/>
          </w:tcPr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4D53BB" w:rsidTr="009E2494">
        <w:trPr>
          <w:trHeight w:val="859"/>
        </w:trPr>
        <w:tc>
          <w:tcPr>
            <w:tcW w:w="4942" w:type="dxa"/>
          </w:tcPr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Додаткові години для вивчення предметів освітніх  </w:t>
            </w:r>
            <w:proofErr w:type="spellStart"/>
            <w:r w:rsidRPr="00953B8F">
              <w:rPr>
                <w:rFonts w:ascii="Times New Roman" w:eastAsia="Calibri" w:hAnsi="Times New Roman"/>
                <w:bCs/>
                <w:lang w:val="uk-UA"/>
              </w:rPr>
              <w:t>галузей,проведення</w:t>
            </w:r>
            <w:proofErr w:type="spellEnd"/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 індивідуальних  консультацій та групових занять</w:t>
            </w:r>
          </w:p>
        </w:tc>
        <w:tc>
          <w:tcPr>
            <w:tcW w:w="1333" w:type="dxa"/>
            <w:gridSpan w:val="3"/>
          </w:tcPr>
          <w:p w:rsidR="004D53BB" w:rsidRDefault="004D53BB" w:rsidP="009E2494">
            <w:pP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-</w:t>
            </w:r>
          </w:p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67" w:type="dxa"/>
          </w:tcPr>
          <w:p w:rsidR="004D53BB" w:rsidRDefault="004D53BB" w:rsidP="009E2494">
            <w:pP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-</w:t>
            </w:r>
          </w:p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gridSpan w:val="2"/>
          </w:tcPr>
          <w:p w:rsidR="004D53BB" w:rsidRDefault="004D53BB" w:rsidP="009E2494">
            <w:pP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   -</w:t>
            </w:r>
          </w:p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D53BB" w:rsidTr="009E2494">
        <w:trPr>
          <w:trHeight w:val="675"/>
        </w:trPr>
        <w:tc>
          <w:tcPr>
            <w:tcW w:w="4942" w:type="dxa"/>
          </w:tcPr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333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867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711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50</w:t>
            </w:r>
          </w:p>
        </w:tc>
      </w:tr>
      <w:tr w:rsidR="004D53BB" w:rsidTr="009E2494">
        <w:trPr>
          <w:trHeight w:val="711"/>
        </w:trPr>
        <w:tc>
          <w:tcPr>
            <w:tcW w:w="4942" w:type="dxa"/>
          </w:tcPr>
          <w:p w:rsidR="004D53BB" w:rsidRPr="00953B8F" w:rsidRDefault="004D53BB" w:rsidP="009E249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Гранично допустиме тижневе /річне навчальне навантаження учня</w:t>
            </w:r>
          </w:p>
        </w:tc>
        <w:tc>
          <w:tcPr>
            <w:tcW w:w="1333" w:type="dxa"/>
            <w:gridSpan w:val="3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23/805</w:t>
            </w:r>
          </w:p>
        </w:tc>
        <w:tc>
          <w:tcPr>
            <w:tcW w:w="1867" w:type="dxa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23/805</w:t>
            </w:r>
          </w:p>
        </w:tc>
        <w:tc>
          <w:tcPr>
            <w:tcW w:w="1711" w:type="dxa"/>
            <w:gridSpan w:val="2"/>
          </w:tcPr>
          <w:p w:rsidR="004D53BB" w:rsidRDefault="004D53BB" w:rsidP="009E2494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46/1610</w:t>
            </w:r>
          </w:p>
        </w:tc>
      </w:tr>
    </w:tbl>
    <w:p w:rsidR="004D53BB" w:rsidRDefault="004D53BB" w:rsidP="004D53BB">
      <w:pPr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B107E5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</w:t>
      </w:r>
    </w:p>
    <w:p w:rsidR="00A2439C" w:rsidRPr="00826331" w:rsidRDefault="004D53BB" w:rsidP="00A2439C">
      <w:pPr>
        <w:snapToGrid w:val="0"/>
        <w:ind w:firstLine="680"/>
        <w:jc w:val="both"/>
        <w:rPr>
          <w:rFonts w:ascii="Times New Roman" w:hAnsi="Times New Roman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                              </w:t>
      </w:r>
      <w:r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br/>
      </w:r>
      <w:r w:rsidR="00A2439C" w:rsidRPr="00826331">
        <w:rPr>
          <w:rFonts w:ascii="Times New Roman" w:hAnsi="Times New Roman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</w:p>
    <w:p w:rsidR="00A2439C" w:rsidRDefault="00A2439C" w:rsidP="00A2439C">
      <w:pPr>
        <w:snapToGrid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330B8" w:rsidRDefault="007330B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5C4B68" w:rsidRDefault="005C4B6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5C4B68" w:rsidRDefault="005C4B6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5C4B68" w:rsidRDefault="005C4B6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5C4B68" w:rsidRDefault="005C4B6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7330B8" w:rsidRPr="00A844FE" w:rsidRDefault="007330B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8D60A8" w:rsidRDefault="00CA51C1" w:rsidP="00CA51C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lastRenderedPageBreak/>
        <w:t xml:space="preserve">Перелік навчальних програм </w:t>
      </w:r>
    </w:p>
    <w:p w:rsidR="00CA51C1" w:rsidRPr="008D60A8" w:rsidRDefault="00CE787A" w:rsidP="00CA51C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для учнів закладу</w:t>
      </w:r>
      <w:r w:rsidR="00CA51C1"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загальної середньої освіти І ступеня</w:t>
      </w:r>
    </w:p>
    <w:p w:rsidR="00CA51C1" w:rsidRPr="008D60A8" w:rsidRDefault="00CA51C1" w:rsidP="00CA51C1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9874"/>
      </w:tblGrid>
      <w:tr w:rsidR="00CA51C1" w:rsidRPr="008D60A8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1" w:rsidRPr="008D60A8" w:rsidRDefault="00CA51C1" w:rsidP="00D337E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1" w:rsidRPr="008D60A8" w:rsidRDefault="00CA51C1" w:rsidP="00D337E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AE3367" w:rsidRPr="00364A76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A907AA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EC76FA" w:rsidRDefault="00AE3367" w:rsidP="0058557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EC76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Типова освітня програма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розроблена під керівництвом Савченко О.Я. 1-2 клас 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жена</w:t>
            </w:r>
            <w:r w:rsidR="00AC1D1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наказом МОН від 12.</w:t>
            </w:r>
            <w:r w:rsidR="005855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0</w:t>
            </w:r>
            <w:r w:rsidR="00AC1D1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8.2022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№ </w:t>
            </w:r>
            <w:r w:rsidR="00AC1D1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749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</w:t>
            </w:r>
          </w:p>
        </w:tc>
      </w:tr>
      <w:tr w:rsidR="00A914EF" w:rsidRPr="00364A76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F" w:rsidRPr="008D60A8" w:rsidRDefault="00A914EF" w:rsidP="00A907AA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F" w:rsidRPr="00EC76FA" w:rsidRDefault="00A914EF" w:rsidP="00A914E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EC76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Типова освітня програма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розроблена під керівництвом Савченко О.Я. 3-4 клас 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жена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наказом МОН від </w:t>
            </w:r>
            <w:r w:rsidR="00AC1D1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12.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0</w:t>
            </w:r>
            <w:r w:rsidR="00AC1D1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8.2022 № 749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</w:t>
            </w:r>
          </w:p>
        </w:tc>
      </w:tr>
    </w:tbl>
    <w:p w:rsidR="00CA51C1" w:rsidRPr="00CA51C1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sectPr w:rsidR="00CA51C1" w:rsidRPr="00CA51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4D2A7B"/>
    <w:multiLevelType w:val="hybridMultilevel"/>
    <w:tmpl w:val="4A5048B4"/>
    <w:lvl w:ilvl="0" w:tplc="BF94077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477464"/>
    <w:multiLevelType w:val="hybridMultilevel"/>
    <w:tmpl w:val="79F88BC8"/>
    <w:lvl w:ilvl="0" w:tplc="81CE3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47"/>
    <w:rsid w:val="00005D92"/>
    <w:rsid w:val="000C0989"/>
    <w:rsid w:val="00117873"/>
    <w:rsid w:val="00167B16"/>
    <w:rsid w:val="0017416F"/>
    <w:rsid w:val="001D4FE5"/>
    <w:rsid w:val="00331FEF"/>
    <w:rsid w:val="00364A76"/>
    <w:rsid w:val="003D5136"/>
    <w:rsid w:val="003E531A"/>
    <w:rsid w:val="00476A8D"/>
    <w:rsid w:val="004B2383"/>
    <w:rsid w:val="004D53BB"/>
    <w:rsid w:val="004E23DB"/>
    <w:rsid w:val="004E52FF"/>
    <w:rsid w:val="00500317"/>
    <w:rsid w:val="00524664"/>
    <w:rsid w:val="00581038"/>
    <w:rsid w:val="00581527"/>
    <w:rsid w:val="00585572"/>
    <w:rsid w:val="005A3E47"/>
    <w:rsid w:val="005C4B68"/>
    <w:rsid w:val="00624B5B"/>
    <w:rsid w:val="006C5146"/>
    <w:rsid w:val="00731CAC"/>
    <w:rsid w:val="007330B8"/>
    <w:rsid w:val="00747478"/>
    <w:rsid w:val="007B35B7"/>
    <w:rsid w:val="007B65CD"/>
    <w:rsid w:val="007F3C1C"/>
    <w:rsid w:val="00804C66"/>
    <w:rsid w:val="00813D10"/>
    <w:rsid w:val="00826A20"/>
    <w:rsid w:val="0086082F"/>
    <w:rsid w:val="00871816"/>
    <w:rsid w:val="008B33D3"/>
    <w:rsid w:val="008F7563"/>
    <w:rsid w:val="0091285E"/>
    <w:rsid w:val="0091473B"/>
    <w:rsid w:val="009414CD"/>
    <w:rsid w:val="0094697B"/>
    <w:rsid w:val="009C780A"/>
    <w:rsid w:val="00A04EBD"/>
    <w:rsid w:val="00A2439C"/>
    <w:rsid w:val="00A37BF8"/>
    <w:rsid w:val="00A55596"/>
    <w:rsid w:val="00A844FE"/>
    <w:rsid w:val="00A907AA"/>
    <w:rsid w:val="00A914EF"/>
    <w:rsid w:val="00A974A3"/>
    <w:rsid w:val="00AC1D1D"/>
    <w:rsid w:val="00AE3367"/>
    <w:rsid w:val="00B3795A"/>
    <w:rsid w:val="00B5496C"/>
    <w:rsid w:val="00B71CCC"/>
    <w:rsid w:val="00BA6D25"/>
    <w:rsid w:val="00BB2E73"/>
    <w:rsid w:val="00BC1A2D"/>
    <w:rsid w:val="00C173D1"/>
    <w:rsid w:val="00CA51C1"/>
    <w:rsid w:val="00CB14F3"/>
    <w:rsid w:val="00CE787A"/>
    <w:rsid w:val="00D337E4"/>
    <w:rsid w:val="00D632C0"/>
    <w:rsid w:val="00E34B6E"/>
    <w:rsid w:val="00EC6AAE"/>
    <w:rsid w:val="00EC76FA"/>
    <w:rsid w:val="00F72C14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E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1038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CA51C1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CA51C1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CA51C1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CA51C1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CA51C1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CA51C1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CA51C1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CA51C1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4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0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CA51C1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/>
    </w:rPr>
  </w:style>
  <w:style w:type="character" w:customStyle="1" w:styleId="60">
    <w:name w:val="Заголовок 6 Знак"/>
    <w:basedOn w:val="a0"/>
    <w:link w:val="6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80">
    <w:name w:val="Заголовок 8 Знак"/>
    <w:basedOn w:val="a0"/>
    <w:link w:val="8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styleId="a4">
    <w:name w:val="Hyperlink"/>
    <w:basedOn w:val="a0"/>
    <w:uiPriority w:val="99"/>
    <w:rsid w:val="00CA51C1"/>
    <w:rPr>
      <w:color w:val="0066CC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A51C1"/>
  </w:style>
  <w:style w:type="character" w:customStyle="1" w:styleId="a5">
    <w:name w:val="Основной текст Знак"/>
    <w:link w:val="a6"/>
    <w:semiHidden/>
    <w:rsid w:val="00CA51C1"/>
    <w:rPr>
      <w:rFonts w:ascii="Times New Roman" w:eastAsia="Times New Roman" w:hAnsi="Times New Roman" w:cs="Times New Roman"/>
      <w:sz w:val="20"/>
      <w:lang w:eastAsia="uk-UA"/>
    </w:rPr>
  </w:style>
  <w:style w:type="paragraph" w:styleId="a6">
    <w:name w:val="Body Text"/>
    <w:basedOn w:val="a"/>
    <w:link w:val="a5"/>
    <w:semiHidden/>
    <w:unhideWhenUsed/>
    <w:rsid w:val="00CA51C1"/>
    <w:pPr>
      <w:widowControl/>
    </w:pPr>
    <w:rPr>
      <w:rFonts w:ascii="Times New Roman" w:eastAsia="Times New Roman" w:hAnsi="Times New Roman" w:cs="Times New Roman"/>
      <w:color w:val="auto"/>
      <w:sz w:val="20"/>
      <w:szCs w:val="22"/>
      <w:lang w:val="uk-UA" w:eastAsia="uk-UA" w:bidi="ar-SA"/>
    </w:rPr>
  </w:style>
  <w:style w:type="character" w:customStyle="1" w:styleId="12">
    <w:name w:val="Основной текст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3">
    <w:name w:val="Основний текст Знак1"/>
    <w:basedOn w:val="a0"/>
    <w:uiPriority w:val="99"/>
    <w:semiHidden/>
    <w:rsid w:val="00CA51C1"/>
  </w:style>
  <w:style w:type="table" w:styleId="a7">
    <w:name w:val="Table Grid"/>
    <w:basedOn w:val="a1"/>
    <w:uiPriority w:val="59"/>
    <w:rsid w:val="00CA5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9"/>
    <w:semiHidden/>
    <w:rsid w:val="00CA51C1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CA51C1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uk-UA" w:eastAsia="ru-RU" w:bidi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5">
    <w:name w:val="Основний текст з відступом Знак1"/>
    <w:basedOn w:val="a0"/>
    <w:uiPriority w:val="99"/>
    <w:semiHidden/>
    <w:rsid w:val="00CA51C1"/>
  </w:style>
  <w:style w:type="character" w:customStyle="1" w:styleId="aa">
    <w:name w:val="Текст выноски Знак"/>
    <w:link w:val="ab"/>
    <w:uiPriority w:val="99"/>
    <w:semiHidden/>
    <w:rsid w:val="00CA51C1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CA51C1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 w:bidi="ar-SA"/>
    </w:rPr>
  </w:style>
  <w:style w:type="character" w:customStyle="1" w:styleId="16">
    <w:name w:val="Текст выноски Знак1"/>
    <w:basedOn w:val="a0"/>
    <w:uiPriority w:val="99"/>
    <w:semiHidden/>
    <w:rsid w:val="00CA51C1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17">
    <w:name w:val="Текст у виносці Знак1"/>
    <w:uiPriority w:val="99"/>
    <w:semiHidden/>
    <w:rsid w:val="00CA51C1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CA51C1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CA51C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CA51C1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CA51C1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CA51C1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а1"/>
    <w:basedOn w:val="a"/>
    <w:rsid w:val="00CA51C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CA51C1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2"/>
    <w:rsid w:val="00CA51C1"/>
    <w:pPr>
      <w:widowControl/>
      <w:shd w:val="clear" w:color="auto" w:fill="FFFFFF"/>
      <w:spacing w:before="600" w:after="240" w:line="326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val="uk-UA" w:bidi="ar-SA"/>
    </w:rPr>
  </w:style>
  <w:style w:type="paragraph" w:styleId="af3">
    <w:name w:val="footnote text"/>
    <w:basedOn w:val="a"/>
    <w:link w:val="af4"/>
    <w:uiPriority w:val="99"/>
    <w:unhideWhenUsed/>
    <w:rsid w:val="00CA51C1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CA51C1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CA51C1"/>
    <w:rPr>
      <w:rFonts w:cs="Times New Roman"/>
      <w:vertAlign w:val="superscript"/>
    </w:rPr>
  </w:style>
  <w:style w:type="paragraph" w:styleId="af6">
    <w:name w:val="No Spacing"/>
    <w:uiPriority w:val="1"/>
    <w:qFormat/>
    <w:rsid w:val="00CA51C1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character" w:customStyle="1" w:styleId="rvts0">
    <w:name w:val="rvts0"/>
    <w:rsid w:val="00CA51C1"/>
  </w:style>
  <w:style w:type="character" w:customStyle="1" w:styleId="21">
    <w:name w:val="Основной текст (2)_"/>
    <w:link w:val="22"/>
    <w:rsid w:val="00CA51C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51C1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theme="minorBidi"/>
      <w:color w:val="auto"/>
      <w:sz w:val="28"/>
      <w:szCs w:val="28"/>
      <w:lang w:val="uk-UA" w:bidi="ar-SA"/>
    </w:rPr>
  </w:style>
  <w:style w:type="character" w:customStyle="1" w:styleId="23">
    <w:name w:val="Основний текст (2)_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CA51C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CA51C1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uk-UA" w:bidi="ar-SA"/>
    </w:rPr>
  </w:style>
  <w:style w:type="character" w:customStyle="1" w:styleId="213pt">
    <w:name w:val="Основний текст (2) + 13 pt;Напівжирний"/>
    <w:rsid w:val="00CA5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CA5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CA51C1"/>
    <w:rPr>
      <w:b/>
      <w:bCs/>
    </w:rPr>
  </w:style>
  <w:style w:type="character" w:customStyle="1" w:styleId="rvts9">
    <w:name w:val="rvts9"/>
    <w:basedOn w:val="a0"/>
    <w:rsid w:val="001D4FE5"/>
  </w:style>
  <w:style w:type="paragraph" w:customStyle="1" w:styleId="rvps2">
    <w:name w:val="rvps2"/>
    <w:basedOn w:val="a"/>
    <w:rsid w:val="007330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E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1038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CA51C1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CA51C1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CA51C1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CA51C1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CA51C1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CA51C1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CA51C1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CA51C1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4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0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CA51C1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/>
    </w:rPr>
  </w:style>
  <w:style w:type="character" w:customStyle="1" w:styleId="60">
    <w:name w:val="Заголовок 6 Знак"/>
    <w:basedOn w:val="a0"/>
    <w:link w:val="6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80">
    <w:name w:val="Заголовок 8 Знак"/>
    <w:basedOn w:val="a0"/>
    <w:link w:val="8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styleId="a4">
    <w:name w:val="Hyperlink"/>
    <w:basedOn w:val="a0"/>
    <w:uiPriority w:val="99"/>
    <w:rsid w:val="00CA51C1"/>
    <w:rPr>
      <w:color w:val="0066CC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A51C1"/>
  </w:style>
  <w:style w:type="character" w:customStyle="1" w:styleId="a5">
    <w:name w:val="Основной текст Знак"/>
    <w:link w:val="a6"/>
    <w:semiHidden/>
    <w:rsid w:val="00CA51C1"/>
    <w:rPr>
      <w:rFonts w:ascii="Times New Roman" w:eastAsia="Times New Roman" w:hAnsi="Times New Roman" w:cs="Times New Roman"/>
      <w:sz w:val="20"/>
      <w:lang w:eastAsia="uk-UA"/>
    </w:rPr>
  </w:style>
  <w:style w:type="paragraph" w:styleId="a6">
    <w:name w:val="Body Text"/>
    <w:basedOn w:val="a"/>
    <w:link w:val="a5"/>
    <w:semiHidden/>
    <w:unhideWhenUsed/>
    <w:rsid w:val="00CA51C1"/>
    <w:pPr>
      <w:widowControl/>
    </w:pPr>
    <w:rPr>
      <w:rFonts w:ascii="Times New Roman" w:eastAsia="Times New Roman" w:hAnsi="Times New Roman" w:cs="Times New Roman"/>
      <w:color w:val="auto"/>
      <w:sz w:val="20"/>
      <w:szCs w:val="22"/>
      <w:lang w:val="uk-UA" w:eastAsia="uk-UA" w:bidi="ar-SA"/>
    </w:rPr>
  </w:style>
  <w:style w:type="character" w:customStyle="1" w:styleId="12">
    <w:name w:val="Основной текст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3">
    <w:name w:val="Основний текст Знак1"/>
    <w:basedOn w:val="a0"/>
    <w:uiPriority w:val="99"/>
    <w:semiHidden/>
    <w:rsid w:val="00CA51C1"/>
  </w:style>
  <w:style w:type="table" w:styleId="a7">
    <w:name w:val="Table Grid"/>
    <w:basedOn w:val="a1"/>
    <w:uiPriority w:val="59"/>
    <w:rsid w:val="00CA5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9"/>
    <w:semiHidden/>
    <w:rsid w:val="00CA51C1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CA51C1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uk-UA" w:eastAsia="ru-RU" w:bidi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5">
    <w:name w:val="Основний текст з відступом Знак1"/>
    <w:basedOn w:val="a0"/>
    <w:uiPriority w:val="99"/>
    <w:semiHidden/>
    <w:rsid w:val="00CA51C1"/>
  </w:style>
  <w:style w:type="character" w:customStyle="1" w:styleId="aa">
    <w:name w:val="Текст выноски Знак"/>
    <w:link w:val="ab"/>
    <w:uiPriority w:val="99"/>
    <w:semiHidden/>
    <w:rsid w:val="00CA51C1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CA51C1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 w:bidi="ar-SA"/>
    </w:rPr>
  </w:style>
  <w:style w:type="character" w:customStyle="1" w:styleId="16">
    <w:name w:val="Текст выноски Знак1"/>
    <w:basedOn w:val="a0"/>
    <w:uiPriority w:val="99"/>
    <w:semiHidden/>
    <w:rsid w:val="00CA51C1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17">
    <w:name w:val="Текст у виносці Знак1"/>
    <w:uiPriority w:val="99"/>
    <w:semiHidden/>
    <w:rsid w:val="00CA51C1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CA51C1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CA51C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CA51C1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CA51C1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CA51C1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а1"/>
    <w:basedOn w:val="a"/>
    <w:rsid w:val="00CA51C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CA51C1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2"/>
    <w:rsid w:val="00CA51C1"/>
    <w:pPr>
      <w:widowControl/>
      <w:shd w:val="clear" w:color="auto" w:fill="FFFFFF"/>
      <w:spacing w:before="600" w:after="240" w:line="326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val="uk-UA" w:bidi="ar-SA"/>
    </w:rPr>
  </w:style>
  <w:style w:type="paragraph" w:styleId="af3">
    <w:name w:val="footnote text"/>
    <w:basedOn w:val="a"/>
    <w:link w:val="af4"/>
    <w:uiPriority w:val="99"/>
    <w:unhideWhenUsed/>
    <w:rsid w:val="00CA51C1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CA51C1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CA51C1"/>
    <w:rPr>
      <w:rFonts w:cs="Times New Roman"/>
      <w:vertAlign w:val="superscript"/>
    </w:rPr>
  </w:style>
  <w:style w:type="paragraph" w:styleId="af6">
    <w:name w:val="No Spacing"/>
    <w:uiPriority w:val="1"/>
    <w:qFormat/>
    <w:rsid w:val="00CA51C1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character" w:customStyle="1" w:styleId="rvts0">
    <w:name w:val="rvts0"/>
    <w:rsid w:val="00CA51C1"/>
  </w:style>
  <w:style w:type="character" w:customStyle="1" w:styleId="21">
    <w:name w:val="Основной текст (2)_"/>
    <w:link w:val="22"/>
    <w:rsid w:val="00CA51C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51C1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theme="minorBidi"/>
      <w:color w:val="auto"/>
      <w:sz w:val="28"/>
      <w:szCs w:val="28"/>
      <w:lang w:val="uk-UA" w:bidi="ar-SA"/>
    </w:rPr>
  </w:style>
  <w:style w:type="character" w:customStyle="1" w:styleId="23">
    <w:name w:val="Основний текст (2)_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CA51C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CA51C1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uk-UA" w:bidi="ar-SA"/>
    </w:rPr>
  </w:style>
  <w:style w:type="character" w:customStyle="1" w:styleId="213pt">
    <w:name w:val="Основний текст (2) + 13 pt;Напівжирний"/>
    <w:rsid w:val="00CA5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CA5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CA51C1"/>
    <w:rPr>
      <w:b/>
      <w:bCs/>
    </w:rPr>
  </w:style>
  <w:style w:type="character" w:customStyle="1" w:styleId="rvts9">
    <w:name w:val="rvts9"/>
    <w:basedOn w:val="a0"/>
    <w:rsid w:val="001D4FE5"/>
  </w:style>
  <w:style w:type="paragraph" w:customStyle="1" w:styleId="rvps2">
    <w:name w:val="rvps2"/>
    <w:basedOn w:val="a"/>
    <w:rsid w:val="007330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11681</Words>
  <Characters>6659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35</cp:revision>
  <cp:lastPrinted>2022-11-03T08:50:00Z</cp:lastPrinted>
  <dcterms:created xsi:type="dcterms:W3CDTF">2018-06-12T07:17:00Z</dcterms:created>
  <dcterms:modified xsi:type="dcterms:W3CDTF">2023-08-21T08:59:00Z</dcterms:modified>
</cp:coreProperties>
</file>