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B4" w:rsidRDefault="00462FB4" w:rsidP="00462FB4">
      <w:pPr>
        <w:spacing w:line="360" w:lineRule="auto"/>
        <w:ind w:firstLine="690"/>
        <w:jc w:val="center"/>
        <w:rPr>
          <w:b/>
          <w:sz w:val="32"/>
          <w:szCs w:val="32"/>
          <w:lang w:val="uk-UA"/>
        </w:rPr>
      </w:pPr>
      <w:r w:rsidRPr="00462FB4">
        <w:rPr>
          <w:b/>
          <w:sz w:val="32"/>
          <w:szCs w:val="32"/>
          <w:lang w:val="uk-UA"/>
        </w:rPr>
        <w:t xml:space="preserve">Моніторинг знань учнів з української мови за І семестр </w:t>
      </w:r>
    </w:p>
    <w:p w:rsidR="00462FB4" w:rsidRPr="00462FB4" w:rsidRDefault="00462FB4" w:rsidP="00462FB4">
      <w:pPr>
        <w:spacing w:line="360" w:lineRule="auto"/>
        <w:ind w:firstLine="690"/>
        <w:jc w:val="center"/>
        <w:rPr>
          <w:b/>
          <w:sz w:val="32"/>
          <w:szCs w:val="32"/>
          <w:lang w:val="uk-UA"/>
        </w:rPr>
      </w:pPr>
      <w:bookmarkStart w:id="0" w:name="_GoBack"/>
      <w:bookmarkEnd w:id="0"/>
      <w:r w:rsidRPr="00462FB4">
        <w:rPr>
          <w:b/>
          <w:sz w:val="32"/>
          <w:szCs w:val="32"/>
          <w:lang w:val="uk-UA"/>
        </w:rPr>
        <w:t>2022-2023н.р.</w:t>
      </w:r>
    </w:p>
    <w:tbl>
      <w:tblPr>
        <w:tblW w:w="9458" w:type="dxa"/>
        <w:jc w:val="center"/>
        <w:tblInd w:w="-1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51"/>
        <w:gridCol w:w="1276"/>
        <w:gridCol w:w="708"/>
        <w:gridCol w:w="567"/>
        <w:gridCol w:w="851"/>
        <w:gridCol w:w="567"/>
        <w:gridCol w:w="567"/>
        <w:gridCol w:w="567"/>
        <w:gridCol w:w="617"/>
        <w:gridCol w:w="539"/>
        <w:gridCol w:w="631"/>
        <w:gridCol w:w="814"/>
      </w:tblGrid>
      <w:tr w:rsidR="00462FB4" w:rsidRPr="00462FB4" w:rsidTr="00F526F5">
        <w:trPr>
          <w:jc w:val="center"/>
        </w:trPr>
        <w:tc>
          <w:tcPr>
            <w:tcW w:w="903" w:type="dxa"/>
            <w:vMerge w:val="restart"/>
            <w:textDirection w:val="btLr"/>
          </w:tcPr>
          <w:p w:rsidR="00462FB4" w:rsidRPr="00462FB4" w:rsidRDefault="00462FB4" w:rsidP="00F526F5">
            <w:pPr>
              <w:ind w:left="113" w:right="113"/>
              <w:jc w:val="both"/>
              <w:rPr>
                <w:b/>
                <w:sz w:val="32"/>
                <w:szCs w:val="32"/>
                <w:lang w:val="uk-UA"/>
              </w:rPr>
            </w:pPr>
            <w:r w:rsidRPr="00462FB4">
              <w:rPr>
                <w:b/>
                <w:sz w:val="32"/>
                <w:szCs w:val="32"/>
                <w:lang w:val="uk-UA"/>
              </w:rPr>
              <w:t xml:space="preserve">Клас 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462FB4" w:rsidRPr="00462FB4" w:rsidRDefault="00462FB4" w:rsidP="00F526F5">
            <w:pPr>
              <w:ind w:left="113" w:right="113"/>
              <w:jc w:val="both"/>
              <w:rPr>
                <w:b/>
                <w:sz w:val="32"/>
                <w:szCs w:val="32"/>
                <w:lang w:val="uk-UA"/>
              </w:rPr>
            </w:pPr>
            <w:r w:rsidRPr="00462FB4">
              <w:rPr>
                <w:b/>
                <w:sz w:val="32"/>
                <w:szCs w:val="32"/>
                <w:lang w:val="uk-UA"/>
              </w:rPr>
              <w:t>К-сть учнів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462FB4" w:rsidRPr="00462FB4" w:rsidRDefault="00462FB4" w:rsidP="00F526F5">
            <w:pPr>
              <w:ind w:left="113" w:right="113"/>
              <w:jc w:val="both"/>
              <w:rPr>
                <w:b/>
                <w:sz w:val="32"/>
                <w:szCs w:val="32"/>
                <w:lang w:val="uk-UA"/>
              </w:rPr>
            </w:pPr>
            <w:r w:rsidRPr="00462FB4">
              <w:rPr>
                <w:b/>
                <w:sz w:val="32"/>
                <w:szCs w:val="32"/>
                <w:lang w:val="uk-UA"/>
              </w:rPr>
              <w:t>К-сть учнів, які виконували КР</w:t>
            </w:r>
          </w:p>
        </w:tc>
        <w:tc>
          <w:tcPr>
            <w:tcW w:w="4983" w:type="dxa"/>
            <w:gridSpan w:val="8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Українська мова</w:t>
            </w:r>
          </w:p>
        </w:tc>
        <w:tc>
          <w:tcPr>
            <w:tcW w:w="631" w:type="dxa"/>
            <w:vMerge w:val="restart"/>
            <w:shd w:val="clear" w:color="auto" w:fill="auto"/>
            <w:textDirection w:val="btLr"/>
          </w:tcPr>
          <w:p w:rsidR="00462FB4" w:rsidRPr="00462FB4" w:rsidRDefault="00462FB4" w:rsidP="00F526F5">
            <w:pPr>
              <w:ind w:left="113" w:right="113"/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Середній бал</w:t>
            </w:r>
          </w:p>
        </w:tc>
        <w:tc>
          <w:tcPr>
            <w:tcW w:w="814" w:type="dxa"/>
            <w:vMerge w:val="restart"/>
            <w:textDirection w:val="btLr"/>
          </w:tcPr>
          <w:p w:rsidR="00462FB4" w:rsidRPr="00462FB4" w:rsidRDefault="00462FB4" w:rsidP="00F526F5">
            <w:pPr>
              <w:ind w:left="113" w:right="113"/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Якісний показник</w:t>
            </w:r>
          </w:p>
        </w:tc>
      </w:tr>
      <w:tr w:rsidR="00462FB4" w:rsidRPr="00462FB4" w:rsidTr="00F526F5">
        <w:trPr>
          <w:jc w:val="center"/>
        </w:trPr>
        <w:tc>
          <w:tcPr>
            <w:tcW w:w="903" w:type="dxa"/>
            <w:vMerge/>
          </w:tcPr>
          <w:p w:rsidR="00462FB4" w:rsidRPr="00462FB4" w:rsidRDefault="00462FB4" w:rsidP="00F526F5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62FB4" w:rsidRPr="00462FB4" w:rsidRDefault="00462FB4" w:rsidP="00F526F5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2FB4" w:rsidRPr="00462FB4" w:rsidRDefault="00462FB4" w:rsidP="00F526F5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ВР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ДР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СР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ПР</w:t>
            </w:r>
          </w:p>
        </w:tc>
        <w:tc>
          <w:tcPr>
            <w:tcW w:w="631" w:type="dxa"/>
            <w:vMerge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14" w:type="dxa"/>
            <w:vMerge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462FB4" w:rsidRPr="00462FB4" w:rsidTr="00F526F5">
        <w:trPr>
          <w:trHeight w:val="750"/>
          <w:jc w:val="center"/>
        </w:trPr>
        <w:tc>
          <w:tcPr>
            <w:tcW w:w="903" w:type="dxa"/>
            <w:vMerge/>
          </w:tcPr>
          <w:p w:rsidR="00462FB4" w:rsidRPr="00462FB4" w:rsidRDefault="00462FB4" w:rsidP="00F526F5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62FB4" w:rsidRPr="00462FB4" w:rsidRDefault="00462FB4" w:rsidP="00F526F5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2FB4" w:rsidRPr="00462FB4" w:rsidRDefault="00462FB4" w:rsidP="00F526F5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 xml:space="preserve">К-сть </w:t>
            </w:r>
            <w:proofErr w:type="spellStart"/>
            <w:r w:rsidRPr="00462FB4">
              <w:rPr>
                <w:sz w:val="32"/>
                <w:szCs w:val="32"/>
                <w:lang w:val="uk-UA"/>
              </w:rPr>
              <w:t>учн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 xml:space="preserve">К-сть </w:t>
            </w:r>
            <w:proofErr w:type="spellStart"/>
            <w:r w:rsidRPr="00462FB4">
              <w:rPr>
                <w:sz w:val="32"/>
                <w:szCs w:val="32"/>
                <w:lang w:val="uk-UA"/>
              </w:rPr>
              <w:t>учн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 xml:space="preserve">К-сть </w:t>
            </w:r>
            <w:proofErr w:type="spellStart"/>
            <w:r w:rsidRPr="00462FB4">
              <w:rPr>
                <w:sz w:val="32"/>
                <w:szCs w:val="32"/>
                <w:lang w:val="uk-UA"/>
              </w:rPr>
              <w:t>учн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%</w:t>
            </w:r>
          </w:p>
        </w:tc>
        <w:tc>
          <w:tcPr>
            <w:tcW w:w="617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 xml:space="preserve">К-сть </w:t>
            </w:r>
            <w:proofErr w:type="spellStart"/>
            <w:r w:rsidRPr="00462FB4">
              <w:rPr>
                <w:sz w:val="32"/>
                <w:szCs w:val="32"/>
                <w:lang w:val="uk-UA"/>
              </w:rPr>
              <w:t>учн</w:t>
            </w:r>
            <w:proofErr w:type="spellEnd"/>
          </w:p>
        </w:tc>
        <w:tc>
          <w:tcPr>
            <w:tcW w:w="539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%</w:t>
            </w:r>
          </w:p>
        </w:tc>
        <w:tc>
          <w:tcPr>
            <w:tcW w:w="631" w:type="dxa"/>
            <w:vMerge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14" w:type="dxa"/>
            <w:vMerge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462FB4" w:rsidRPr="00462FB4" w:rsidTr="00F526F5">
        <w:trPr>
          <w:trHeight w:val="90"/>
          <w:jc w:val="center"/>
        </w:trPr>
        <w:tc>
          <w:tcPr>
            <w:tcW w:w="903" w:type="dxa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:rsidR="00462FB4" w:rsidRPr="00462FB4" w:rsidRDefault="00462FB4" w:rsidP="00F526F5">
            <w:pPr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33</w:t>
            </w:r>
          </w:p>
        </w:tc>
        <w:tc>
          <w:tcPr>
            <w:tcW w:w="617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7,7</w:t>
            </w:r>
          </w:p>
        </w:tc>
        <w:tc>
          <w:tcPr>
            <w:tcW w:w="814" w:type="dxa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67%</w:t>
            </w:r>
          </w:p>
        </w:tc>
      </w:tr>
      <w:tr w:rsidR="00462FB4" w:rsidRPr="00462FB4" w:rsidTr="00F526F5">
        <w:trPr>
          <w:trHeight w:val="225"/>
          <w:jc w:val="center"/>
        </w:trPr>
        <w:tc>
          <w:tcPr>
            <w:tcW w:w="903" w:type="dxa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62FB4" w:rsidRPr="00462FB4" w:rsidRDefault="00462FB4" w:rsidP="00F526F5">
            <w:pPr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72</w:t>
            </w:r>
          </w:p>
        </w:tc>
        <w:tc>
          <w:tcPr>
            <w:tcW w:w="617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14</w:t>
            </w:r>
          </w:p>
        </w:tc>
        <w:tc>
          <w:tcPr>
            <w:tcW w:w="631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5,1</w:t>
            </w:r>
          </w:p>
        </w:tc>
        <w:tc>
          <w:tcPr>
            <w:tcW w:w="814" w:type="dxa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14%</w:t>
            </w:r>
          </w:p>
        </w:tc>
      </w:tr>
      <w:tr w:rsidR="00462FB4" w:rsidRPr="00462FB4" w:rsidTr="00F526F5">
        <w:trPr>
          <w:jc w:val="center"/>
        </w:trPr>
        <w:tc>
          <w:tcPr>
            <w:tcW w:w="903" w:type="dxa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67</w:t>
            </w:r>
          </w:p>
        </w:tc>
        <w:tc>
          <w:tcPr>
            <w:tcW w:w="567" w:type="dxa"/>
            <w:shd w:val="clear" w:color="auto" w:fill="auto"/>
          </w:tcPr>
          <w:p w:rsidR="00462FB4" w:rsidRPr="00462FB4" w:rsidRDefault="00462FB4" w:rsidP="00F526F5">
            <w:pPr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33</w:t>
            </w:r>
          </w:p>
        </w:tc>
        <w:tc>
          <w:tcPr>
            <w:tcW w:w="617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7,2</w:t>
            </w:r>
          </w:p>
        </w:tc>
        <w:tc>
          <w:tcPr>
            <w:tcW w:w="814" w:type="dxa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67%</w:t>
            </w:r>
          </w:p>
        </w:tc>
      </w:tr>
      <w:tr w:rsidR="00462FB4" w:rsidRPr="00462FB4" w:rsidTr="00F526F5">
        <w:trPr>
          <w:jc w:val="center"/>
        </w:trPr>
        <w:tc>
          <w:tcPr>
            <w:tcW w:w="903" w:type="dxa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43</w:t>
            </w:r>
          </w:p>
        </w:tc>
        <w:tc>
          <w:tcPr>
            <w:tcW w:w="567" w:type="dxa"/>
            <w:shd w:val="clear" w:color="auto" w:fill="auto"/>
          </w:tcPr>
          <w:p w:rsidR="00462FB4" w:rsidRPr="00462FB4" w:rsidRDefault="00462FB4" w:rsidP="00F526F5">
            <w:pPr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57</w:t>
            </w:r>
          </w:p>
        </w:tc>
        <w:tc>
          <w:tcPr>
            <w:tcW w:w="617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6,7</w:t>
            </w:r>
          </w:p>
        </w:tc>
        <w:tc>
          <w:tcPr>
            <w:tcW w:w="814" w:type="dxa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43%</w:t>
            </w:r>
          </w:p>
        </w:tc>
      </w:tr>
      <w:tr w:rsidR="00462FB4" w:rsidRPr="00462FB4" w:rsidTr="00F526F5">
        <w:trPr>
          <w:jc w:val="center"/>
        </w:trPr>
        <w:tc>
          <w:tcPr>
            <w:tcW w:w="903" w:type="dxa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5-8</w:t>
            </w:r>
          </w:p>
        </w:tc>
        <w:tc>
          <w:tcPr>
            <w:tcW w:w="851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41</w:t>
            </w:r>
          </w:p>
        </w:tc>
        <w:tc>
          <w:tcPr>
            <w:tcW w:w="567" w:type="dxa"/>
            <w:shd w:val="clear" w:color="auto" w:fill="auto"/>
          </w:tcPr>
          <w:p w:rsidR="00462FB4" w:rsidRPr="00462FB4" w:rsidRDefault="00462FB4" w:rsidP="00F526F5">
            <w:pPr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48</w:t>
            </w:r>
          </w:p>
        </w:tc>
        <w:tc>
          <w:tcPr>
            <w:tcW w:w="617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631" w:type="dxa"/>
            <w:shd w:val="clear" w:color="auto" w:fill="auto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6,7</w:t>
            </w:r>
          </w:p>
        </w:tc>
        <w:tc>
          <w:tcPr>
            <w:tcW w:w="814" w:type="dxa"/>
          </w:tcPr>
          <w:p w:rsidR="00462FB4" w:rsidRPr="00462FB4" w:rsidRDefault="00462FB4" w:rsidP="00F526F5">
            <w:pPr>
              <w:jc w:val="center"/>
              <w:rPr>
                <w:sz w:val="32"/>
                <w:szCs w:val="32"/>
                <w:lang w:val="uk-UA"/>
              </w:rPr>
            </w:pPr>
            <w:r w:rsidRPr="00462FB4">
              <w:rPr>
                <w:sz w:val="32"/>
                <w:szCs w:val="32"/>
                <w:lang w:val="uk-UA"/>
              </w:rPr>
              <w:t>58,3%</w:t>
            </w:r>
          </w:p>
        </w:tc>
      </w:tr>
    </w:tbl>
    <w:p w:rsidR="00462FB4" w:rsidRPr="00462FB4" w:rsidRDefault="00462FB4" w:rsidP="00462FB4">
      <w:pPr>
        <w:shd w:val="clear" w:color="auto" w:fill="FFFFFF"/>
        <w:spacing w:before="5" w:line="240" w:lineRule="exact"/>
        <w:ind w:right="5"/>
        <w:jc w:val="both"/>
        <w:rPr>
          <w:color w:val="000000"/>
          <w:spacing w:val="2"/>
          <w:sz w:val="32"/>
          <w:szCs w:val="32"/>
          <w:lang w:val="uk-UA"/>
        </w:rPr>
      </w:pPr>
    </w:p>
    <w:p w:rsidR="00AB0496" w:rsidRDefault="00AB0496"/>
    <w:sectPr w:rsidR="00AB04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B4"/>
    <w:rsid w:val="00462FB4"/>
    <w:rsid w:val="007F4EB4"/>
    <w:rsid w:val="00AB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</Characters>
  <Application>Microsoft Office Word</Application>
  <DocSecurity>0</DocSecurity>
  <Lines>1</Lines>
  <Paragraphs>1</Paragraphs>
  <ScaleCrop>false</ScaleCrop>
  <Company>SPecialiST RePack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2023-05-10T13:05:00Z</dcterms:created>
  <dcterms:modified xsi:type="dcterms:W3CDTF">2023-05-10T13:07:00Z</dcterms:modified>
</cp:coreProperties>
</file>