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F2" w:rsidRPr="00B47FF2" w:rsidRDefault="00B47FF2" w:rsidP="00B47FF2">
      <w:pPr>
        <w:pStyle w:val="a3"/>
        <w:shd w:val="clear" w:color="auto" w:fill="FFFFFF"/>
        <w:spacing w:before="200" w:beforeAutospacing="0" w:after="0" w:afterAutospacing="0"/>
        <w:rPr>
          <w:rFonts w:ascii="Tahoma" w:hAnsi="Tahoma" w:cs="Tahoma"/>
          <w:i/>
          <w:color w:val="111111"/>
          <w:sz w:val="40"/>
          <w:szCs w:val="40"/>
        </w:rPr>
      </w:pPr>
      <w:r w:rsidRPr="00B47FF2">
        <w:rPr>
          <w:rStyle w:val="a4"/>
          <w:i/>
          <w:color w:val="66CC33"/>
          <w:sz w:val="40"/>
          <w:szCs w:val="40"/>
        </w:rPr>
        <w:t>"Дарують радість глядачам", Л.Вишневська, публікація від 31 березня 2012р.</w:t>
      </w:r>
    </w:p>
    <w:p w:rsidR="00B47FF2" w:rsidRDefault="00B47FF2" w:rsidP="00B47FF2">
      <w:pPr>
        <w:pStyle w:val="a3"/>
        <w:shd w:val="clear" w:color="auto" w:fill="FFFFFF"/>
        <w:spacing w:before="0" w:beforeAutospacing="0" w:after="0" w:afterAutospacing="0"/>
        <w:ind w:firstLine="708"/>
        <w:rPr>
          <w:rStyle w:val="a5"/>
          <w:b/>
          <w:bCs/>
          <w:i w:val="0"/>
          <w:color w:val="385623" w:themeColor="accent6" w:themeShade="80"/>
          <w:sz w:val="36"/>
          <w:szCs w:val="36"/>
        </w:rPr>
      </w:pP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bookmarkStart w:id="0" w:name="_GoBack"/>
      <w:bookmarkEnd w:id="0"/>
      <w:r w:rsidRPr="00B47FF2">
        <w:rPr>
          <w:rStyle w:val="a5"/>
          <w:b/>
          <w:bCs/>
          <w:i w:val="0"/>
          <w:color w:val="385623" w:themeColor="accent6" w:themeShade="80"/>
          <w:sz w:val="36"/>
          <w:szCs w:val="36"/>
        </w:rPr>
        <w:t>Тридцять чотири роки (тільки вдуматися) на теренах району існує аматорський народний театральний колектив, який очолює талановита у всіх відношеннях жінка Валентина Володимирівна Сергієнко. А почалося все в 1978 році з вистави "Кайдашева сім'я", підготовленої до 8 Березня. Тоді вона, вісімнадцятирічна дівчина, зіграла стару жінку - бабу Кайдашиху. Спектакль був настільки вдалим, що самодіяльна сцена стала для Валентини Володимирівни і її однодумців другою домівкою на довгі роки.</w:t>
      </w: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r w:rsidRPr="00B47FF2">
        <w:rPr>
          <w:rStyle w:val="a5"/>
          <w:b/>
          <w:bCs/>
          <w:i w:val="0"/>
          <w:color w:val="385623" w:themeColor="accent6" w:themeShade="80"/>
          <w:sz w:val="36"/>
          <w:szCs w:val="36"/>
        </w:rPr>
        <w:t>Ідея порадувати односельців багатоактною виставою належала їй, старшій піонервожатій Підвисоцької школи і художньому керівнику сільського Будинку культури Валентині Герасимівні Підхалюзіній. А до цього було чимало коротеньких вистав, які артисти з народу іззадоволенням розігрували на різноманітні свята. В той час робітнича молодь відзначалася неабиякою активністю, залюбки брала участь у всіх масових заходах, що відбувалися в селі. Тож підібрався дружний колектив. Протягом тривалого часу його склад змінювався. Стержнем трупи залишалися Анатолій Іванович Линюк, Михайло Петрович Шпаченко, Галина Зозуля, Олександр Сілівестров, Галина Чабаненко, Галина Звиздогляд, Володимир Салата, Володимир Дудник, Поліна Гончар, Володимир Хащеватський, Валентина Ткачук. Ці люди створювали на сцені цікаві, яскраві образи, змушуючи зал то завмирати в хвилини найбільшого емоційного напруження, то заливатися гучним нестримним сміхом. Їх об'єднувало не тільки служіння театру, музика й спів. В реальному житті ці люди були завжди готові прийти один одному на допомогу, підтримати словом і ділом.</w:t>
      </w: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r w:rsidRPr="00B47FF2">
        <w:rPr>
          <w:rStyle w:val="a5"/>
          <w:b/>
          <w:bCs/>
          <w:i w:val="0"/>
          <w:color w:val="385623" w:themeColor="accent6" w:themeShade="80"/>
          <w:sz w:val="36"/>
          <w:szCs w:val="36"/>
        </w:rPr>
        <w:lastRenderedPageBreak/>
        <w:t>Дарувати глядачам позитивні емоції є кредом самодіяльних артистів. Тому й вистави обирають здебільшого такі, де чимало сатири і гумору, з цікавим, захоплюючим сюжетом. У творчій добірці колективу постановки п'єс вітчизняних класиків "За двома зайцями", "Бой-жінка", "Мартин Буруля", "По-модньому", "Сватання на Гончарівці", "По ревізії".</w:t>
      </w: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r w:rsidRPr="00B47FF2">
        <w:rPr>
          <w:rStyle w:val="a5"/>
          <w:b/>
          <w:bCs/>
          <w:i w:val="0"/>
          <w:color w:val="385623" w:themeColor="accent6" w:themeShade="80"/>
          <w:sz w:val="36"/>
          <w:szCs w:val="36"/>
        </w:rPr>
        <w:t>Чільне місце займають в репертуарі драматичні твори. В 1994 році аматорський театральний колектив з Підвисокого вперше захистив звання народного з виставою "Безталанна". До 60-річчя Перемоги у Великій Вітчизняній війні підготував виставу "Зелена брама" (автор В.В.Сергієнко), з якою зайняв ІІ місце на обласному огляді-конкурсі "Театральна весна Кіровоградщини". Справжньою культурною подієюстали постановки таких авторських п'єс, як "Три криниченкьки" (за легендою, що побутує в селі Скалева), "Як це могло статися?", в якій висвітлено проблеми батьків і дітей, а також вулиці і наркоманії, "Казка про Чорнобиль". Ці твори також належать перу Валентини Володимирівни Сергієнко, дієвої, активної, небайдужої людини, закоханої в театральне мистецтво з юних літ.</w:t>
      </w: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r w:rsidRPr="00B47FF2">
        <w:rPr>
          <w:rStyle w:val="a5"/>
          <w:b/>
          <w:bCs/>
          <w:i w:val="0"/>
          <w:color w:val="385623" w:themeColor="accent6" w:themeShade="80"/>
          <w:sz w:val="36"/>
          <w:szCs w:val="36"/>
        </w:rPr>
        <w:t>Вісімнадцять років поспіль вони захищають звання народного. За цим криються незгасне творче горіння, ретельні репетиції, пошук нових ідей, розробка музичного супроводу, оформлення декорацій і костюмів, відстоювання власної думки і компромісні рішення на користь спільної справи. Всі ці роки режисером і актрисою аматорського колективу залишається Валентина Володимирівна. Сьогодні на сцені поряд з нею грають її сини Олександр і Сергій Сергієнки. Крім них ряди самодіяльних артистів поповнили Сергій Гончар, Євген Розсоха, Олександр Хащевацький, Яна Коваль, Настя Зубарєва, Інна Сугар, Наталія Лазар, вокалістки Інна Василенко та Катерина Согомонянц.</w:t>
      </w:r>
    </w:p>
    <w:p w:rsidR="00B47FF2" w:rsidRPr="00B47FF2" w:rsidRDefault="00B47FF2" w:rsidP="00B47FF2">
      <w:pPr>
        <w:pStyle w:val="a3"/>
        <w:shd w:val="clear" w:color="auto" w:fill="FFFFFF"/>
        <w:spacing w:before="0" w:beforeAutospacing="0" w:after="0" w:afterAutospacing="0"/>
        <w:ind w:firstLine="708"/>
        <w:rPr>
          <w:rFonts w:ascii="Tahoma" w:hAnsi="Tahoma" w:cs="Tahoma"/>
          <w:color w:val="385623" w:themeColor="accent6" w:themeShade="80"/>
          <w:sz w:val="36"/>
          <w:szCs w:val="36"/>
        </w:rPr>
      </w:pPr>
      <w:r w:rsidRPr="00B47FF2">
        <w:rPr>
          <w:rStyle w:val="a5"/>
          <w:b/>
          <w:bCs/>
          <w:i w:val="0"/>
          <w:color w:val="385623" w:themeColor="accent6" w:themeShade="80"/>
          <w:sz w:val="36"/>
          <w:szCs w:val="36"/>
        </w:rPr>
        <w:lastRenderedPageBreak/>
        <w:t>Слід відмітити, що театральний колектив діє у тісній співпраці з колективом Підвисоцького будинку дитячо-юнацької творчості. Працівники БДЮТ беруть участь у виступах, виготовляють декорації і костюми. Взагалі, будь-яка постановка на сцені - робота гуртова, в якій задіяно чимало профільних фахівців. Так, на професійному рівні втілює в життя задумки режисера декоратор-оформлювач Валентина Ткачук. Вдало підкреслює образ кожного героя, надає виставам емоційного, неповторного звучання талановитий музичний супровід Володимира Салати.</w:t>
      </w:r>
    </w:p>
    <w:p w:rsidR="00D53A2D" w:rsidRPr="00B47FF2" w:rsidRDefault="00D53A2D">
      <w:pPr>
        <w:rPr>
          <w:color w:val="385623" w:themeColor="accent6" w:themeShade="80"/>
          <w:sz w:val="36"/>
          <w:szCs w:val="36"/>
        </w:rPr>
      </w:pPr>
    </w:p>
    <w:sectPr w:rsidR="00D53A2D" w:rsidRPr="00B47F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A6"/>
    <w:rsid w:val="00940EA6"/>
    <w:rsid w:val="00B47FF2"/>
    <w:rsid w:val="00D53A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4BED2-077B-43A0-8D83-68B6EB3A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FF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47FF2"/>
    <w:rPr>
      <w:b/>
      <w:bCs/>
    </w:rPr>
  </w:style>
  <w:style w:type="character" w:styleId="a5">
    <w:name w:val="Emphasis"/>
    <w:basedOn w:val="a0"/>
    <w:uiPriority w:val="20"/>
    <w:qFormat/>
    <w:rsid w:val="00B47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2503</Words>
  <Characters>1427</Characters>
  <Application>Microsoft Office Word</Application>
  <DocSecurity>0</DocSecurity>
  <Lines>11</Lines>
  <Paragraphs>7</Paragraphs>
  <ScaleCrop>false</ScaleCrop>
  <Company>SPecialiST RePack</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B-PRO</cp:lastModifiedBy>
  <cp:revision>2</cp:revision>
  <dcterms:created xsi:type="dcterms:W3CDTF">2023-02-17T11:09:00Z</dcterms:created>
  <dcterms:modified xsi:type="dcterms:W3CDTF">2023-02-17T11:13:00Z</dcterms:modified>
</cp:coreProperties>
</file>