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6B" w:rsidRDefault="00262E6B" w:rsidP="00262E6B">
      <w:pPr>
        <w:pStyle w:val="a3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Затверджую</w:t>
      </w:r>
    </w:p>
    <w:p w:rsidR="00262E6B" w:rsidRDefault="00262E6B" w:rsidP="00262E6B">
      <w:pPr>
        <w:pStyle w:val="a3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Директор             ________________</w:t>
      </w:r>
    </w:p>
    <w:p w:rsidR="00262E6B" w:rsidRDefault="00262E6B" w:rsidP="00262E6B">
      <w:pPr>
        <w:pStyle w:val="a3"/>
        <w:rPr>
          <w:b/>
          <w:sz w:val="22"/>
          <w:szCs w:val="22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                                                             Юлія ЯЦЕНКО</w:t>
      </w:r>
    </w:p>
    <w:p w:rsidR="00262E6B" w:rsidRDefault="00262E6B" w:rsidP="00262E6B">
      <w:pPr>
        <w:pStyle w:val="a3"/>
        <w:rPr>
          <w:b/>
          <w:lang w:val="uk-UA"/>
        </w:rPr>
      </w:pPr>
    </w:p>
    <w:p w:rsidR="00262E6B" w:rsidRDefault="00262E6B" w:rsidP="00262E6B">
      <w:pPr>
        <w:pStyle w:val="a3"/>
        <w:ind w:left="2124" w:firstLine="708"/>
        <w:rPr>
          <w:b/>
          <w:lang w:val="uk-UA"/>
        </w:rPr>
      </w:pPr>
      <w:r>
        <w:rPr>
          <w:b/>
        </w:rPr>
        <w:t>Н</w:t>
      </w:r>
      <w:r>
        <w:rPr>
          <w:b/>
          <w:lang w:val="uk-UA"/>
        </w:rPr>
        <w:t>авчальний план</w:t>
      </w:r>
    </w:p>
    <w:p w:rsidR="00262E6B" w:rsidRDefault="00262E6B" w:rsidP="00262E6B">
      <w:pPr>
        <w:pStyle w:val="a3"/>
        <w:rPr>
          <w:b/>
          <w:lang w:val="uk-UA"/>
        </w:rPr>
      </w:pPr>
      <w:r>
        <w:rPr>
          <w:b/>
          <w:lang w:val="uk-UA"/>
        </w:rPr>
        <w:t xml:space="preserve"> для 10-11 класів закладів загальної середньої освіти на 2025 - 2026 навчальний рік </w:t>
      </w:r>
    </w:p>
    <w:p w:rsidR="00262E6B" w:rsidRPr="00FE777D" w:rsidRDefault="00262E6B" w:rsidP="00262E6B">
      <w:pPr>
        <w:rPr>
          <w:rFonts w:ascii="Times New Roman" w:eastAsia="Calibri" w:hAnsi="Times New Roman" w:cs="Times New Roman"/>
          <w:sz w:val="24"/>
          <w:szCs w:val="24"/>
        </w:rPr>
      </w:pPr>
      <w:r w:rsidRPr="00FE777D">
        <w:rPr>
          <w:rFonts w:ascii="Times New Roman" w:hAnsi="Times New Roman" w:cs="Times New Roman"/>
          <w:b/>
          <w:sz w:val="24"/>
          <w:szCs w:val="24"/>
        </w:rPr>
        <w:t>(</w:t>
      </w:r>
      <w:r w:rsidRPr="00FE777D">
        <w:rPr>
          <w:rFonts w:ascii="Times New Roman" w:hAnsi="Times New Roman" w:cs="Times New Roman"/>
          <w:sz w:val="24"/>
          <w:szCs w:val="24"/>
        </w:rPr>
        <w:t xml:space="preserve">навчальний план розроблений на основі типової освітньої програми для </w:t>
      </w:r>
      <w:r w:rsidRPr="00FE777D">
        <w:rPr>
          <w:rFonts w:ascii="Times New Roman" w:eastAsia="Calibri" w:hAnsi="Times New Roman" w:cs="Times New Roman"/>
          <w:bCs/>
          <w:sz w:val="24"/>
          <w:szCs w:val="24"/>
        </w:rPr>
        <w:t xml:space="preserve">закладів </w:t>
      </w:r>
      <w:r w:rsidRPr="00FE777D">
        <w:rPr>
          <w:rFonts w:ascii="Times New Roman" w:eastAsia="Calibri" w:hAnsi="Times New Roman" w:cs="Times New Roman"/>
          <w:sz w:val="24"/>
          <w:szCs w:val="24"/>
        </w:rPr>
        <w:t xml:space="preserve">загальної середньої освіти </w:t>
      </w:r>
      <w:r w:rsidRPr="00FE777D">
        <w:rPr>
          <w:rFonts w:ascii="Times New Roman" w:eastAsia="Calibri" w:hAnsi="Times New Roman" w:cs="Times New Roman"/>
          <w:bCs/>
          <w:sz w:val="24"/>
          <w:szCs w:val="24"/>
        </w:rPr>
        <w:t xml:space="preserve">ІІІ ступеня. </w:t>
      </w:r>
      <w:r>
        <w:rPr>
          <w:rFonts w:ascii="Times New Roman" w:eastAsia="Calibri" w:hAnsi="Times New Roman" w:cs="Times New Roman"/>
          <w:sz w:val="24"/>
          <w:szCs w:val="24"/>
        </w:rPr>
        <w:t>Наказ МОН</w:t>
      </w:r>
      <w:r w:rsidRPr="00FE777D">
        <w:rPr>
          <w:rFonts w:ascii="Times New Roman" w:eastAsia="Calibri" w:hAnsi="Times New Roman" w:cs="Times New Roman"/>
          <w:sz w:val="24"/>
          <w:szCs w:val="24"/>
        </w:rPr>
        <w:t xml:space="preserve"> України від 20.04.2018 № 408</w:t>
      </w:r>
      <w:r>
        <w:rPr>
          <w:rFonts w:ascii="Times New Roman" w:eastAsia="Calibri" w:hAnsi="Times New Roman" w:cs="Times New Roman"/>
          <w:sz w:val="24"/>
          <w:szCs w:val="24"/>
        </w:rPr>
        <w:t>( у редакції наказу МОН від 28.11.2019 № 1493.</w:t>
      </w:r>
      <w:r w:rsidRPr="00FE77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777D">
        <w:rPr>
          <w:rFonts w:ascii="Times New Roman" w:hAnsi="Times New Roman" w:cs="Times New Roman"/>
          <w:sz w:val="24"/>
          <w:szCs w:val="24"/>
        </w:rPr>
        <w:t>Таблиця 2 до Типової освітньої програми – 10-11кл., таблиця 3; історико-філологічний профіль)</w:t>
      </w:r>
    </w:p>
    <w:p w:rsidR="00262E6B" w:rsidRDefault="00262E6B" w:rsidP="00262E6B">
      <w:pPr>
        <w:pStyle w:val="a3"/>
        <w:rPr>
          <w:lang w:val="uk-UA"/>
        </w:rPr>
      </w:pPr>
    </w:p>
    <w:tbl>
      <w:tblPr>
        <w:tblW w:w="951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818"/>
        <w:gridCol w:w="12"/>
        <w:gridCol w:w="6"/>
        <w:gridCol w:w="4656"/>
        <w:gridCol w:w="18"/>
        <w:gridCol w:w="2061"/>
        <w:gridCol w:w="1919"/>
      </w:tblGrid>
      <w:tr w:rsidR="00262E6B" w:rsidTr="00262E6B">
        <w:trPr>
          <w:gridBefore w:val="1"/>
          <w:wBefore w:w="20" w:type="dxa"/>
          <w:trHeight w:val="516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№з</w:t>
            </w:r>
            <w:r>
              <w:rPr>
                <w:lang w:val="en-US"/>
              </w:rPr>
              <w:t>/</w:t>
            </w:r>
            <w:r>
              <w:rPr>
                <w:lang w:val="uk-UA"/>
              </w:rPr>
              <w:t>п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Навчальні предмети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11</w:t>
            </w:r>
          </w:p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262E6B">
        <w:trPr>
          <w:gridBefore w:val="1"/>
          <w:wBefore w:w="20" w:type="dxa"/>
          <w:trHeight w:val="29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Інваріантна  складова: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262E6B">
        <w:trPr>
          <w:gridBefore w:val="1"/>
          <w:wBefore w:w="20" w:type="dxa"/>
          <w:trHeight w:val="284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Українська мова (профільний)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E6B" w:rsidTr="00262E6B">
        <w:trPr>
          <w:gridBefore w:val="1"/>
          <w:wBefore w:w="20" w:type="dxa"/>
          <w:trHeight w:val="3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E6B" w:rsidTr="00262E6B">
        <w:trPr>
          <w:gridBefore w:val="1"/>
          <w:wBefore w:w="20" w:type="dxa"/>
          <w:trHeight w:val="31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Іноземна мова(англійська)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E6B" w:rsidTr="00262E6B">
        <w:trPr>
          <w:gridBefore w:val="1"/>
          <w:wBefore w:w="20" w:type="dxa"/>
          <w:trHeight w:val="28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Зарубіжна  література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262E6B">
        <w:trPr>
          <w:gridBefore w:val="1"/>
          <w:wBefore w:w="20" w:type="dxa"/>
          <w:trHeight w:val="27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262E6B" w:rsidTr="00262E6B">
        <w:trPr>
          <w:gridBefore w:val="1"/>
          <w:wBefore w:w="20" w:type="dxa"/>
          <w:trHeight w:val="26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262E6B">
        <w:trPr>
          <w:gridBefore w:val="1"/>
          <w:wBefore w:w="20" w:type="dxa"/>
          <w:trHeight w:val="36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62E6B" w:rsidTr="00262E6B">
        <w:trPr>
          <w:gridBefore w:val="1"/>
          <w:wBefore w:w="20" w:type="dxa"/>
          <w:trHeight w:val="257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Економіка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62E6B" w:rsidTr="00262E6B">
        <w:trPr>
          <w:gridBefore w:val="1"/>
          <w:wBefore w:w="20" w:type="dxa"/>
          <w:trHeight w:val="335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9.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 xml:space="preserve">Людина і </w:t>
            </w:r>
            <w:proofErr w:type="spellStart"/>
            <w:r>
              <w:t>світ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62E6B" w:rsidTr="00262E6B">
        <w:trPr>
          <w:gridBefore w:val="1"/>
          <w:wBefore w:w="20" w:type="dxa"/>
          <w:trHeight w:val="315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10.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Художня</w:t>
            </w:r>
            <w:proofErr w:type="spellEnd"/>
            <w:r>
              <w:t xml:space="preserve"> культура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t>-</w:t>
            </w:r>
          </w:p>
        </w:tc>
      </w:tr>
      <w:tr w:rsidR="00262E6B" w:rsidTr="00262E6B">
        <w:trPr>
          <w:gridBefore w:val="1"/>
          <w:wBefore w:w="20" w:type="dxa"/>
          <w:trHeight w:val="348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11.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Математика: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62E6B" w:rsidTr="00262E6B">
        <w:trPr>
          <w:gridBefore w:val="1"/>
          <w:wBefore w:w="20" w:type="dxa"/>
          <w:trHeight w:val="35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</w:t>
            </w:r>
            <w:r>
              <w:rPr>
                <w:lang w:val="uk-UA"/>
              </w:rPr>
              <w:t>2</w:t>
            </w:r>
            <w:r>
              <w:t>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Біологія</w:t>
            </w:r>
            <w:proofErr w:type="spellEnd"/>
            <w:r>
              <w:t xml:space="preserve"> і </w:t>
            </w:r>
            <w:proofErr w:type="spellStart"/>
            <w:r>
              <w:t>екологія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t>2</w:t>
            </w:r>
          </w:p>
        </w:tc>
      </w:tr>
      <w:tr w:rsidR="00262E6B" w:rsidTr="00262E6B">
        <w:trPr>
          <w:gridBefore w:val="1"/>
          <w:wBefore w:w="20" w:type="dxa"/>
          <w:trHeight w:val="277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</w:t>
            </w:r>
            <w:r>
              <w:rPr>
                <w:lang w:val="uk-UA"/>
              </w:rPr>
              <w:t>3</w:t>
            </w:r>
            <w:r>
              <w:t>.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Географія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262E6B">
        <w:trPr>
          <w:gridBefore w:val="1"/>
          <w:wBefore w:w="20" w:type="dxa"/>
          <w:trHeight w:val="267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</w:t>
            </w:r>
            <w:r>
              <w:rPr>
                <w:lang w:val="uk-UA"/>
              </w:rPr>
              <w:t>4</w:t>
            </w:r>
            <w:r>
              <w:t>.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Фізика</w:t>
            </w:r>
            <w:proofErr w:type="spellEnd"/>
            <w:r>
              <w:t xml:space="preserve"> і </w:t>
            </w:r>
            <w:proofErr w:type="spellStart"/>
            <w:r>
              <w:t>астрономія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62E6B" w:rsidTr="00262E6B">
        <w:trPr>
          <w:trHeight w:val="257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</w:t>
            </w:r>
            <w:r>
              <w:rPr>
                <w:lang w:val="uk-UA"/>
              </w:rPr>
              <w:t>5</w:t>
            </w:r>
            <w:r>
              <w:t>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Хімія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DA5631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2</w:t>
            </w:r>
          </w:p>
        </w:tc>
      </w:tr>
      <w:tr w:rsidR="00262E6B" w:rsidTr="00262E6B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Фізична культура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62E6B" w:rsidTr="00262E6B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 w:rsidRPr="00DA5631">
              <w:rPr>
                <w:rFonts w:eastAsia="Calibri"/>
                <w:b/>
                <w:lang w:val="uk-UA"/>
              </w:rPr>
              <w:t>Додаткові години</w:t>
            </w:r>
            <w:r w:rsidRPr="00DA5631">
              <w:rPr>
                <w:rFonts w:eastAsia="Calibri"/>
                <w:b/>
                <w:bCs/>
                <w:vertAlign w:val="superscript"/>
                <w:lang w:val="uk-UA"/>
              </w:rPr>
              <w:t xml:space="preserve"> </w:t>
            </w:r>
            <w:r w:rsidRPr="00DA5631">
              <w:rPr>
                <w:rFonts w:eastAsia="Calibri"/>
                <w:b/>
                <w:bCs/>
                <w:lang w:val="uk-UA"/>
              </w:rPr>
              <w:t xml:space="preserve"> </w:t>
            </w:r>
            <w:r w:rsidRPr="00DA5631">
              <w:rPr>
                <w:rFonts w:eastAsia="Calibri"/>
                <w:bCs/>
                <w:lang w:val="uk-UA"/>
              </w:rPr>
              <w:t xml:space="preserve">на </w:t>
            </w:r>
            <w:r w:rsidRPr="00DA5631">
              <w:rPr>
                <w:rFonts w:eastAsia="Calibri"/>
                <w:lang w:val="uk-UA"/>
              </w:rPr>
              <w:t>профільні предмети, окремі базові предмети</w:t>
            </w:r>
            <w:r>
              <w:rPr>
                <w:rFonts w:eastAsia="Calibri"/>
                <w:lang w:val="uk-UA"/>
              </w:rPr>
              <w:t>: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262E6B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 w:rsidRPr="00DA5631">
              <w:rPr>
                <w:rFonts w:eastAsia="Calibri"/>
                <w:lang w:val="uk-UA"/>
              </w:rPr>
              <w:t>Українська мова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E6B" w:rsidTr="00262E6B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 w:rsidRPr="00DA5631">
              <w:rPr>
                <w:rFonts w:eastAsia="Calibri"/>
                <w:lang w:val="uk-UA"/>
              </w:rPr>
              <w:t>Історія України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262E6B" w:rsidTr="00262E6B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 w:rsidRPr="00DA5631">
              <w:rPr>
                <w:rFonts w:eastAsia="Calibri"/>
                <w:lang w:val="uk-UA"/>
              </w:rPr>
              <w:t>Англійська мова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262E6B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Хімія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262E6B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Математика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262E6B">
        <w:trPr>
          <w:trHeight w:val="4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Вибірково-обов’язкові предмети: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262E6B">
        <w:trPr>
          <w:trHeight w:val="359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</w:tr>
      <w:tr w:rsidR="00262E6B" w:rsidTr="00262E6B">
        <w:trPr>
          <w:trHeight w:val="412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</w:tr>
      <w:tr w:rsidR="00262E6B" w:rsidTr="00262E6B">
        <w:trPr>
          <w:trHeight w:val="409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Разом(без фізичної культури)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31,5+3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29+3</w:t>
            </w:r>
          </w:p>
        </w:tc>
      </w:tr>
      <w:tr w:rsidR="00262E6B" w:rsidTr="00262E6B">
        <w:trPr>
          <w:trHeight w:val="622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Гранично допустиме навантаження на одного учня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33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33</w:t>
            </w:r>
          </w:p>
        </w:tc>
      </w:tr>
      <w:tr w:rsidR="00262E6B" w:rsidTr="00262E6B">
        <w:trPr>
          <w:trHeight w:val="729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 xml:space="preserve">Всього(без </w:t>
            </w:r>
            <w:proofErr w:type="spellStart"/>
            <w:r w:rsidRPr="00425D5E">
              <w:rPr>
                <w:b/>
                <w:lang w:val="uk-UA"/>
              </w:rPr>
              <w:t>урахув</w:t>
            </w:r>
            <w:proofErr w:type="spellEnd"/>
            <w:r w:rsidRPr="00425D5E">
              <w:rPr>
                <w:b/>
                <w:lang w:val="uk-UA"/>
              </w:rPr>
              <w:t>. поділу класів на групи)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521F93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33,</w:t>
            </w:r>
            <w:r w:rsidRPr="00521F93">
              <w:rPr>
                <w:b/>
                <w:lang w:val="uk-UA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521F93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33+1,5=34,5</w:t>
            </w:r>
          </w:p>
        </w:tc>
      </w:tr>
    </w:tbl>
    <w:p w:rsidR="00262E6B" w:rsidRDefault="00262E6B" w:rsidP="00262E6B">
      <w:pPr>
        <w:pStyle w:val="a3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Затверджую</w:t>
      </w:r>
    </w:p>
    <w:p w:rsidR="00262E6B" w:rsidRDefault="00262E6B" w:rsidP="00262E6B">
      <w:pPr>
        <w:pStyle w:val="a3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Директор             ________________</w:t>
      </w:r>
    </w:p>
    <w:p w:rsidR="00262E6B" w:rsidRDefault="00262E6B" w:rsidP="00262E6B">
      <w:pPr>
        <w:pStyle w:val="a3"/>
        <w:rPr>
          <w:b/>
          <w:sz w:val="22"/>
          <w:szCs w:val="22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                                                             Юлія ЯЦЕНКО</w:t>
      </w:r>
    </w:p>
    <w:p w:rsidR="00262E6B" w:rsidRDefault="00262E6B" w:rsidP="00262E6B">
      <w:pPr>
        <w:pStyle w:val="a3"/>
        <w:rPr>
          <w:b/>
          <w:lang w:val="uk-UA"/>
        </w:rPr>
      </w:pPr>
    </w:p>
    <w:p w:rsidR="00262E6B" w:rsidRDefault="00262E6B" w:rsidP="00262E6B">
      <w:pPr>
        <w:pStyle w:val="a3"/>
        <w:ind w:left="2124" w:firstLine="708"/>
        <w:rPr>
          <w:b/>
          <w:lang w:val="uk-UA"/>
        </w:rPr>
      </w:pPr>
      <w:r>
        <w:rPr>
          <w:b/>
        </w:rPr>
        <w:t>Н</w:t>
      </w:r>
      <w:r>
        <w:rPr>
          <w:b/>
          <w:lang w:val="uk-UA"/>
        </w:rPr>
        <w:t>авчальний план</w:t>
      </w:r>
    </w:p>
    <w:p w:rsidR="00262E6B" w:rsidRDefault="00262E6B" w:rsidP="00262E6B">
      <w:pPr>
        <w:pStyle w:val="a3"/>
        <w:rPr>
          <w:b/>
          <w:lang w:val="uk-UA"/>
        </w:rPr>
      </w:pPr>
      <w:r>
        <w:rPr>
          <w:b/>
          <w:lang w:val="uk-UA"/>
        </w:rPr>
        <w:t xml:space="preserve"> для 10-11 класів закладів загальної середньої освіти на 2025 - 2026 навчальний рік </w:t>
      </w:r>
    </w:p>
    <w:p w:rsidR="00262E6B" w:rsidRPr="00FE777D" w:rsidRDefault="00262E6B" w:rsidP="00262E6B">
      <w:pPr>
        <w:rPr>
          <w:rFonts w:ascii="Times New Roman" w:eastAsia="Calibri" w:hAnsi="Times New Roman" w:cs="Times New Roman"/>
          <w:sz w:val="24"/>
          <w:szCs w:val="24"/>
        </w:rPr>
      </w:pPr>
      <w:r w:rsidRPr="00FE777D">
        <w:rPr>
          <w:rFonts w:ascii="Times New Roman" w:hAnsi="Times New Roman" w:cs="Times New Roman"/>
          <w:b/>
          <w:sz w:val="24"/>
          <w:szCs w:val="24"/>
        </w:rPr>
        <w:t>(</w:t>
      </w:r>
      <w:r w:rsidRPr="00FE777D">
        <w:rPr>
          <w:rFonts w:ascii="Times New Roman" w:hAnsi="Times New Roman" w:cs="Times New Roman"/>
          <w:sz w:val="24"/>
          <w:szCs w:val="24"/>
        </w:rPr>
        <w:t xml:space="preserve">навчальний план розроблений на основі типової освітньої програми для </w:t>
      </w:r>
      <w:r w:rsidRPr="00FE777D">
        <w:rPr>
          <w:rFonts w:ascii="Times New Roman" w:eastAsia="Calibri" w:hAnsi="Times New Roman" w:cs="Times New Roman"/>
          <w:bCs/>
          <w:sz w:val="24"/>
          <w:szCs w:val="24"/>
        </w:rPr>
        <w:t xml:space="preserve">закладів </w:t>
      </w:r>
      <w:r w:rsidRPr="00FE777D">
        <w:rPr>
          <w:rFonts w:ascii="Times New Roman" w:eastAsia="Calibri" w:hAnsi="Times New Roman" w:cs="Times New Roman"/>
          <w:sz w:val="24"/>
          <w:szCs w:val="24"/>
        </w:rPr>
        <w:t xml:space="preserve">загальної середньої освіти </w:t>
      </w:r>
      <w:r w:rsidRPr="00FE777D">
        <w:rPr>
          <w:rFonts w:ascii="Times New Roman" w:eastAsia="Calibri" w:hAnsi="Times New Roman" w:cs="Times New Roman"/>
          <w:bCs/>
          <w:sz w:val="24"/>
          <w:szCs w:val="24"/>
        </w:rPr>
        <w:t xml:space="preserve">ІІІ ступеня. </w:t>
      </w:r>
      <w:r>
        <w:rPr>
          <w:rFonts w:ascii="Times New Roman" w:eastAsia="Calibri" w:hAnsi="Times New Roman" w:cs="Times New Roman"/>
          <w:sz w:val="24"/>
          <w:szCs w:val="24"/>
        </w:rPr>
        <w:t>Наказ МОН</w:t>
      </w:r>
      <w:r w:rsidRPr="00FE777D">
        <w:rPr>
          <w:rFonts w:ascii="Times New Roman" w:eastAsia="Calibri" w:hAnsi="Times New Roman" w:cs="Times New Roman"/>
          <w:sz w:val="24"/>
          <w:szCs w:val="24"/>
        </w:rPr>
        <w:t xml:space="preserve"> України від 20.04.2018 № 408</w:t>
      </w:r>
      <w:r>
        <w:rPr>
          <w:rFonts w:ascii="Times New Roman" w:eastAsia="Calibri" w:hAnsi="Times New Roman" w:cs="Times New Roman"/>
          <w:sz w:val="24"/>
          <w:szCs w:val="24"/>
        </w:rPr>
        <w:t>( у редакції наказу МОН від 28.11.2019 № 1493.</w:t>
      </w:r>
      <w:r w:rsidRPr="00FE77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777D">
        <w:rPr>
          <w:rFonts w:ascii="Times New Roman" w:hAnsi="Times New Roman" w:cs="Times New Roman"/>
          <w:sz w:val="24"/>
          <w:szCs w:val="24"/>
        </w:rPr>
        <w:t>Таблиця 2 до Типової освітньої програми – 10-11кл., таблиця 3; історико-філологічний профіль)</w:t>
      </w:r>
    </w:p>
    <w:p w:rsidR="00262E6B" w:rsidRDefault="00262E6B" w:rsidP="00262E6B">
      <w:pPr>
        <w:pStyle w:val="a3"/>
        <w:rPr>
          <w:lang w:val="uk-UA"/>
        </w:rPr>
      </w:pPr>
    </w:p>
    <w:tbl>
      <w:tblPr>
        <w:tblW w:w="95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818"/>
        <w:gridCol w:w="12"/>
        <w:gridCol w:w="6"/>
        <w:gridCol w:w="4656"/>
        <w:gridCol w:w="18"/>
        <w:gridCol w:w="2061"/>
        <w:gridCol w:w="1919"/>
      </w:tblGrid>
      <w:tr w:rsidR="00262E6B" w:rsidTr="00AA76C9">
        <w:trPr>
          <w:gridBefore w:val="1"/>
          <w:wBefore w:w="20" w:type="dxa"/>
          <w:trHeight w:val="516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№з</w:t>
            </w:r>
            <w:r>
              <w:rPr>
                <w:lang w:val="en-US"/>
              </w:rPr>
              <w:t>/</w:t>
            </w:r>
            <w:r>
              <w:rPr>
                <w:lang w:val="uk-UA"/>
              </w:rPr>
              <w:t>п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Навчальні предмети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11</w:t>
            </w:r>
          </w:p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AA76C9">
        <w:trPr>
          <w:gridBefore w:val="1"/>
          <w:wBefore w:w="20" w:type="dxa"/>
          <w:trHeight w:val="29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Інваріантна  складова: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AA76C9">
        <w:trPr>
          <w:gridBefore w:val="1"/>
          <w:wBefore w:w="20" w:type="dxa"/>
          <w:trHeight w:val="284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Українська мова (профільний)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E6B" w:rsidTr="00AA76C9">
        <w:trPr>
          <w:gridBefore w:val="1"/>
          <w:wBefore w:w="20" w:type="dxa"/>
          <w:trHeight w:val="3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E6B" w:rsidTr="00AA76C9">
        <w:trPr>
          <w:gridBefore w:val="1"/>
          <w:wBefore w:w="20" w:type="dxa"/>
          <w:trHeight w:val="31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Іноземна мова(англійська)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E6B" w:rsidTr="00AA76C9">
        <w:trPr>
          <w:gridBefore w:val="1"/>
          <w:wBefore w:w="20" w:type="dxa"/>
          <w:trHeight w:val="28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Зарубіжна  література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AA76C9">
        <w:trPr>
          <w:gridBefore w:val="1"/>
          <w:wBefore w:w="20" w:type="dxa"/>
          <w:trHeight w:val="27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262E6B" w:rsidTr="00AA76C9">
        <w:trPr>
          <w:gridBefore w:val="1"/>
          <w:wBefore w:w="20" w:type="dxa"/>
          <w:trHeight w:val="26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AA76C9">
        <w:trPr>
          <w:gridBefore w:val="1"/>
          <w:wBefore w:w="20" w:type="dxa"/>
          <w:trHeight w:val="36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62E6B" w:rsidTr="00AA76C9">
        <w:trPr>
          <w:gridBefore w:val="1"/>
          <w:wBefore w:w="20" w:type="dxa"/>
          <w:trHeight w:val="257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Економіка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62E6B" w:rsidTr="00AA76C9">
        <w:trPr>
          <w:gridBefore w:val="1"/>
          <w:wBefore w:w="20" w:type="dxa"/>
          <w:trHeight w:val="335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9.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 xml:space="preserve">Людина і </w:t>
            </w:r>
            <w:proofErr w:type="spellStart"/>
            <w:r>
              <w:t>світ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62E6B" w:rsidTr="00AA76C9">
        <w:trPr>
          <w:gridBefore w:val="1"/>
          <w:wBefore w:w="20" w:type="dxa"/>
          <w:trHeight w:val="315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10.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Художня</w:t>
            </w:r>
            <w:proofErr w:type="spellEnd"/>
            <w:r>
              <w:t xml:space="preserve"> культура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t>-</w:t>
            </w:r>
          </w:p>
        </w:tc>
      </w:tr>
      <w:tr w:rsidR="00262E6B" w:rsidTr="00AA76C9">
        <w:trPr>
          <w:gridBefore w:val="1"/>
          <w:wBefore w:w="20" w:type="dxa"/>
          <w:trHeight w:val="348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11.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Математика: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62E6B" w:rsidTr="00AA76C9">
        <w:trPr>
          <w:gridBefore w:val="1"/>
          <w:wBefore w:w="20" w:type="dxa"/>
          <w:trHeight w:val="359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</w:t>
            </w:r>
            <w:r>
              <w:rPr>
                <w:lang w:val="uk-UA"/>
              </w:rPr>
              <w:t>2</w:t>
            </w:r>
            <w:r>
              <w:t>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Біологія</w:t>
            </w:r>
            <w:proofErr w:type="spellEnd"/>
            <w:r>
              <w:t xml:space="preserve"> і </w:t>
            </w:r>
            <w:proofErr w:type="spellStart"/>
            <w:r>
              <w:t>екологія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t>2</w:t>
            </w:r>
          </w:p>
        </w:tc>
      </w:tr>
      <w:tr w:rsidR="00262E6B" w:rsidTr="00AA76C9">
        <w:trPr>
          <w:gridBefore w:val="1"/>
          <w:wBefore w:w="20" w:type="dxa"/>
          <w:trHeight w:val="277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</w:t>
            </w:r>
            <w:r>
              <w:rPr>
                <w:lang w:val="uk-UA"/>
              </w:rPr>
              <w:t>3</w:t>
            </w:r>
            <w:r>
              <w:t>.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Географія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AA76C9">
        <w:trPr>
          <w:gridBefore w:val="1"/>
          <w:wBefore w:w="20" w:type="dxa"/>
          <w:trHeight w:val="267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</w:t>
            </w:r>
            <w:r>
              <w:rPr>
                <w:lang w:val="uk-UA"/>
              </w:rPr>
              <w:t>4</w:t>
            </w:r>
            <w:r>
              <w:t>.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Фізика</w:t>
            </w:r>
            <w:proofErr w:type="spellEnd"/>
            <w:r>
              <w:t xml:space="preserve"> і </w:t>
            </w:r>
            <w:proofErr w:type="spellStart"/>
            <w:r>
              <w:t>астрономія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62E6B" w:rsidTr="00AA76C9">
        <w:trPr>
          <w:trHeight w:val="257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1</w:t>
            </w:r>
            <w:r>
              <w:rPr>
                <w:lang w:val="uk-UA"/>
              </w:rPr>
              <w:t>5</w:t>
            </w:r>
            <w:r>
              <w:t>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proofErr w:type="spellStart"/>
            <w:r>
              <w:t>Хімія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DA5631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</w:pPr>
            <w:r>
              <w:t>2</w:t>
            </w:r>
          </w:p>
        </w:tc>
      </w:tr>
      <w:tr w:rsidR="00262E6B" w:rsidTr="00AA76C9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Фізична культура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62E6B" w:rsidTr="00AA76C9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 w:rsidRPr="00DA5631">
              <w:rPr>
                <w:rFonts w:eastAsia="Calibri"/>
                <w:b/>
                <w:lang w:val="uk-UA"/>
              </w:rPr>
              <w:t>Додаткові години</w:t>
            </w:r>
            <w:r w:rsidRPr="00DA5631">
              <w:rPr>
                <w:rFonts w:eastAsia="Calibri"/>
                <w:b/>
                <w:bCs/>
                <w:vertAlign w:val="superscript"/>
                <w:lang w:val="uk-UA"/>
              </w:rPr>
              <w:t xml:space="preserve"> </w:t>
            </w:r>
            <w:r w:rsidRPr="00DA5631">
              <w:rPr>
                <w:rFonts w:eastAsia="Calibri"/>
                <w:b/>
                <w:bCs/>
                <w:lang w:val="uk-UA"/>
              </w:rPr>
              <w:t xml:space="preserve"> </w:t>
            </w:r>
            <w:r w:rsidRPr="00DA5631">
              <w:rPr>
                <w:rFonts w:eastAsia="Calibri"/>
                <w:bCs/>
                <w:lang w:val="uk-UA"/>
              </w:rPr>
              <w:t xml:space="preserve">на </w:t>
            </w:r>
            <w:r w:rsidRPr="00DA5631">
              <w:rPr>
                <w:rFonts w:eastAsia="Calibri"/>
                <w:lang w:val="uk-UA"/>
              </w:rPr>
              <w:t>профільні предмети, окремі базові предмети</w:t>
            </w:r>
            <w:r>
              <w:rPr>
                <w:rFonts w:eastAsia="Calibri"/>
                <w:lang w:val="uk-UA"/>
              </w:rPr>
              <w:t>: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AA76C9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 w:rsidRPr="00DA5631">
              <w:rPr>
                <w:rFonts w:eastAsia="Calibri"/>
                <w:lang w:val="uk-UA"/>
              </w:rPr>
              <w:t>Українська мова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E6B" w:rsidTr="00AA76C9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 w:rsidRPr="00DA5631">
              <w:rPr>
                <w:rFonts w:eastAsia="Calibri"/>
                <w:lang w:val="uk-UA"/>
              </w:rPr>
              <w:t>Історія України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262E6B" w:rsidTr="00AA76C9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 w:rsidRPr="00DA5631">
              <w:rPr>
                <w:rFonts w:eastAsia="Calibri"/>
                <w:lang w:val="uk-UA"/>
              </w:rPr>
              <w:t>Англійська мова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AA76C9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Хімія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AA76C9">
        <w:trPr>
          <w:trHeight w:val="2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Pr="00DA5631" w:rsidRDefault="00262E6B" w:rsidP="00AA76C9">
            <w:pPr>
              <w:pStyle w:val="a3"/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Математика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E6B" w:rsidTr="00AA76C9">
        <w:trPr>
          <w:trHeight w:val="466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Вибірково-обов’язкові предмети: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262E6B" w:rsidTr="00AA76C9">
        <w:trPr>
          <w:trHeight w:val="359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</w:tr>
      <w:tr w:rsidR="00262E6B" w:rsidTr="00AA76C9">
        <w:trPr>
          <w:trHeight w:val="412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</w:tr>
      <w:tr w:rsidR="00262E6B" w:rsidTr="00AA76C9">
        <w:trPr>
          <w:trHeight w:val="409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Разом(без фізичної культури)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31,5+3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29+3</w:t>
            </w:r>
          </w:p>
        </w:tc>
      </w:tr>
      <w:tr w:rsidR="00262E6B" w:rsidTr="00AA76C9">
        <w:trPr>
          <w:trHeight w:val="622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Гранично допустиме навантаження на одного учня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33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>33</w:t>
            </w:r>
          </w:p>
        </w:tc>
      </w:tr>
      <w:tr w:rsidR="00262E6B" w:rsidTr="00AA76C9">
        <w:trPr>
          <w:trHeight w:val="729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6B" w:rsidRDefault="00262E6B" w:rsidP="00AA76C9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425D5E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 w:rsidRPr="00425D5E">
              <w:rPr>
                <w:b/>
                <w:lang w:val="uk-UA"/>
              </w:rPr>
              <w:t xml:space="preserve">Всього(без </w:t>
            </w:r>
            <w:proofErr w:type="spellStart"/>
            <w:r w:rsidRPr="00425D5E">
              <w:rPr>
                <w:b/>
                <w:lang w:val="uk-UA"/>
              </w:rPr>
              <w:t>урахув</w:t>
            </w:r>
            <w:proofErr w:type="spellEnd"/>
            <w:r w:rsidRPr="00425D5E">
              <w:rPr>
                <w:b/>
                <w:lang w:val="uk-UA"/>
              </w:rPr>
              <w:t>. поділу класів на групи)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521F93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33,</w:t>
            </w:r>
            <w:r w:rsidRPr="00521F93">
              <w:rPr>
                <w:b/>
                <w:lang w:val="uk-UA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6B" w:rsidRPr="00521F93" w:rsidRDefault="00262E6B" w:rsidP="00AA76C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  <w:bookmarkStart w:id="0" w:name="_GoBack"/>
            <w:bookmarkEnd w:id="0"/>
          </w:p>
        </w:tc>
      </w:tr>
    </w:tbl>
    <w:p w:rsidR="00293B3D" w:rsidRDefault="00293B3D"/>
    <w:sectPr w:rsidR="00293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D0"/>
    <w:rsid w:val="00262E6B"/>
    <w:rsid w:val="00293B3D"/>
    <w:rsid w:val="00D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C73B"/>
  <w15:chartTrackingRefBased/>
  <w15:docId w15:val="{90997B9F-4254-4D8F-9563-C3CBE379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6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E6B"/>
    <w:pPr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2080</Words>
  <Characters>1186</Characters>
  <Application>Microsoft Office Word</Application>
  <DocSecurity>0</DocSecurity>
  <Lines>9</Lines>
  <Paragraphs>6</Paragraphs>
  <ScaleCrop>false</ScaleCrop>
  <Company>UkraineHouse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2025-09-10T10:59:00Z</dcterms:created>
  <dcterms:modified xsi:type="dcterms:W3CDTF">2025-09-10T10:59:00Z</dcterms:modified>
</cp:coreProperties>
</file>