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592" w:tblpY="450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3"/>
        <w:gridCol w:w="1115"/>
        <w:gridCol w:w="5084"/>
        <w:gridCol w:w="12"/>
        <w:gridCol w:w="1951"/>
        <w:gridCol w:w="1505"/>
        <w:gridCol w:w="35"/>
      </w:tblGrid>
      <w:tr w:rsidR="00883032" w:rsidTr="00C452D8">
        <w:trPr>
          <w:gridAfter w:val="1"/>
          <w:wAfter w:w="35" w:type="dxa"/>
          <w:trHeight w:val="555"/>
        </w:trPr>
        <w:tc>
          <w:tcPr>
            <w:tcW w:w="10790" w:type="dxa"/>
            <w:gridSpan w:val="6"/>
          </w:tcPr>
          <w:p w:rsidR="00883032" w:rsidRPr="00883032" w:rsidRDefault="00883032" w:rsidP="007923BF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2-Б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.              Математика</w:t>
            </w:r>
          </w:p>
        </w:tc>
      </w:tr>
      <w:tr w:rsidR="007923BF" w:rsidTr="00C452D8">
        <w:tblPrEx>
          <w:tblLook w:val="01E0"/>
        </w:tblPrEx>
        <w:trPr>
          <w:gridAfter w:val="1"/>
          <w:wAfter w:w="35" w:type="dxa"/>
          <w:trHeight w:val="4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9B6D0D" w:rsidRDefault="00883032" w:rsidP="007923BF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9B6D0D">
              <w:rPr>
                <w:b/>
                <w:sz w:val="28"/>
                <w:szCs w:val="28"/>
                <w:lang w:val="ru-RU"/>
              </w:rPr>
              <w:t>№</w:t>
            </w:r>
          </w:p>
          <w:p w:rsidR="00883032" w:rsidRDefault="00883032" w:rsidP="007923B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B6D0D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9B6D0D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9B6D0D">
              <w:rPr>
                <w:b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9B6D0D" w:rsidRDefault="00883032" w:rsidP="007923B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B6D0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Default="00883032" w:rsidP="007923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Тематика дистанційного навчання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Default="00883032" w:rsidP="007923BF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Джерела інформації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Default="00883032" w:rsidP="007923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Практ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:rsidR="00883032" w:rsidRDefault="00883032" w:rsidP="007923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робота</w:t>
            </w:r>
          </w:p>
        </w:tc>
      </w:tr>
      <w:tr w:rsidR="007923BF" w:rsidRPr="00D12A5F" w:rsidTr="00C452D8">
        <w:tblPrEx>
          <w:tblLook w:val="01E0"/>
        </w:tblPrEx>
        <w:trPr>
          <w:gridAfter w:val="1"/>
          <w:wAfter w:w="35" w:type="dxa"/>
          <w:trHeight w:val="4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  <w:rPr>
                <w:lang w:val="ru-RU"/>
              </w:rPr>
            </w:pPr>
            <w:r w:rsidRPr="00883032">
              <w:rPr>
                <w:lang w:val="ru-RU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pStyle w:val="a3"/>
              <w:tabs>
                <w:tab w:val="left" w:pos="9072"/>
              </w:tabs>
              <w:spacing w:before="0" w:line="276" w:lineRule="auto"/>
              <w:ind w:right="0" w:firstLine="23"/>
              <w:jc w:val="center"/>
              <w:rPr>
                <w:sz w:val="22"/>
                <w:szCs w:val="22"/>
                <w:lang w:val="uk-UA"/>
              </w:rPr>
            </w:pPr>
            <w:r w:rsidRPr="00883032">
              <w:rPr>
                <w:sz w:val="22"/>
                <w:szCs w:val="22"/>
                <w:lang w:val="uk-UA"/>
              </w:rPr>
              <w:t>13.03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9B6D0D" w:rsidRDefault="00883032" w:rsidP="007923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B6D0D">
              <w:rPr>
                <w:sz w:val="26"/>
                <w:szCs w:val="26"/>
              </w:rPr>
              <w:t>Математичні вирази. Рівності.  Нерівності. Складання виразів зі змінною.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9B6D0D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D12A5F">
              <w:rPr>
                <w:sz w:val="26"/>
                <w:szCs w:val="26"/>
              </w:rPr>
              <w:t>Підруч</w:t>
            </w:r>
            <w:proofErr w:type="spellEnd"/>
            <w:r w:rsidRPr="00D12A5F">
              <w:rPr>
                <w:sz w:val="26"/>
                <w:szCs w:val="26"/>
              </w:rPr>
              <w:t>. ст. 156-157 (</w:t>
            </w:r>
            <w:proofErr w:type="spellStart"/>
            <w:r w:rsidRPr="00D12A5F">
              <w:rPr>
                <w:sz w:val="26"/>
                <w:szCs w:val="26"/>
              </w:rPr>
              <w:t>опр</w:t>
            </w:r>
            <w:proofErr w:type="spellEnd"/>
            <w:r w:rsidRPr="00D12A5F">
              <w:rPr>
                <w:sz w:val="26"/>
                <w:szCs w:val="26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9B6D0D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12A5F">
              <w:rPr>
                <w:sz w:val="26"/>
                <w:szCs w:val="26"/>
              </w:rPr>
              <w:t>№ 7, 8 виконати</w:t>
            </w:r>
          </w:p>
        </w:tc>
      </w:tr>
      <w:tr w:rsidR="007923BF" w:rsidRPr="00D12A5F" w:rsidTr="00C452D8">
        <w:tblPrEx>
          <w:tblLook w:val="01E0"/>
        </w:tblPrEx>
        <w:trPr>
          <w:gridAfter w:val="1"/>
          <w:wAfter w:w="35" w:type="dxa"/>
          <w:trHeight w:val="42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  <w:rPr>
                <w:lang w:val="ru-RU"/>
              </w:rPr>
            </w:pPr>
            <w:r w:rsidRPr="00883032">
              <w:rPr>
                <w:lang w:val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</w:pPr>
            <w:r w:rsidRPr="00883032">
              <w:rPr>
                <w:sz w:val="22"/>
                <w:szCs w:val="22"/>
              </w:rPr>
              <w:t>16.03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9B6D0D" w:rsidRDefault="00883032" w:rsidP="007923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B6D0D">
              <w:rPr>
                <w:sz w:val="26"/>
                <w:szCs w:val="26"/>
              </w:rPr>
              <w:t>Складання задач за малюнком. Задачі на 3 дії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9B6D0D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D12A5F">
              <w:rPr>
                <w:sz w:val="26"/>
                <w:szCs w:val="26"/>
              </w:rPr>
              <w:t>Підруч</w:t>
            </w:r>
            <w:proofErr w:type="spellEnd"/>
            <w:r w:rsidRPr="00D12A5F">
              <w:rPr>
                <w:sz w:val="26"/>
                <w:szCs w:val="26"/>
              </w:rPr>
              <w:t>. ст. 160-162 (</w:t>
            </w:r>
            <w:proofErr w:type="spellStart"/>
            <w:r w:rsidRPr="00D12A5F">
              <w:rPr>
                <w:sz w:val="26"/>
                <w:szCs w:val="26"/>
              </w:rPr>
              <w:t>опр</w:t>
            </w:r>
            <w:proofErr w:type="spellEnd"/>
            <w:r w:rsidRPr="00D12A5F">
              <w:rPr>
                <w:sz w:val="26"/>
                <w:szCs w:val="26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9B6D0D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12A5F">
              <w:rPr>
                <w:sz w:val="26"/>
                <w:szCs w:val="26"/>
              </w:rPr>
              <w:t>№ 7, 8 виконати</w:t>
            </w:r>
          </w:p>
        </w:tc>
      </w:tr>
      <w:tr w:rsidR="007923BF" w:rsidRPr="00D12A5F" w:rsidTr="00C452D8">
        <w:tblPrEx>
          <w:tblLook w:val="01E0"/>
        </w:tblPrEx>
        <w:trPr>
          <w:gridAfter w:val="1"/>
          <w:wAfter w:w="35" w:type="dxa"/>
          <w:trHeight w:val="4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  <w:rPr>
                <w:lang w:val="ru-RU"/>
              </w:rPr>
            </w:pPr>
            <w:r w:rsidRPr="00883032">
              <w:rPr>
                <w:lang w:val="ru-RU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</w:pPr>
            <w:r w:rsidRPr="00883032">
              <w:rPr>
                <w:sz w:val="22"/>
                <w:szCs w:val="22"/>
              </w:rPr>
              <w:t>16.03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9B6D0D" w:rsidRDefault="00883032" w:rsidP="007923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B6D0D">
              <w:rPr>
                <w:sz w:val="26"/>
                <w:szCs w:val="26"/>
              </w:rPr>
              <w:t>Величини. Час. Рік. Пори року. Місяці. Визначення кількості днів у кожному місяці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9B6D0D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D12A5F">
              <w:rPr>
                <w:sz w:val="26"/>
                <w:szCs w:val="26"/>
              </w:rPr>
              <w:t>Підруч</w:t>
            </w:r>
            <w:proofErr w:type="spellEnd"/>
            <w:r w:rsidRPr="00D12A5F">
              <w:rPr>
                <w:sz w:val="26"/>
                <w:szCs w:val="26"/>
              </w:rPr>
              <w:t>. ст. 163-165 (</w:t>
            </w:r>
            <w:proofErr w:type="spellStart"/>
            <w:r w:rsidRPr="00D12A5F">
              <w:rPr>
                <w:sz w:val="26"/>
                <w:szCs w:val="26"/>
              </w:rPr>
              <w:t>опр</w:t>
            </w:r>
            <w:proofErr w:type="spellEnd"/>
            <w:r w:rsidRPr="00D12A5F">
              <w:rPr>
                <w:sz w:val="26"/>
                <w:szCs w:val="26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9B6D0D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D12A5F">
              <w:rPr>
                <w:sz w:val="26"/>
                <w:szCs w:val="26"/>
              </w:rPr>
              <w:t>Розгдяд</w:t>
            </w:r>
            <w:proofErr w:type="spellEnd"/>
            <w:r w:rsidRPr="00D12A5F">
              <w:rPr>
                <w:sz w:val="26"/>
                <w:szCs w:val="26"/>
              </w:rPr>
              <w:t xml:space="preserve"> календаря. Виписати місяці і кількість днів у кожному місяці.</w:t>
            </w:r>
          </w:p>
        </w:tc>
      </w:tr>
      <w:tr w:rsidR="007923BF" w:rsidRPr="00D12A5F" w:rsidTr="00C452D8">
        <w:tblPrEx>
          <w:tblLook w:val="01E0"/>
        </w:tblPrEx>
        <w:trPr>
          <w:gridAfter w:val="1"/>
          <w:wAfter w:w="35" w:type="dxa"/>
          <w:trHeight w:val="36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</w:pPr>
            <w:r w:rsidRPr="00883032">
              <w:rPr>
                <w:sz w:val="22"/>
                <w:szCs w:val="22"/>
              </w:rPr>
              <w:t>17.03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9B6D0D" w:rsidRDefault="00883032" w:rsidP="007923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B6D0D">
              <w:rPr>
                <w:sz w:val="26"/>
                <w:szCs w:val="26"/>
              </w:rPr>
              <w:t>Додавання та віднімання іменованих чисел. Порівняння за тривалістю. Визначення кількості днів. Події.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9B6D0D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D12A5F">
              <w:rPr>
                <w:sz w:val="26"/>
                <w:szCs w:val="26"/>
              </w:rPr>
              <w:t>Підруч</w:t>
            </w:r>
            <w:proofErr w:type="spellEnd"/>
            <w:r w:rsidRPr="00D12A5F">
              <w:rPr>
                <w:sz w:val="26"/>
                <w:szCs w:val="26"/>
              </w:rPr>
              <w:t>. ст. 165-167 (</w:t>
            </w:r>
            <w:proofErr w:type="spellStart"/>
            <w:r w:rsidRPr="00D12A5F">
              <w:rPr>
                <w:sz w:val="26"/>
                <w:szCs w:val="26"/>
              </w:rPr>
              <w:t>опр</w:t>
            </w:r>
            <w:proofErr w:type="spellEnd"/>
            <w:r w:rsidRPr="00D12A5F">
              <w:rPr>
                <w:sz w:val="26"/>
                <w:szCs w:val="26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7923BF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12A5F">
              <w:rPr>
                <w:sz w:val="26"/>
                <w:szCs w:val="26"/>
              </w:rPr>
              <w:t>№ 6, 7 виконати</w:t>
            </w:r>
          </w:p>
        </w:tc>
      </w:tr>
      <w:tr w:rsidR="007923BF" w:rsidRPr="00D12A5F" w:rsidTr="00C452D8">
        <w:tblPrEx>
          <w:tblLook w:val="01E0"/>
        </w:tblPrEx>
        <w:trPr>
          <w:gridAfter w:val="1"/>
          <w:wAfter w:w="35" w:type="dxa"/>
          <w:trHeight w:val="42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</w:pPr>
            <w:r w:rsidRPr="00883032">
              <w:rPr>
                <w:sz w:val="22"/>
                <w:szCs w:val="22"/>
              </w:rPr>
              <w:t>20.03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9B6D0D" w:rsidRDefault="00883032" w:rsidP="007923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B6D0D">
              <w:rPr>
                <w:sz w:val="26"/>
                <w:szCs w:val="26"/>
              </w:rPr>
              <w:t>Календар.  Знаходження даних за календарем. Розв’язування задач.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7923BF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D12A5F">
              <w:rPr>
                <w:sz w:val="26"/>
                <w:szCs w:val="26"/>
              </w:rPr>
              <w:t>Підруч</w:t>
            </w:r>
            <w:proofErr w:type="spellEnd"/>
            <w:r w:rsidRPr="00D12A5F">
              <w:rPr>
                <w:sz w:val="26"/>
                <w:szCs w:val="26"/>
              </w:rPr>
              <w:t>. ст. 167-168 (</w:t>
            </w:r>
            <w:proofErr w:type="spellStart"/>
            <w:r w:rsidRPr="00D12A5F">
              <w:rPr>
                <w:sz w:val="26"/>
                <w:szCs w:val="26"/>
              </w:rPr>
              <w:t>опр</w:t>
            </w:r>
            <w:proofErr w:type="spellEnd"/>
            <w:r w:rsidRPr="00D12A5F">
              <w:rPr>
                <w:sz w:val="26"/>
                <w:szCs w:val="26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7923BF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12A5F">
              <w:rPr>
                <w:sz w:val="26"/>
                <w:szCs w:val="26"/>
              </w:rPr>
              <w:t>№ 3, 4 виконати</w:t>
            </w:r>
          </w:p>
        </w:tc>
      </w:tr>
      <w:tr w:rsidR="007923BF" w:rsidRPr="00D12A5F" w:rsidTr="00C452D8">
        <w:tblPrEx>
          <w:tblLook w:val="01E0"/>
        </w:tblPrEx>
        <w:trPr>
          <w:gridAfter w:val="1"/>
          <w:wAfter w:w="35" w:type="dxa"/>
          <w:trHeight w:val="4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</w:pPr>
            <w:r w:rsidRPr="00883032">
              <w:rPr>
                <w:sz w:val="22"/>
                <w:szCs w:val="22"/>
              </w:rPr>
              <w:t>23.03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9B6D0D" w:rsidRDefault="00883032" w:rsidP="007923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B6D0D">
              <w:rPr>
                <w:sz w:val="26"/>
                <w:szCs w:val="26"/>
              </w:rPr>
              <w:t>Тривалість доби. Орієнтування за годинником.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7923BF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D12A5F">
              <w:rPr>
                <w:sz w:val="26"/>
                <w:szCs w:val="26"/>
              </w:rPr>
              <w:t>Підруч</w:t>
            </w:r>
            <w:proofErr w:type="spellEnd"/>
            <w:r w:rsidRPr="00D12A5F">
              <w:rPr>
                <w:sz w:val="26"/>
                <w:szCs w:val="26"/>
              </w:rPr>
              <w:t>. ст. 169-172 (</w:t>
            </w:r>
            <w:proofErr w:type="spellStart"/>
            <w:r w:rsidRPr="00D12A5F">
              <w:rPr>
                <w:sz w:val="26"/>
                <w:szCs w:val="26"/>
              </w:rPr>
              <w:t>опр</w:t>
            </w:r>
            <w:proofErr w:type="spellEnd"/>
            <w:r w:rsidRPr="00D12A5F">
              <w:rPr>
                <w:sz w:val="26"/>
                <w:szCs w:val="26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7923BF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12A5F">
              <w:rPr>
                <w:sz w:val="26"/>
                <w:szCs w:val="26"/>
              </w:rPr>
              <w:t xml:space="preserve">№ 10 (записати час на кожному </w:t>
            </w:r>
            <w:proofErr w:type="spellStart"/>
            <w:r w:rsidRPr="00D12A5F">
              <w:rPr>
                <w:sz w:val="26"/>
                <w:szCs w:val="26"/>
              </w:rPr>
              <w:t>годинннику</w:t>
            </w:r>
            <w:proofErr w:type="spellEnd"/>
            <w:r w:rsidRPr="00D12A5F">
              <w:rPr>
                <w:sz w:val="26"/>
                <w:szCs w:val="26"/>
              </w:rPr>
              <w:t>)</w:t>
            </w:r>
          </w:p>
        </w:tc>
      </w:tr>
      <w:tr w:rsidR="007923BF" w:rsidRPr="00D12A5F" w:rsidTr="00C452D8">
        <w:tblPrEx>
          <w:tblLook w:val="01E0"/>
        </w:tblPrEx>
        <w:trPr>
          <w:gridAfter w:val="1"/>
          <w:wAfter w:w="35" w:type="dxa"/>
          <w:trHeight w:val="36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</w:pPr>
            <w:r w:rsidRPr="00883032">
              <w:rPr>
                <w:sz w:val="22"/>
                <w:szCs w:val="22"/>
              </w:rPr>
              <w:t>24.03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9B6D0D" w:rsidRDefault="00883032" w:rsidP="007923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B6D0D">
              <w:rPr>
                <w:sz w:val="26"/>
                <w:szCs w:val="26"/>
              </w:rPr>
              <w:t xml:space="preserve">Хвилина. </w:t>
            </w:r>
            <w:r w:rsidR="009B6D0D" w:rsidRPr="009B6D0D">
              <w:rPr>
                <w:sz w:val="26"/>
                <w:szCs w:val="26"/>
              </w:rPr>
              <w:t>Співвідношення між годиною і хвилиною.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7923BF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D12A5F">
              <w:rPr>
                <w:sz w:val="26"/>
                <w:szCs w:val="26"/>
              </w:rPr>
              <w:t>Підруч</w:t>
            </w:r>
            <w:proofErr w:type="spellEnd"/>
            <w:r w:rsidRPr="00D12A5F">
              <w:rPr>
                <w:sz w:val="26"/>
                <w:szCs w:val="26"/>
              </w:rPr>
              <w:t>. ст. 173-174 (</w:t>
            </w:r>
            <w:proofErr w:type="spellStart"/>
            <w:r w:rsidRPr="00D12A5F">
              <w:rPr>
                <w:sz w:val="26"/>
                <w:szCs w:val="26"/>
              </w:rPr>
              <w:t>опр</w:t>
            </w:r>
            <w:proofErr w:type="spellEnd"/>
            <w:r w:rsidRPr="00D12A5F">
              <w:rPr>
                <w:sz w:val="26"/>
                <w:szCs w:val="26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7923BF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12A5F">
              <w:rPr>
                <w:sz w:val="26"/>
                <w:szCs w:val="26"/>
              </w:rPr>
              <w:t>№ 7 (записати час на годинниках)</w:t>
            </w:r>
          </w:p>
        </w:tc>
      </w:tr>
      <w:tr w:rsidR="007923BF" w:rsidRPr="00D12A5F" w:rsidTr="00C452D8">
        <w:tblPrEx>
          <w:tblLook w:val="01E0"/>
        </w:tblPrEx>
        <w:trPr>
          <w:gridAfter w:val="1"/>
          <w:wAfter w:w="35" w:type="dxa"/>
          <w:trHeight w:val="36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  <w:rPr>
                <w:lang w:val="ru-RU"/>
              </w:rPr>
            </w:pPr>
            <w:r w:rsidRPr="00883032">
              <w:rPr>
                <w:sz w:val="22"/>
                <w:szCs w:val="22"/>
                <w:lang w:val="ru-RU"/>
              </w:rPr>
              <w:t>27.03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9B6D0D" w:rsidRDefault="007923BF" w:rsidP="007923BF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Підго</w:t>
            </w:r>
            <w:r w:rsidR="009B6D0D" w:rsidRPr="009B6D0D">
              <w:rPr>
                <w:sz w:val="26"/>
                <w:szCs w:val="26"/>
              </w:rPr>
              <w:t>вка</w:t>
            </w:r>
            <w:proofErr w:type="spellEnd"/>
            <w:r w:rsidR="009B6D0D" w:rsidRPr="009B6D0D">
              <w:rPr>
                <w:sz w:val="26"/>
                <w:szCs w:val="26"/>
              </w:rPr>
              <w:t xml:space="preserve"> до діагностичної роботи по темі «Час»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7923BF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D12A5F">
              <w:rPr>
                <w:sz w:val="26"/>
                <w:szCs w:val="26"/>
              </w:rPr>
              <w:t>Підруч</w:t>
            </w:r>
            <w:proofErr w:type="spellEnd"/>
            <w:r w:rsidRPr="00D12A5F">
              <w:rPr>
                <w:sz w:val="26"/>
                <w:szCs w:val="26"/>
              </w:rPr>
              <w:t>. ст. 175 (</w:t>
            </w:r>
            <w:proofErr w:type="spellStart"/>
            <w:r w:rsidRPr="00D12A5F">
              <w:rPr>
                <w:sz w:val="26"/>
                <w:szCs w:val="26"/>
              </w:rPr>
              <w:t>опр</w:t>
            </w:r>
            <w:proofErr w:type="spellEnd"/>
            <w:r w:rsidRPr="00D12A5F">
              <w:rPr>
                <w:sz w:val="26"/>
                <w:szCs w:val="26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7923BF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12A5F">
              <w:rPr>
                <w:sz w:val="26"/>
                <w:szCs w:val="26"/>
              </w:rPr>
              <w:t>№ 9 виконати</w:t>
            </w:r>
          </w:p>
        </w:tc>
      </w:tr>
      <w:tr w:rsidR="007923BF" w:rsidRPr="00D12A5F" w:rsidTr="00C452D8">
        <w:tblPrEx>
          <w:tblLook w:val="01E0"/>
        </w:tblPrEx>
        <w:trPr>
          <w:gridAfter w:val="1"/>
          <w:wAfter w:w="35" w:type="dxa"/>
          <w:trHeight w:val="36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32" w:rsidRPr="00883032" w:rsidRDefault="00883032" w:rsidP="007923BF">
            <w:pPr>
              <w:spacing w:line="276" w:lineRule="auto"/>
              <w:jc w:val="center"/>
            </w:pPr>
            <w:r w:rsidRPr="00883032">
              <w:rPr>
                <w:sz w:val="22"/>
                <w:szCs w:val="22"/>
                <w:lang w:val="ru-RU"/>
              </w:rPr>
              <w:t>30.03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9B6D0D" w:rsidRDefault="009B6D0D" w:rsidP="007923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B6D0D">
              <w:rPr>
                <w:sz w:val="26"/>
                <w:szCs w:val="26"/>
              </w:rPr>
              <w:t>Числа. Дії над числами. Таблиці множення і ділення. Заміна додавання множенням і множення – додаванням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7923BF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D12A5F">
              <w:rPr>
                <w:sz w:val="26"/>
                <w:szCs w:val="26"/>
              </w:rPr>
              <w:t>Підруч</w:t>
            </w:r>
            <w:proofErr w:type="spellEnd"/>
            <w:r w:rsidRPr="00D12A5F">
              <w:rPr>
                <w:sz w:val="26"/>
                <w:szCs w:val="26"/>
              </w:rPr>
              <w:t>. ст. 176-178 (</w:t>
            </w:r>
            <w:proofErr w:type="spellStart"/>
            <w:r w:rsidRPr="00D12A5F">
              <w:rPr>
                <w:sz w:val="26"/>
                <w:szCs w:val="26"/>
              </w:rPr>
              <w:t>опр</w:t>
            </w:r>
            <w:proofErr w:type="spellEnd"/>
            <w:r w:rsidRPr="00D12A5F">
              <w:rPr>
                <w:sz w:val="26"/>
                <w:szCs w:val="26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7923BF" w:rsidP="00D12A5F">
            <w:pPr>
              <w:spacing w:line="276" w:lineRule="auto"/>
              <w:ind w:left="-63" w:right="-131"/>
              <w:jc w:val="center"/>
              <w:rPr>
                <w:sz w:val="26"/>
                <w:szCs w:val="26"/>
                <w:lang w:val="ru-RU"/>
              </w:rPr>
            </w:pPr>
            <w:r w:rsidRPr="00D12A5F">
              <w:rPr>
                <w:sz w:val="26"/>
                <w:szCs w:val="26"/>
              </w:rPr>
              <w:t>№ 9 (розв’язати задачу за скороченим записом)</w:t>
            </w:r>
          </w:p>
        </w:tc>
      </w:tr>
      <w:tr w:rsidR="007923BF" w:rsidRPr="00D12A5F" w:rsidTr="00C452D8">
        <w:tblPrEx>
          <w:tblLook w:val="01E0"/>
        </w:tblPrEx>
        <w:trPr>
          <w:gridAfter w:val="1"/>
          <w:wAfter w:w="35" w:type="dxa"/>
          <w:trHeight w:val="60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883032" w:rsidRDefault="00883032" w:rsidP="007923BF">
            <w:pPr>
              <w:spacing w:line="276" w:lineRule="auto"/>
              <w:jc w:val="center"/>
            </w:pPr>
            <w:r w:rsidRPr="00883032">
              <w:rPr>
                <w:sz w:val="22"/>
                <w:szCs w:val="22"/>
              </w:rPr>
              <w:t>31.03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9B6D0D" w:rsidRDefault="009B6D0D" w:rsidP="007923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B6D0D">
              <w:rPr>
                <w:sz w:val="26"/>
                <w:szCs w:val="26"/>
              </w:rPr>
              <w:t>Назв компонентів дії множення. Переставний  закон множення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7923BF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D12A5F">
              <w:rPr>
                <w:sz w:val="26"/>
                <w:szCs w:val="26"/>
              </w:rPr>
              <w:t>Підруч</w:t>
            </w:r>
            <w:proofErr w:type="spellEnd"/>
            <w:r w:rsidRPr="00D12A5F">
              <w:rPr>
                <w:sz w:val="26"/>
                <w:szCs w:val="26"/>
              </w:rPr>
              <w:t>. ст. 178-180 (</w:t>
            </w:r>
            <w:proofErr w:type="spellStart"/>
            <w:r w:rsidRPr="00D12A5F">
              <w:rPr>
                <w:sz w:val="26"/>
                <w:szCs w:val="26"/>
              </w:rPr>
              <w:t>опр</w:t>
            </w:r>
            <w:proofErr w:type="spellEnd"/>
            <w:r w:rsidRPr="00D12A5F">
              <w:rPr>
                <w:sz w:val="26"/>
                <w:szCs w:val="26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32" w:rsidRPr="00D12A5F" w:rsidRDefault="007923BF" w:rsidP="00D12A5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12A5F">
              <w:rPr>
                <w:sz w:val="26"/>
                <w:szCs w:val="26"/>
              </w:rPr>
              <w:t>№ 6, 7 виконати</w:t>
            </w:r>
          </w:p>
        </w:tc>
      </w:tr>
      <w:tr w:rsidR="007923BF" w:rsidTr="00C452D8">
        <w:trPr>
          <w:trHeight w:val="450"/>
        </w:trPr>
        <w:tc>
          <w:tcPr>
            <w:tcW w:w="1123" w:type="dxa"/>
          </w:tcPr>
          <w:p w:rsidR="00883032" w:rsidRPr="00883032" w:rsidRDefault="00883032" w:rsidP="007923BF">
            <w:pPr>
              <w:jc w:val="center"/>
            </w:pPr>
            <w:r w:rsidRPr="00883032">
              <w:t>1</w:t>
            </w:r>
            <w:r>
              <w:t>1</w:t>
            </w:r>
          </w:p>
        </w:tc>
        <w:tc>
          <w:tcPr>
            <w:tcW w:w="1115" w:type="dxa"/>
            <w:shd w:val="clear" w:color="auto" w:fill="auto"/>
          </w:tcPr>
          <w:p w:rsidR="00883032" w:rsidRPr="00883032" w:rsidRDefault="00883032" w:rsidP="007923BF">
            <w:pPr>
              <w:spacing w:after="200" w:line="276" w:lineRule="auto"/>
              <w:jc w:val="center"/>
            </w:pPr>
            <w:r w:rsidRPr="00883032">
              <w:rPr>
                <w:sz w:val="22"/>
                <w:szCs w:val="22"/>
              </w:rPr>
              <w:t>03.04</w:t>
            </w:r>
          </w:p>
        </w:tc>
        <w:tc>
          <w:tcPr>
            <w:tcW w:w="5096" w:type="dxa"/>
            <w:gridSpan w:val="2"/>
            <w:shd w:val="clear" w:color="auto" w:fill="auto"/>
          </w:tcPr>
          <w:p w:rsidR="00883032" w:rsidRPr="00D12A5F" w:rsidRDefault="009B6D0D" w:rsidP="00D12A5F">
            <w:pPr>
              <w:spacing w:after="200" w:line="276" w:lineRule="auto"/>
              <w:jc w:val="center"/>
            </w:pPr>
            <w:r w:rsidRPr="00D12A5F">
              <w:t>Таблиця множення числа 2. Порядок дій у виразах</w:t>
            </w:r>
          </w:p>
        </w:tc>
        <w:tc>
          <w:tcPr>
            <w:tcW w:w="1951" w:type="dxa"/>
            <w:shd w:val="clear" w:color="auto" w:fill="auto"/>
          </w:tcPr>
          <w:p w:rsidR="00883032" w:rsidRPr="00D12A5F" w:rsidRDefault="007923BF" w:rsidP="00D12A5F">
            <w:pPr>
              <w:spacing w:after="200" w:line="276" w:lineRule="auto"/>
              <w:jc w:val="center"/>
            </w:pPr>
            <w:proofErr w:type="spellStart"/>
            <w:r w:rsidRPr="00D12A5F">
              <w:rPr>
                <w:sz w:val="26"/>
                <w:szCs w:val="26"/>
              </w:rPr>
              <w:t>Підруч</w:t>
            </w:r>
            <w:proofErr w:type="spellEnd"/>
            <w:r w:rsidRPr="00D12A5F">
              <w:rPr>
                <w:sz w:val="26"/>
                <w:szCs w:val="26"/>
              </w:rPr>
              <w:t>. ст. 180-182 (</w:t>
            </w:r>
            <w:proofErr w:type="spellStart"/>
            <w:r w:rsidRPr="00D12A5F">
              <w:rPr>
                <w:sz w:val="26"/>
                <w:szCs w:val="26"/>
              </w:rPr>
              <w:t>опр</w:t>
            </w:r>
            <w:proofErr w:type="spellEnd"/>
            <w:r w:rsidRPr="00D12A5F">
              <w:rPr>
                <w:sz w:val="26"/>
                <w:szCs w:val="26"/>
              </w:rPr>
              <w:t>.)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883032" w:rsidRPr="00D12A5F" w:rsidRDefault="007923BF" w:rsidP="00D12A5F">
            <w:pPr>
              <w:spacing w:after="200" w:line="276" w:lineRule="auto"/>
              <w:jc w:val="center"/>
            </w:pPr>
            <w:r w:rsidRPr="00D12A5F">
              <w:rPr>
                <w:sz w:val="26"/>
                <w:szCs w:val="26"/>
              </w:rPr>
              <w:t>№ 7, 8 виконати</w:t>
            </w:r>
          </w:p>
        </w:tc>
      </w:tr>
    </w:tbl>
    <w:p w:rsidR="00A05CE1" w:rsidRDefault="00A05CE1"/>
    <w:sectPr w:rsidR="00A05CE1" w:rsidSect="00A05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032"/>
    <w:rsid w:val="00254C62"/>
    <w:rsid w:val="007923BF"/>
    <w:rsid w:val="00883032"/>
    <w:rsid w:val="009B6D0D"/>
    <w:rsid w:val="00A05CE1"/>
    <w:rsid w:val="00C452D8"/>
    <w:rsid w:val="00D12A5F"/>
    <w:rsid w:val="00D4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83032"/>
    <w:pPr>
      <w:spacing w:before="80"/>
      <w:ind w:right="34"/>
    </w:pPr>
    <w:rPr>
      <w:rFonts w:eastAsia="Calibri"/>
      <w:sz w:val="28"/>
      <w:szCs w:val="20"/>
      <w:lang w:val="ru-RU"/>
    </w:rPr>
  </w:style>
  <w:style w:type="character" w:customStyle="1" w:styleId="a4">
    <w:name w:val="Основной текст с отступом Знак"/>
    <w:basedOn w:val="a0"/>
    <w:link w:val="a3"/>
    <w:rsid w:val="00883032"/>
    <w:rPr>
      <w:rFonts w:ascii="Times New Roman" w:eastAsia="Calibri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3</cp:revision>
  <dcterms:created xsi:type="dcterms:W3CDTF">2020-03-20T13:02:00Z</dcterms:created>
  <dcterms:modified xsi:type="dcterms:W3CDTF">2020-03-20T15:23:00Z</dcterms:modified>
</cp:coreProperties>
</file>