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8F8" w:rsidRDefault="00EC48F8" w:rsidP="00FF1878">
      <w:pPr>
        <w:shd w:val="clear" w:color="auto" w:fill="FFFFFF"/>
        <w:spacing w:after="0" w:line="240" w:lineRule="auto"/>
        <w:ind w:left="-567"/>
        <w:jc w:val="both"/>
        <w:textAlignment w:val="baseline"/>
        <w:rPr>
          <w:rFonts w:ascii="Times New Roman" w:eastAsia="Times New Roman" w:hAnsi="Times New Roman" w:cs="Times New Roman"/>
          <w:b/>
          <w:bCs/>
          <w:color w:val="000000"/>
          <w:sz w:val="28"/>
          <w:szCs w:val="28"/>
        </w:rPr>
      </w:pPr>
    </w:p>
    <w:p w:rsidR="00277C82" w:rsidRDefault="00DF61F9" w:rsidP="00FF1878">
      <w:pPr>
        <w:spacing w:after="0" w:line="240" w:lineRule="auto"/>
        <w:jc w:val="both"/>
        <w:textAlignment w:val="baseline"/>
        <w:rPr>
          <w:rFonts w:ascii="Times New Roman" w:eastAsia="Times New Roman" w:hAnsi="Times New Roman" w:cs="Times New Roman"/>
          <w:b/>
          <w:bCs/>
          <w:sz w:val="28"/>
          <w:szCs w:val="28"/>
          <w:bdr w:val="none" w:sz="0" w:space="0" w:color="auto" w:frame="1"/>
        </w:rPr>
      </w:pPr>
      <w:r w:rsidRPr="000969E8">
        <w:rPr>
          <w:rFonts w:ascii="Times New Roman" w:eastAsia="Times New Roman" w:hAnsi="Times New Roman" w:cs="Times New Roman"/>
          <w:b/>
          <w:bCs/>
          <w:color w:val="000000"/>
          <w:sz w:val="28"/>
          <w:szCs w:val="28"/>
        </w:rPr>
        <w:t>       </w:t>
      </w:r>
    </w:p>
    <w:p w:rsidR="00277C82" w:rsidRPr="004A61B4" w:rsidRDefault="00E56625" w:rsidP="00FF1878">
      <w:pPr>
        <w:spacing w:after="0" w:line="240" w:lineRule="auto"/>
        <w:jc w:val="both"/>
        <w:textAlignment w:val="baseline"/>
        <w:rPr>
          <w:rFonts w:ascii="Times New Roman" w:eastAsia="Times New Roman" w:hAnsi="Times New Roman" w:cs="Times New Roman"/>
          <w:b/>
          <w:bCs/>
          <w:sz w:val="28"/>
          <w:szCs w:val="28"/>
          <w:bdr w:val="none" w:sz="0" w:space="0" w:color="auto" w:frame="1"/>
        </w:rPr>
      </w:pPr>
      <w:r w:rsidRPr="004A61B4">
        <w:rPr>
          <w:rFonts w:ascii="Times New Roman" w:eastAsia="Times New Roman" w:hAnsi="Times New Roman" w:cs="Times New Roman"/>
          <w:b/>
          <w:sz w:val="28"/>
          <w:szCs w:val="28"/>
        </w:rPr>
        <w:t>СХВАЛЕНО</w:t>
      </w:r>
      <w:r w:rsidR="00277C82" w:rsidRPr="004A61B4">
        <w:rPr>
          <w:rFonts w:ascii="Times New Roman" w:eastAsia="Times New Roman" w:hAnsi="Times New Roman" w:cs="Times New Roman"/>
          <w:b/>
          <w:sz w:val="28"/>
          <w:szCs w:val="28"/>
        </w:rPr>
        <w:t xml:space="preserve">                                     </w:t>
      </w:r>
      <w:r w:rsidRPr="004A61B4">
        <w:rPr>
          <w:rFonts w:ascii="Times New Roman" w:eastAsia="Times New Roman" w:hAnsi="Times New Roman" w:cs="Times New Roman"/>
          <w:b/>
          <w:sz w:val="28"/>
          <w:szCs w:val="28"/>
        </w:rPr>
        <w:t xml:space="preserve">                               </w:t>
      </w:r>
      <w:r w:rsidR="00277C82" w:rsidRPr="004A61B4">
        <w:rPr>
          <w:rFonts w:ascii="Times New Roman" w:eastAsia="Times New Roman" w:hAnsi="Times New Roman" w:cs="Times New Roman"/>
          <w:b/>
          <w:sz w:val="28"/>
          <w:szCs w:val="28"/>
        </w:rPr>
        <w:t>ЗАТВЕРДЖЕНО</w:t>
      </w:r>
    </w:p>
    <w:p w:rsidR="00277C82" w:rsidRPr="004A61B4" w:rsidRDefault="00277C82" w:rsidP="00FF1878">
      <w:pPr>
        <w:spacing w:after="0" w:line="240" w:lineRule="auto"/>
        <w:jc w:val="both"/>
        <w:textAlignment w:val="baseline"/>
        <w:rPr>
          <w:rFonts w:ascii="Times New Roman" w:eastAsia="Times New Roman" w:hAnsi="Times New Roman" w:cs="Times New Roman"/>
          <w:b/>
          <w:sz w:val="28"/>
          <w:szCs w:val="28"/>
        </w:rPr>
      </w:pPr>
    </w:p>
    <w:p w:rsidR="003D62B1" w:rsidRDefault="00E56625" w:rsidP="00FF1878">
      <w:pPr>
        <w:spacing w:after="0" w:line="240" w:lineRule="auto"/>
        <w:jc w:val="both"/>
        <w:textAlignment w:val="baseline"/>
        <w:rPr>
          <w:rFonts w:ascii="Times New Roman" w:eastAsia="Times New Roman" w:hAnsi="Times New Roman" w:cs="Times New Roman"/>
          <w:b/>
          <w:sz w:val="28"/>
          <w:szCs w:val="28"/>
        </w:rPr>
      </w:pPr>
      <w:r w:rsidRPr="004A61B4">
        <w:rPr>
          <w:rFonts w:ascii="Times New Roman" w:eastAsia="Times New Roman" w:hAnsi="Times New Roman" w:cs="Times New Roman"/>
          <w:b/>
          <w:sz w:val="28"/>
          <w:szCs w:val="28"/>
        </w:rPr>
        <w:t>Протокол засідання пед</w:t>
      </w:r>
      <w:r w:rsidR="00EA59F0" w:rsidRPr="004A61B4">
        <w:rPr>
          <w:rFonts w:ascii="Times New Roman" w:eastAsia="Times New Roman" w:hAnsi="Times New Roman" w:cs="Times New Roman"/>
          <w:b/>
          <w:sz w:val="28"/>
          <w:szCs w:val="28"/>
        </w:rPr>
        <w:t xml:space="preserve">агогічної </w:t>
      </w:r>
      <w:r w:rsidRPr="004A61B4">
        <w:rPr>
          <w:rFonts w:ascii="Times New Roman" w:eastAsia="Times New Roman" w:hAnsi="Times New Roman" w:cs="Times New Roman"/>
          <w:b/>
          <w:sz w:val="28"/>
          <w:szCs w:val="28"/>
        </w:rPr>
        <w:t xml:space="preserve">ради </w:t>
      </w:r>
      <w:r w:rsidR="00EA59F0" w:rsidRPr="004A61B4">
        <w:rPr>
          <w:rFonts w:ascii="Times New Roman" w:eastAsia="Times New Roman" w:hAnsi="Times New Roman" w:cs="Times New Roman"/>
          <w:b/>
          <w:sz w:val="28"/>
          <w:szCs w:val="28"/>
        </w:rPr>
        <w:tab/>
      </w:r>
      <w:r w:rsidR="00EA59F0" w:rsidRPr="004A61B4">
        <w:rPr>
          <w:rFonts w:ascii="Times New Roman" w:eastAsia="Times New Roman" w:hAnsi="Times New Roman" w:cs="Times New Roman"/>
          <w:b/>
          <w:sz w:val="28"/>
          <w:szCs w:val="28"/>
        </w:rPr>
        <w:tab/>
      </w:r>
      <w:r w:rsidR="006B1346">
        <w:rPr>
          <w:rFonts w:ascii="Times New Roman" w:eastAsia="Times New Roman" w:hAnsi="Times New Roman" w:cs="Times New Roman"/>
          <w:b/>
          <w:sz w:val="28"/>
          <w:szCs w:val="28"/>
        </w:rPr>
        <w:t xml:space="preserve">       </w:t>
      </w:r>
      <w:r w:rsidR="003D62B1">
        <w:rPr>
          <w:rFonts w:ascii="Times New Roman" w:eastAsia="Times New Roman" w:hAnsi="Times New Roman" w:cs="Times New Roman"/>
          <w:b/>
          <w:sz w:val="28"/>
          <w:szCs w:val="28"/>
        </w:rPr>
        <w:t xml:space="preserve">                    </w:t>
      </w:r>
      <w:r w:rsidR="006B1346">
        <w:rPr>
          <w:rFonts w:ascii="Times New Roman" w:eastAsia="Times New Roman" w:hAnsi="Times New Roman" w:cs="Times New Roman"/>
          <w:b/>
          <w:sz w:val="28"/>
          <w:szCs w:val="28"/>
        </w:rPr>
        <w:t xml:space="preserve"> </w:t>
      </w:r>
      <w:r w:rsidRPr="004A61B4">
        <w:rPr>
          <w:rFonts w:ascii="Times New Roman" w:eastAsia="Times New Roman" w:hAnsi="Times New Roman" w:cs="Times New Roman"/>
          <w:b/>
          <w:sz w:val="28"/>
          <w:szCs w:val="28"/>
        </w:rPr>
        <w:t>Директор</w:t>
      </w:r>
      <w:r w:rsidR="006B1346">
        <w:rPr>
          <w:rFonts w:ascii="Times New Roman" w:eastAsia="Times New Roman" w:hAnsi="Times New Roman" w:cs="Times New Roman"/>
          <w:b/>
          <w:sz w:val="28"/>
          <w:szCs w:val="28"/>
        </w:rPr>
        <w:t xml:space="preserve"> </w:t>
      </w:r>
      <w:proofErr w:type="spellStart"/>
      <w:r w:rsidRPr="004A61B4">
        <w:rPr>
          <w:rFonts w:ascii="Times New Roman" w:eastAsia="Times New Roman" w:hAnsi="Times New Roman" w:cs="Times New Roman"/>
          <w:b/>
          <w:sz w:val="28"/>
          <w:szCs w:val="28"/>
        </w:rPr>
        <w:t>Підлісківсько</w:t>
      </w:r>
      <w:r w:rsidR="00EA59F0" w:rsidRPr="004A61B4">
        <w:rPr>
          <w:rFonts w:ascii="Times New Roman" w:eastAsia="Times New Roman" w:hAnsi="Times New Roman" w:cs="Times New Roman"/>
          <w:b/>
          <w:sz w:val="28"/>
          <w:szCs w:val="28"/>
        </w:rPr>
        <w:t>ї</w:t>
      </w:r>
      <w:proofErr w:type="spellEnd"/>
      <w:r w:rsidRPr="004A61B4">
        <w:rPr>
          <w:rFonts w:ascii="Times New Roman" w:eastAsia="Times New Roman" w:hAnsi="Times New Roman" w:cs="Times New Roman"/>
          <w:b/>
          <w:sz w:val="28"/>
          <w:szCs w:val="28"/>
        </w:rPr>
        <w:tab/>
      </w:r>
      <w:r w:rsidR="00EA59F0" w:rsidRPr="004A61B4">
        <w:rPr>
          <w:rFonts w:ascii="Times New Roman" w:eastAsia="Times New Roman" w:hAnsi="Times New Roman" w:cs="Times New Roman"/>
          <w:b/>
          <w:sz w:val="28"/>
          <w:szCs w:val="28"/>
        </w:rPr>
        <w:t>гімназії</w:t>
      </w:r>
      <w:r w:rsidRPr="004A61B4">
        <w:rPr>
          <w:rFonts w:ascii="Times New Roman" w:eastAsia="Times New Roman" w:hAnsi="Times New Roman" w:cs="Times New Roman"/>
          <w:b/>
          <w:sz w:val="28"/>
          <w:szCs w:val="28"/>
        </w:rPr>
        <w:tab/>
      </w:r>
      <w:r w:rsidRPr="004A61B4">
        <w:rPr>
          <w:rFonts w:ascii="Times New Roman" w:eastAsia="Times New Roman" w:hAnsi="Times New Roman" w:cs="Times New Roman"/>
          <w:b/>
          <w:sz w:val="28"/>
          <w:szCs w:val="28"/>
        </w:rPr>
        <w:tab/>
      </w:r>
      <w:r w:rsidR="00EA59F0" w:rsidRPr="004A61B4">
        <w:rPr>
          <w:rFonts w:ascii="Times New Roman" w:eastAsia="Times New Roman" w:hAnsi="Times New Roman" w:cs="Times New Roman"/>
          <w:b/>
          <w:sz w:val="28"/>
          <w:szCs w:val="28"/>
        </w:rPr>
        <w:tab/>
      </w:r>
      <w:r w:rsidR="00EA59F0" w:rsidRPr="004A61B4">
        <w:rPr>
          <w:rFonts w:ascii="Times New Roman" w:eastAsia="Times New Roman" w:hAnsi="Times New Roman" w:cs="Times New Roman"/>
          <w:b/>
          <w:sz w:val="28"/>
          <w:szCs w:val="28"/>
        </w:rPr>
        <w:tab/>
      </w:r>
      <w:r w:rsidR="003D62B1">
        <w:rPr>
          <w:rFonts w:ascii="Times New Roman" w:eastAsia="Times New Roman" w:hAnsi="Times New Roman" w:cs="Times New Roman"/>
          <w:b/>
          <w:sz w:val="28"/>
          <w:szCs w:val="28"/>
        </w:rPr>
        <w:t xml:space="preserve">                </w:t>
      </w:r>
      <w:r w:rsidR="003D62B1" w:rsidRPr="004A61B4">
        <w:rPr>
          <w:rFonts w:ascii="Times New Roman" w:eastAsia="Times New Roman" w:hAnsi="Times New Roman" w:cs="Times New Roman"/>
          <w:b/>
          <w:sz w:val="28"/>
          <w:szCs w:val="28"/>
        </w:rPr>
        <w:t>Н</w:t>
      </w:r>
      <w:r w:rsidR="003D62B1">
        <w:rPr>
          <w:rFonts w:ascii="Times New Roman" w:eastAsia="Times New Roman" w:hAnsi="Times New Roman" w:cs="Times New Roman"/>
          <w:b/>
          <w:sz w:val="28"/>
          <w:szCs w:val="28"/>
        </w:rPr>
        <w:t>аталія ТРЯСКО</w:t>
      </w:r>
      <w:r w:rsidR="003D62B1" w:rsidRPr="004A61B4">
        <w:rPr>
          <w:rFonts w:ascii="Times New Roman" w:eastAsia="Times New Roman" w:hAnsi="Times New Roman" w:cs="Times New Roman"/>
          <w:b/>
          <w:sz w:val="28"/>
          <w:szCs w:val="28"/>
        </w:rPr>
        <w:t xml:space="preserve">                            </w:t>
      </w:r>
      <w:r w:rsidR="004A61B4">
        <w:rPr>
          <w:rFonts w:ascii="Times New Roman" w:eastAsia="Times New Roman" w:hAnsi="Times New Roman" w:cs="Times New Roman"/>
          <w:b/>
          <w:sz w:val="28"/>
          <w:szCs w:val="28"/>
        </w:rPr>
        <w:t xml:space="preserve">                              </w:t>
      </w:r>
      <w:r w:rsidR="006B1346">
        <w:rPr>
          <w:rFonts w:ascii="Times New Roman" w:eastAsia="Times New Roman" w:hAnsi="Times New Roman" w:cs="Times New Roman"/>
          <w:b/>
          <w:sz w:val="28"/>
          <w:szCs w:val="28"/>
        </w:rPr>
        <w:t xml:space="preserve">           </w:t>
      </w:r>
      <w:r w:rsidR="004A61B4">
        <w:rPr>
          <w:rFonts w:ascii="Times New Roman" w:eastAsia="Times New Roman" w:hAnsi="Times New Roman" w:cs="Times New Roman"/>
          <w:b/>
          <w:sz w:val="28"/>
          <w:szCs w:val="28"/>
        </w:rPr>
        <w:t xml:space="preserve"> </w:t>
      </w:r>
    </w:p>
    <w:p w:rsidR="00277C82" w:rsidRDefault="003D62B1" w:rsidP="003D62B1">
      <w:pPr>
        <w:spacing w:after="0" w:line="240" w:lineRule="auto"/>
        <w:jc w:val="both"/>
        <w:textAlignment w:val="baseline"/>
        <w:rPr>
          <w:rFonts w:ascii="Times New Roman" w:eastAsia="Times New Roman" w:hAnsi="Times New Roman" w:cs="Times New Roman"/>
          <w:b/>
          <w:sz w:val="28"/>
          <w:szCs w:val="28"/>
        </w:rPr>
      </w:pPr>
      <w:r>
        <w:rPr>
          <w:rFonts w:ascii="Times New Roman" w:eastAsia="Times New Roman" w:hAnsi="Times New Roman" w:cs="Times New Roman"/>
          <w:b/>
          <w:sz w:val="28"/>
          <w:szCs w:val="28"/>
        </w:rPr>
        <w:t>в</w:t>
      </w:r>
      <w:r w:rsidR="00EA59F0" w:rsidRPr="004A61B4">
        <w:rPr>
          <w:rFonts w:ascii="Times New Roman" w:eastAsia="Times New Roman" w:hAnsi="Times New Roman" w:cs="Times New Roman"/>
          <w:b/>
          <w:sz w:val="28"/>
          <w:szCs w:val="28"/>
        </w:rPr>
        <w:t>ід 31.08.202</w:t>
      </w:r>
      <w:r w:rsidR="00676E15">
        <w:rPr>
          <w:rFonts w:ascii="Times New Roman" w:eastAsia="Times New Roman" w:hAnsi="Times New Roman" w:cs="Times New Roman"/>
          <w:b/>
          <w:sz w:val="28"/>
          <w:szCs w:val="28"/>
        </w:rPr>
        <w:t>3</w:t>
      </w:r>
      <w:r w:rsidR="00EA59F0" w:rsidRPr="004A61B4">
        <w:rPr>
          <w:rFonts w:ascii="Times New Roman" w:eastAsia="Times New Roman" w:hAnsi="Times New Roman" w:cs="Times New Roman"/>
          <w:b/>
          <w:sz w:val="28"/>
          <w:szCs w:val="28"/>
        </w:rPr>
        <w:t xml:space="preserve"> №01</w:t>
      </w:r>
      <w:r w:rsidR="00EA59F0" w:rsidRPr="004A61B4">
        <w:rPr>
          <w:rFonts w:ascii="Times New Roman" w:eastAsia="Times New Roman" w:hAnsi="Times New Roman" w:cs="Times New Roman"/>
          <w:b/>
          <w:sz w:val="28"/>
          <w:szCs w:val="28"/>
        </w:rPr>
        <w:tab/>
      </w:r>
      <w:r w:rsidR="00EA59F0" w:rsidRPr="004A61B4">
        <w:rPr>
          <w:rFonts w:ascii="Times New Roman" w:eastAsia="Times New Roman" w:hAnsi="Times New Roman" w:cs="Times New Roman"/>
          <w:b/>
          <w:sz w:val="28"/>
          <w:szCs w:val="28"/>
        </w:rPr>
        <w:tab/>
      </w:r>
      <w:r w:rsidR="00EA59F0" w:rsidRPr="004A61B4">
        <w:rPr>
          <w:rFonts w:ascii="Times New Roman" w:eastAsia="Times New Roman" w:hAnsi="Times New Roman" w:cs="Times New Roman"/>
          <w:b/>
          <w:sz w:val="28"/>
          <w:szCs w:val="28"/>
        </w:rPr>
        <w:tab/>
      </w:r>
      <w:r w:rsidR="00EA59F0" w:rsidRPr="004A61B4">
        <w:rPr>
          <w:rFonts w:ascii="Times New Roman" w:eastAsia="Times New Roman" w:hAnsi="Times New Roman" w:cs="Times New Roman"/>
          <w:b/>
          <w:sz w:val="28"/>
          <w:szCs w:val="28"/>
        </w:rPr>
        <w:tab/>
      </w:r>
      <w:r w:rsidR="00EA59F0" w:rsidRPr="004A61B4">
        <w:rPr>
          <w:rFonts w:ascii="Times New Roman" w:eastAsia="Times New Roman" w:hAnsi="Times New Roman" w:cs="Times New Roman"/>
          <w:b/>
          <w:sz w:val="28"/>
          <w:szCs w:val="28"/>
        </w:rPr>
        <w:tab/>
      </w:r>
      <w:r w:rsidR="00EA59F0" w:rsidRPr="004A61B4">
        <w:rPr>
          <w:rFonts w:ascii="Times New Roman" w:eastAsia="Times New Roman" w:hAnsi="Times New Roman" w:cs="Times New Roman"/>
          <w:b/>
          <w:sz w:val="28"/>
          <w:szCs w:val="28"/>
        </w:rPr>
        <w:tab/>
      </w:r>
      <w:r w:rsidR="00EA59F0" w:rsidRPr="004A61B4">
        <w:rPr>
          <w:rFonts w:ascii="Times New Roman" w:eastAsia="Times New Roman" w:hAnsi="Times New Roman" w:cs="Times New Roman"/>
          <w:b/>
          <w:sz w:val="28"/>
          <w:szCs w:val="28"/>
        </w:rPr>
        <w:tab/>
      </w:r>
      <w:r w:rsidRPr="004A61B4">
        <w:rPr>
          <w:rFonts w:ascii="Times New Roman" w:eastAsia="Times New Roman" w:hAnsi="Times New Roman" w:cs="Times New Roman"/>
          <w:b/>
          <w:sz w:val="28"/>
          <w:szCs w:val="28"/>
        </w:rPr>
        <w:t>від  31.08.202</w:t>
      </w:r>
      <w:r>
        <w:rPr>
          <w:rFonts w:ascii="Times New Roman" w:eastAsia="Times New Roman" w:hAnsi="Times New Roman" w:cs="Times New Roman"/>
          <w:b/>
          <w:sz w:val="28"/>
          <w:szCs w:val="28"/>
        </w:rPr>
        <w:t xml:space="preserve">3                                                                                     </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sidR="00F564A9">
        <w:rPr>
          <w:rFonts w:ascii="Times New Roman" w:eastAsia="Times New Roman" w:hAnsi="Times New Roman" w:cs="Times New Roman"/>
          <w:b/>
          <w:sz w:val="28"/>
          <w:szCs w:val="28"/>
        </w:rPr>
        <w:t>_</w:t>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 xml:space="preserve">  </w:t>
      </w:r>
    </w:p>
    <w:p w:rsidR="00277C82" w:rsidRDefault="00277C82" w:rsidP="00FF1878">
      <w:pPr>
        <w:shd w:val="clear" w:color="auto" w:fill="FFFFFF"/>
        <w:spacing w:after="0" w:line="240" w:lineRule="auto"/>
        <w:jc w:val="both"/>
        <w:textAlignment w:val="baseline"/>
        <w:rPr>
          <w:rFonts w:ascii="Times New Roman" w:eastAsia="Times New Roman" w:hAnsi="Times New Roman" w:cs="Times New Roman"/>
          <w:b/>
          <w:sz w:val="28"/>
          <w:szCs w:val="28"/>
        </w:rPr>
      </w:pPr>
    </w:p>
    <w:p w:rsidR="00277C82" w:rsidRDefault="00277C82" w:rsidP="00FF1878">
      <w:pPr>
        <w:shd w:val="clear" w:color="auto" w:fill="FFFFFF"/>
        <w:spacing w:after="0" w:line="240" w:lineRule="auto"/>
        <w:jc w:val="both"/>
        <w:textAlignment w:val="baseline"/>
        <w:rPr>
          <w:rFonts w:ascii="Times New Roman" w:eastAsia="Times New Roman" w:hAnsi="Times New Roman" w:cs="Times New Roman"/>
          <w:b/>
          <w:sz w:val="28"/>
          <w:szCs w:val="28"/>
        </w:rPr>
      </w:pPr>
    </w:p>
    <w:p w:rsidR="00277C82" w:rsidRDefault="00277C82" w:rsidP="00FF1878">
      <w:pPr>
        <w:shd w:val="clear" w:color="auto" w:fill="FFFFFF"/>
        <w:spacing w:after="0" w:line="240" w:lineRule="auto"/>
        <w:jc w:val="both"/>
        <w:textAlignment w:val="baseline"/>
        <w:rPr>
          <w:rFonts w:ascii="Times New Roman" w:eastAsia="Times New Roman" w:hAnsi="Times New Roman" w:cs="Times New Roman"/>
          <w:b/>
          <w:sz w:val="28"/>
          <w:szCs w:val="28"/>
        </w:rPr>
      </w:pPr>
    </w:p>
    <w:p w:rsidR="00277C82" w:rsidRDefault="00277C82" w:rsidP="00FF1878">
      <w:pPr>
        <w:shd w:val="clear" w:color="auto" w:fill="FFFFFF"/>
        <w:spacing w:after="0" w:line="240" w:lineRule="auto"/>
        <w:jc w:val="both"/>
        <w:textAlignment w:val="baseline"/>
        <w:rPr>
          <w:rFonts w:ascii="Times New Roman" w:eastAsia="Times New Roman" w:hAnsi="Times New Roman" w:cs="Times New Roman"/>
          <w:b/>
          <w:sz w:val="28"/>
          <w:szCs w:val="28"/>
        </w:rPr>
      </w:pPr>
    </w:p>
    <w:p w:rsidR="00EC48F8" w:rsidRDefault="00277C82" w:rsidP="00FF1878">
      <w:pPr>
        <w:shd w:val="clear" w:color="auto" w:fill="FFFFFF"/>
        <w:spacing w:after="0" w:line="240" w:lineRule="auto"/>
        <w:jc w:val="center"/>
        <w:textAlignment w:val="baseline"/>
        <w:rPr>
          <w:rFonts w:ascii="Times New Roman" w:eastAsia="Times New Roman" w:hAnsi="Times New Roman" w:cs="Times New Roman"/>
          <w:b/>
          <w:sz w:val="52"/>
          <w:szCs w:val="28"/>
        </w:rPr>
      </w:pPr>
      <w:r>
        <w:rPr>
          <w:rFonts w:ascii="Times New Roman" w:eastAsia="Times New Roman" w:hAnsi="Times New Roman" w:cs="Times New Roman"/>
          <w:b/>
          <w:sz w:val="52"/>
          <w:szCs w:val="28"/>
        </w:rPr>
        <w:t>Освітня програма</w:t>
      </w:r>
    </w:p>
    <w:p w:rsidR="00277C82" w:rsidRDefault="00277C82" w:rsidP="00FF1878">
      <w:pPr>
        <w:shd w:val="clear" w:color="auto" w:fill="FFFFFF"/>
        <w:spacing w:after="0" w:line="240" w:lineRule="auto"/>
        <w:jc w:val="center"/>
        <w:textAlignment w:val="baseline"/>
        <w:rPr>
          <w:rFonts w:ascii="Times New Roman" w:eastAsia="Times New Roman" w:hAnsi="Times New Roman" w:cs="Times New Roman"/>
          <w:b/>
          <w:sz w:val="44"/>
          <w:szCs w:val="28"/>
        </w:rPr>
      </w:pPr>
      <w:proofErr w:type="spellStart"/>
      <w:r>
        <w:rPr>
          <w:rFonts w:ascii="Times New Roman" w:eastAsia="Times New Roman" w:hAnsi="Times New Roman" w:cs="Times New Roman"/>
          <w:b/>
          <w:sz w:val="44"/>
          <w:szCs w:val="28"/>
        </w:rPr>
        <w:t>Підлісківської</w:t>
      </w:r>
      <w:proofErr w:type="spellEnd"/>
      <w:r>
        <w:rPr>
          <w:rFonts w:ascii="Times New Roman" w:eastAsia="Times New Roman" w:hAnsi="Times New Roman" w:cs="Times New Roman"/>
          <w:b/>
          <w:sz w:val="44"/>
          <w:szCs w:val="28"/>
        </w:rPr>
        <w:t xml:space="preserve"> </w:t>
      </w:r>
      <w:r w:rsidR="00E23065">
        <w:rPr>
          <w:rFonts w:ascii="Times New Roman" w:eastAsia="Times New Roman" w:hAnsi="Times New Roman" w:cs="Times New Roman"/>
          <w:b/>
          <w:sz w:val="44"/>
          <w:szCs w:val="28"/>
        </w:rPr>
        <w:t>гімназії</w:t>
      </w:r>
    </w:p>
    <w:p w:rsidR="00277C82" w:rsidRDefault="00277C82" w:rsidP="00FF1878">
      <w:pPr>
        <w:shd w:val="clear" w:color="auto" w:fill="FFFFFF"/>
        <w:spacing w:after="0" w:line="240" w:lineRule="auto"/>
        <w:jc w:val="center"/>
        <w:textAlignment w:val="baseline"/>
        <w:rPr>
          <w:rFonts w:ascii="Times New Roman" w:eastAsia="Times New Roman" w:hAnsi="Times New Roman" w:cs="Times New Roman"/>
          <w:b/>
          <w:sz w:val="44"/>
          <w:szCs w:val="28"/>
        </w:rPr>
      </w:pPr>
      <w:r>
        <w:rPr>
          <w:rFonts w:ascii="Times New Roman" w:eastAsia="Times New Roman" w:hAnsi="Times New Roman" w:cs="Times New Roman"/>
          <w:b/>
          <w:sz w:val="44"/>
          <w:szCs w:val="28"/>
        </w:rPr>
        <w:t>на 20</w:t>
      </w:r>
      <w:r w:rsidR="00D122E5">
        <w:rPr>
          <w:rFonts w:ascii="Times New Roman" w:eastAsia="Times New Roman" w:hAnsi="Times New Roman" w:cs="Times New Roman"/>
          <w:b/>
          <w:sz w:val="44"/>
          <w:szCs w:val="28"/>
        </w:rPr>
        <w:t>2</w:t>
      </w:r>
      <w:r w:rsidR="00676E15">
        <w:rPr>
          <w:rFonts w:ascii="Times New Roman" w:eastAsia="Times New Roman" w:hAnsi="Times New Roman" w:cs="Times New Roman"/>
          <w:b/>
          <w:sz w:val="44"/>
          <w:szCs w:val="28"/>
        </w:rPr>
        <w:t>3</w:t>
      </w:r>
      <w:r>
        <w:rPr>
          <w:rFonts w:ascii="Times New Roman" w:eastAsia="Times New Roman" w:hAnsi="Times New Roman" w:cs="Times New Roman"/>
          <w:b/>
          <w:sz w:val="44"/>
          <w:szCs w:val="28"/>
        </w:rPr>
        <w:t>-202</w:t>
      </w:r>
      <w:r w:rsidR="00676E15">
        <w:rPr>
          <w:rFonts w:ascii="Times New Roman" w:eastAsia="Times New Roman" w:hAnsi="Times New Roman" w:cs="Times New Roman"/>
          <w:b/>
          <w:sz w:val="44"/>
          <w:szCs w:val="28"/>
        </w:rPr>
        <w:t>4</w:t>
      </w:r>
      <w:r>
        <w:rPr>
          <w:rFonts w:ascii="Times New Roman" w:eastAsia="Times New Roman" w:hAnsi="Times New Roman" w:cs="Times New Roman"/>
          <w:b/>
          <w:sz w:val="44"/>
          <w:szCs w:val="28"/>
        </w:rPr>
        <w:t xml:space="preserve"> </w:t>
      </w:r>
      <w:proofErr w:type="spellStart"/>
      <w:r>
        <w:rPr>
          <w:rFonts w:ascii="Times New Roman" w:eastAsia="Times New Roman" w:hAnsi="Times New Roman" w:cs="Times New Roman"/>
          <w:b/>
          <w:sz w:val="44"/>
          <w:szCs w:val="28"/>
        </w:rPr>
        <w:t>н.р</w:t>
      </w:r>
      <w:proofErr w:type="spellEnd"/>
      <w:r>
        <w:rPr>
          <w:rFonts w:ascii="Times New Roman" w:eastAsia="Times New Roman" w:hAnsi="Times New Roman" w:cs="Times New Roman"/>
          <w:b/>
          <w:sz w:val="44"/>
          <w:szCs w:val="28"/>
        </w:rPr>
        <w:t>.</w:t>
      </w:r>
    </w:p>
    <w:p w:rsidR="00277C82" w:rsidRDefault="00277C82" w:rsidP="00FF1878">
      <w:pPr>
        <w:shd w:val="clear" w:color="auto" w:fill="FFFFFF"/>
        <w:spacing w:after="0" w:line="240" w:lineRule="auto"/>
        <w:jc w:val="center"/>
        <w:textAlignment w:val="baseline"/>
        <w:rPr>
          <w:rFonts w:ascii="Times New Roman" w:eastAsia="Times New Roman" w:hAnsi="Times New Roman" w:cs="Times New Roman"/>
          <w:b/>
          <w:sz w:val="44"/>
          <w:szCs w:val="28"/>
        </w:rPr>
      </w:pPr>
      <w:r>
        <w:rPr>
          <w:rFonts w:ascii="Times New Roman" w:eastAsia="Times New Roman" w:hAnsi="Times New Roman" w:cs="Times New Roman"/>
          <w:b/>
          <w:sz w:val="44"/>
          <w:szCs w:val="28"/>
        </w:rPr>
        <w:t>для</w:t>
      </w:r>
    </w:p>
    <w:p w:rsidR="002A517E" w:rsidRDefault="00EC48F8" w:rsidP="00FF1878">
      <w:pPr>
        <w:shd w:val="clear" w:color="auto" w:fill="FFFFFF"/>
        <w:spacing w:after="0" w:line="240" w:lineRule="auto"/>
        <w:jc w:val="center"/>
        <w:textAlignment w:val="baseline"/>
        <w:rPr>
          <w:rFonts w:ascii="Times New Roman" w:eastAsia="Times New Roman" w:hAnsi="Times New Roman" w:cs="Times New Roman"/>
          <w:b/>
          <w:color w:val="000000"/>
          <w:sz w:val="48"/>
          <w:szCs w:val="48"/>
        </w:rPr>
      </w:pPr>
      <w:r w:rsidRPr="00EC48F8">
        <w:rPr>
          <w:rFonts w:ascii="Times New Roman" w:eastAsia="Times New Roman" w:hAnsi="Times New Roman" w:cs="Times New Roman"/>
          <w:b/>
          <w:color w:val="000000"/>
          <w:sz w:val="48"/>
          <w:szCs w:val="48"/>
        </w:rPr>
        <w:t>дітей із затримкою психічного розвитку</w:t>
      </w:r>
    </w:p>
    <w:p w:rsidR="004E513C" w:rsidRDefault="004E513C" w:rsidP="00FF1878">
      <w:pPr>
        <w:shd w:val="clear" w:color="auto" w:fill="FFFFFF"/>
        <w:spacing w:after="0" w:line="240" w:lineRule="auto"/>
        <w:jc w:val="center"/>
        <w:textAlignment w:val="baseline"/>
        <w:rPr>
          <w:rFonts w:ascii="Times New Roman" w:eastAsia="Times New Roman" w:hAnsi="Times New Roman" w:cs="Times New Roman"/>
          <w:b/>
          <w:sz w:val="52"/>
          <w:szCs w:val="28"/>
        </w:rPr>
      </w:pPr>
      <w:r>
        <w:rPr>
          <w:rFonts w:ascii="Times New Roman" w:eastAsia="Times New Roman" w:hAnsi="Times New Roman" w:cs="Times New Roman"/>
          <w:b/>
          <w:sz w:val="44"/>
          <w:szCs w:val="28"/>
        </w:rPr>
        <w:t>(</w:t>
      </w:r>
      <w:r w:rsidR="00676E15">
        <w:rPr>
          <w:rFonts w:ascii="Times New Roman" w:eastAsia="Times New Roman" w:hAnsi="Times New Roman" w:cs="Times New Roman"/>
          <w:b/>
          <w:sz w:val="44"/>
          <w:szCs w:val="28"/>
        </w:rPr>
        <w:t>5</w:t>
      </w:r>
      <w:r>
        <w:rPr>
          <w:rFonts w:ascii="Times New Roman" w:eastAsia="Times New Roman" w:hAnsi="Times New Roman" w:cs="Times New Roman"/>
          <w:b/>
          <w:sz w:val="44"/>
          <w:szCs w:val="28"/>
        </w:rPr>
        <w:t xml:space="preserve"> клас)</w:t>
      </w:r>
    </w:p>
    <w:p w:rsidR="00EC48F8" w:rsidRDefault="00EC48F8" w:rsidP="00FF1878">
      <w:pPr>
        <w:shd w:val="clear" w:color="auto" w:fill="FFFFFF"/>
        <w:spacing w:after="0" w:line="240" w:lineRule="auto"/>
        <w:jc w:val="both"/>
        <w:textAlignment w:val="baseline"/>
        <w:rPr>
          <w:rFonts w:ascii="Times New Roman" w:eastAsia="Times New Roman" w:hAnsi="Times New Roman" w:cs="Times New Roman"/>
          <w:b/>
          <w:sz w:val="44"/>
          <w:szCs w:val="28"/>
        </w:rPr>
      </w:pPr>
    </w:p>
    <w:p w:rsidR="00277C82" w:rsidRDefault="00277C82" w:rsidP="00FF1878">
      <w:pPr>
        <w:shd w:val="clear" w:color="auto" w:fill="FFFFFF"/>
        <w:spacing w:after="0" w:line="240" w:lineRule="auto"/>
        <w:jc w:val="both"/>
        <w:textAlignment w:val="baseline"/>
        <w:rPr>
          <w:rFonts w:ascii="Times New Roman" w:eastAsia="Times New Roman" w:hAnsi="Times New Roman" w:cs="Times New Roman"/>
          <w:b/>
          <w:sz w:val="44"/>
          <w:szCs w:val="28"/>
        </w:rPr>
      </w:pPr>
      <w:r>
        <w:rPr>
          <w:rFonts w:ascii="Times New Roman" w:eastAsia="Times New Roman" w:hAnsi="Times New Roman" w:cs="Times New Roman"/>
          <w:b/>
          <w:sz w:val="44"/>
          <w:szCs w:val="28"/>
        </w:rPr>
        <w:t xml:space="preserve"> </w:t>
      </w:r>
      <w:r w:rsidR="00EC48F8">
        <w:rPr>
          <w:rFonts w:ascii="Times New Roman" w:eastAsia="Times New Roman" w:hAnsi="Times New Roman" w:cs="Times New Roman"/>
          <w:b/>
          <w:sz w:val="44"/>
          <w:szCs w:val="28"/>
        </w:rPr>
        <w:t xml:space="preserve"> </w:t>
      </w:r>
    </w:p>
    <w:p w:rsidR="00661608" w:rsidRDefault="00661608" w:rsidP="00FF1878">
      <w:pPr>
        <w:shd w:val="clear" w:color="auto" w:fill="FFFFFF"/>
        <w:spacing w:after="0" w:line="240" w:lineRule="auto"/>
        <w:ind w:left="4248"/>
        <w:jc w:val="both"/>
        <w:textAlignment w:val="baseline"/>
        <w:rPr>
          <w:rFonts w:ascii="Times New Roman" w:eastAsia="Times New Roman" w:hAnsi="Times New Roman" w:cs="Times New Roman"/>
          <w:sz w:val="28"/>
          <w:szCs w:val="28"/>
        </w:rPr>
      </w:pPr>
    </w:p>
    <w:p w:rsidR="00661608" w:rsidRDefault="00661608" w:rsidP="00FF1878">
      <w:pPr>
        <w:shd w:val="clear" w:color="auto" w:fill="FFFFFF"/>
        <w:spacing w:after="0" w:line="240" w:lineRule="auto"/>
        <w:ind w:left="4248"/>
        <w:jc w:val="both"/>
        <w:textAlignment w:val="baseline"/>
        <w:rPr>
          <w:rFonts w:ascii="Times New Roman" w:eastAsia="Times New Roman" w:hAnsi="Times New Roman" w:cs="Times New Roman"/>
          <w:sz w:val="28"/>
          <w:szCs w:val="28"/>
        </w:rPr>
      </w:pPr>
    </w:p>
    <w:p w:rsidR="00661608" w:rsidRDefault="00661608" w:rsidP="00FF1878">
      <w:pPr>
        <w:shd w:val="clear" w:color="auto" w:fill="FFFFFF"/>
        <w:spacing w:after="0" w:line="240" w:lineRule="auto"/>
        <w:ind w:left="4248"/>
        <w:jc w:val="both"/>
        <w:textAlignment w:val="baseline"/>
        <w:rPr>
          <w:rFonts w:ascii="Times New Roman" w:eastAsia="Times New Roman" w:hAnsi="Times New Roman" w:cs="Times New Roman"/>
          <w:sz w:val="28"/>
          <w:szCs w:val="28"/>
        </w:rPr>
      </w:pPr>
    </w:p>
    <w:p w:rsidR="00661608" w:rsidRDefault="00661608" w:rsidP="00FF1878">
      <w:pPr>
        <w:shd w:val="clear" w:color="auto" w:fill="FFFFFF"/>
        <w:spacing w:after="0" w:line="240" w:lineRule="auto"/>
        <w:ind w:left="2832" w:firstLine="708"/>
        <w:jc w:val="both"/>
        <w:textAlignment w:val="baseline"/>
        <w:rPr>
          <w:rFonts w:ascii="Times New Roman" w:eastAsia="Times New Roman" w:hAnsi="Times New Roman" w:cs="Times New Roman"/>
          <w:b/>
          <w:sz w:val="28"/>
          <w:szCs w:val="28"/>
        </w:rPr>
      </w:pPr>
    </w:p>
    <w:p w:rsidR="00661608" w:rsidRDefault="00661608" w:rsidP="00FF1878">
      <w:pPr>
        <w:shd w:val="clear" w:color="auto" w:fill="FFFFFF"/>
        <w:spacing w:after="0" w:line="240" w:lineRule="auto"/>
        <w:ind w:left="2832" w:firstLine="708"/>
        <w:jc w:val="both"/>
        <w:textAlignment w:val="baseline"/>
        <w:rPr>
          <w:rFonts w:ascii="Times New Roman" w:eastAsia="Times New Roman" w:hAnsi="Times New Roman" w:cs="Times New Roman"/>
          <w:b/>
          <w:sz w:val="28"/>
          <w:szCs w:val="28"/>
        </w:rPr>
      </w:pPr>
    </w:p>
    <w:p w:rsidR="00643ADC" w:rsidRDefault="00643ADC" w:rsidP="00FF1878">
      <w:pPr>
        <w:shd w:val="clear" w:color="auto" w:fill="FFFFFF"/>
        <w:spacing w:after="0" w:line="240" w:lineRule="auto"/>
        <w:ind w:left="2832" w:firstLine="708"/>
        <w:jc w:val="both"/>
        <w:textAlignment w:val="baseline"/>
        <w:rPr>
          <w:rFonts w:ascii="Times New Roman" w:eastAsia="Times New Roman" w:hAnsi="Times New Roman" w:cs="Times New Roman"/>
          <w:b/>
          <w:sz w:val="28"/>
          <w:szCs w:val="28"/>
        </w:rPr>
      </w:pPr>
    </w:p>
    <w:p w:rsidR="00643ADC" w:rsidRDefault="00643ADC" w:rsidP="00FF1878">
      <w:pPr>
        <w:shd w:val="clear" w:color="auto" w:fill="FFFFFF"/>
        <w:spacing w:after="0" w:line="240" w:lineRule="auto"/>
        <w:ind w:left="2832" w:firstLine="708"/>
        <w:jc w:val="both"/>
        <w:textAlignment w:val="baseline"/>
        <w:rPr>
          <w:rFonts w:ascii="Times New Roman" w:eastAsia="Times New Roman" w:hAnsi="Times New Roman" w:cs="Times New Roman"/>
          <w:b/>
          <w:sz w:val="28"/>
          <w:szCs w:val="28"/>
        </w:rPr>
      </w:pPr>
    </w:p>
    <w:p w:rsidR="00643ADC" w:rsidRDefault="00643ADC" w:rsidP="00FF1878">
      <w:pPr>
        <w:shd w:val="clear" w:color="auto" w:fill="FFFFFF"/>
        <w:spacing w:after="0" w:line="240" w:lineRule="auto"/>
        <w:ind w:left="2832" w:firstLine="708"/>
        <w:jc w:val="both"/>
        <w:textAlignment w:val="baseline"/>
        <w:rPr>
          <w:rFonts w:ascii="Times New Roman" w:eastAsia="Times New Roman" w:hAnsi="Times New Roman" w:cs="Times New Roman"/>
          <w:b/>
          <w:sz w:val="28"/>
          <w:szCs w:val="28"/>
        </w:rPr>
      </w:pPr>
    </w:p>
    <w:p w:rsidR="00643ADC" w:rsidRDefault="00643ADC" w:rsidP="00FF1878">
      <w:pPr>
        <w:shd w:val="clear" w:color="auto" w:fill="FFFFFF"/>
        <w:spacing w:after="0" w:line="240" w:lineRule="auto"/>
        <w:ind w:left="2832" w:firstLine="708"/>
        <w:jc w:val="both"/>
        <w:textAlignment w:val="baseline"/>
        <w:rPr>
          <w:rFonts w:ascii="Times New Roman" w:eastAsia="Times New Roman" w:hAnsi="Times New Roman" w:cs="Times New Roman"/>
          <w:b/>
          <w:sz w:val="28"/>
          <w:szCs w:val="28"/>
        </w:rPr>
      </w:pPr>
    </w:p>
    <w:p w:rsidR="00FF1878" w:rsidRDefault="00FF1878" w:rsidP="00FF1878">
      <w:pPr>
        <w:shd w:val="clear" w:color="auto" w:fill="FFFFFF"/>
        <w:spacing w:after="0" w:line="240" w:lineRule="auto"/>
        <w:ind w:left="2832" w:firstLine="708"/>
        <w:jc w:val="both"/>
        <w:textAlignment w:val="baseline"/>
        <w:rPr>
          <w:rFonts w:ascii="Times New Roman" w:eastAsia="Times New Roman" w:hAnsi="Times New Roman" w:cs="Times New Roman"/>
          <w:b/>
          <w:sz w:val="28"/>
          <w:szCs w:val="28"/>
        </w:rPr>
      </w:pPr>
    </w:p>
    <w:p w:rsidR="00FF1878" w:rsidRDefault="00FF1878" w:rsidP="00FF1878">
      <w:pPr>
        <w:shd w:val="clear" w:color="auto" w:fill="FFFFFF"/>
        <w:spacing w:after="0" w:line="240" w:lineRule="auto"/>
        <w:ind w:left="2832" w:firstLine="708"/>
        <w:jc w:val="both"/>
        <w:textAlignment w:val="baseline"/>
        <w:rPr>
          <w:rFonts w:ascii="Times New Roman" w:eastAsia="Times New Roman" w:hAnsi="Times New Roman" w:cs="Times New Roman"/>
          <w:b/>
          <w:sz w:val="28"/>
          <w:szCs w:val="28"/>
        </w:rPr>
      </w:pPr>
    </w:p>
    <w:p w:rsidR="00FF1878" w:rsidRDefault="00FF1878" w:rsidP="00FF1878">
      <w:pPr>
        <w:shd w:val="clear" w:color="auto" w:fill="FFFFFF"/>
        <w:spacing w:after="0" w:line="240" w:lineRule="auto"/>
        <w:ind w:left="2832" w:firstLine="708"/>
        <w:jc w:val="both"/>
        <w:textAlignment w:val="baseline"/>
        <w:rPr>
          <w:rFonts w:ascii="Times New Roman" w:eastAsia="Times New Roman" w:hAnsi="Times New Roman" w:cs="Times New Roman"/>
          <w:b/>
          <w:sz w:val="28"/>
          <w:szCs w:val="28"/>
        </w:rPr>
      </w:pPr>
    </w:p>
    <w:p w:rsidR="00FF1878" w:rsidRDefault="00FF1878" w:rsidP="00FF1878">
      <w:pPr>
        <w:shd w:val="clear" w:color="auto" w:fill="FFFFFF"/>
        <w:spacing w:after="0" w:line="240" w:lineRule="auto"/>
        <w:ind w:left="2832" w:firstLine="708"/>
        <w:jc w:val="both"/>
        <w:textAlignment w:val="baseline"/>
        <w:rPr>
          <w:rFonts w:ascii="Times New Roman" w:eastAsia="Times New Roman" w:hAnsi="Times New Roman" w:cs="Times New Roman"/>
          <w:b/>
          <w:sz w:val="28"/>
          <w:szCs w:val="28"/>
        </w:rPr>
      </w:pPr>
    </w:p>
    <w:p w:rsidR="00FF1878" w:rsidRDefault="00FF1878" w:rsidP="00FF1878">
      <w:pPr>
        <w:shd w:val="clear" w:color="auto" w:fill="FFFFFF"/>
        <w:spacing w:after="0" w:line="240" w:lineRule="auto"/>
        <w:ind w:left="2832" w:firstLine="708"/>
        <w:jc w:val="both"/>
        <w:textAlignment w:val="baseline"/>
        <w:rPr>
          <w:rFonts w:ascii="Times New Roman" w:eastAsia="Times New Roman" w:hAnsi="Times New Roman" w:cs="Times New Roman"/>
          <w:b/>
          <w:sz w:val="28"/>
          <w:szCs w:val="28"/>
        </w:rPr>
      </w:pPr>
    </w:p>
    <w:p w:rsidR="00FF1878" w:rsidRDefault="00FF1878" w:rsidP="00FF1878">
      <w:pPr>
        <w:shd w:val="clear" w:color="auto" w:fill="FFFFFF"/>
        <w:spacing w:after="0" w:line="240" w:lineRule="auto"/>
        <w:ind w:left="2832" w:firstLine="708"/>
        <w:jc w:val="both"/>
        <w:textAlignment w:val="baseline"/>
        <w:rPr>
          <w:rFonts w:ascii="Times New Roman" w:eastAsia="Times New Roman" w:hAnsi="Times New Roman" w:cs="Times New Roman"/>
          <w:b/>
          <w:sz w:val="28"/>
          <w:szCs w:val="28"/>
        </w:rPr>
      </w:pPr>
    </w:p>
    <w:p w:rsidR="00FF1878" w:rsidRDefault="00FF1878" w:rsidP="00FF1878">
      <w:pPr>
        <w:shd w:val="clear" w:color="auto" w:fill="FFFFFF"/>
        <w:spacing w:after="0" w:line="240" w:lineRule="auto"/>
        <w:ind w:left="2832" w:firstLine="708"/>
        <w:jc w:val="both"/>
        <w:textAlignment w:val="baseline"/>
        <w:rPr>
          <w:rFonts w:ascii="Times New Roman" w:eastAsia="Times New Roman" w:hAnsi="Times New Roman" w:cs="Times New Roman"/>
          <w:b/>
          <w:sz w:val="28"/>
          <w:szCs w:val="28"/>
        </w:rPr>
      </w:pPr>
    </w:p>
    <w:p w:rsidR="00FF1878" w:rsidRDefault="00FF1878" w:rsidP="00FF1878">
      <w:pPr>
        <w:shd w:val="clear" w:color="auto" w:fill="FFFFFF"/>
        <w:spacing w:after="0" w:line="240" w:lineRule="auto"/>
        <w:ind w:left="2832" w:firstLine="708"/>
        <w:jc w:val="both"/>
        <w:textAlignment w:val="baseline"/>
        <w:rPr>
          <w:rFonts w:ascii="Times New Roman" w:eastAsia="Times New Roman" w:hAnsi="Times New Roman" w:cs="Times New Roman"/>
          <w:b/>
          <w:sz w:val="28"/>
          <w:szCs w:val="28"/>
        </w:rPr>
      </w:pPr>
    </w:p>
    <w:p w:rsidR="00661608" w:rsidRDefault="00EC48F8" w:rsidP="00FF1878">
      <w:pPr>
        <w:shd w:val="clear" w:color="auto" w:fill="FFFFFF"/>
        <w:spacing w:after="0" w:line="240" w:lineRule="auto"/>
        <w:ind w:left="2832" w:firstLine="708"/>
        <w:jc w:val="both"/>
        <w:textAlignment w:val="baseline"/>
        <w:rPr>
          <w:rFonts w:ascii="Times New Roman" w:eastAsia="Times New Roman" w:hAnsi="Times New Roman" w:cs="Times New Roman"/>
          <w:b/>
          <w:sz w:val="28"/>
          <w:szCs w:val="28"/>
        </w:rPr>
      </w:pPr>
      <w:r>
        <w:rPr>
          <w:rFonts w:ascii="Times New Roman" w:eastAsia="Times New Roman" w:hAnsi="Times New Roman" w:cs="Times New Roman"/>
          <w:b/>
          <w:sz w:val="28"/>
          <w:szCs w:val="28"/>
        </w:rPr>
        <w:t>с. Підліски</w:t>
      </w:r>
    </w:p>
    <w:p w:rsidR="00661608" w:rsidRDefault="00661608" w:rsidP="00FF1878">
      <w:pPr>
        <w:shd w:val="clear" w:color="auto" w:fill="FFFFFF"/>
        <w:spacing w:after="0" w:line="240" w:lineRule="auto"/>
        <w:ind w:left="3540"/>
        <w:jc w:val="both"/>
        <w:textAlignment w:val="baseline"/>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20</w:t>
      </w:r>
      <w:r w:rsidR="00D122E5">
        <w:rPr>
          <w:rFonts w:ascii="Times New Roman" w:eastAsia="Times New Roman" w:hAnsi="Times New Roman" w:cs="Times New Roman"/>
          <w:b/>
          <w:sz w:val="28"/>
          <w:szCs w:val="28"/>
        </w:rPr>
        <w:t>2</w:t>
      </w:r>
      <w:r w:rsidR="00EC1B7B">
        <w:rPr>
          <w:rFonts w:ascii="Times New Roman" w:eastAsia="Times New Roman" w:hAnsi="Times New Roman" w:cs="Times New Roman"/>
          <w:b/>
          <w:sz w:val="28"/>
          <w:szCs w:val="28"/>
        </w:rPr>
        <w:t>3</w:t>
      </w:r>
    </w:p>
    <w:p w:rsidR="00FF1878" w:rsidRDefault="00FF1878" w:rsidP="00FF1878">
      <w:pPr>
        <w:pStyle w:val="4"/>
        <w:shd w:val="clear" w:color="auto" w:fill="FFFFFF"/>
        <w:spacing w:before="150" w:line="240" w:lineRule="auto"/>
        <w:jc w:val="both"/>
        <w:rPr>
          <w:rFonts w:ascii="Times New Roman" w:eastAsia="Calibri" w:hAnsi="Times New Roman" w:cs="Times New Roman"/>
          <w:bCs/>
          <w:i w:val="0"/>
          <w:iCs w:val="0"/>
          <w:color w:val="auto"/>
          <w:sz w:val="28"/>
          <w:szCs w:val="28"/>
        </w:rPr>
      </w:pPr>
    </w:p>
    <w:p w:rsidR="00FF1878" w:rsidRDefault="00FF1878" w:rsidP="00FF1878">
      <w:pPr>
        <w:pStyle w:val="4"/>
        <w:shd w:val="clear" w:color="auto" w:fill="FFFFFF"/>
        <w:spacing w:before="150" w:line="240" w:lineRule="auto"/>
        <w:jc w:val="both"/>
        <w:rPr>
          <w:rFonts w:ascii="Times New Roman" w:eastAsia="Calibri" w:hAnsi="Times New Roman" w:cs="Times New Roman"/>
          <w:bCs/>
          <w:i w:val="0"/>
          <w:iCs w:val="0"/>
          <w:color w:val="auto"/>
          <w:sz w:val="28"/>
          <w:szCs w:val="28"/>
        </w:rPr>
      </w:pPr>
    </w:p>
    <w:p w:rsidR="00472DBF" w:rsidRPr="00472DBF" w:rsidRDefault="00472DBF" w:rsidP="00FF1878">
      <w:pPr>
        <w:pStyle w:val="4"/>
        <w:shd w:val="clear" w:color="auto" w:fill="FFFFFF"/>
        <w:spacing w:before="150" w:line="240" w:lineRule="auto"/>
        <w:ind w:right="566"/>
        <w:jc w:val="both"/>
        <w:rPr>
          <w:rFonts w:ascii="Times New Roman" w:eastAsia="Calibri" w:hAnsi="Times New Roman" w:cs="Times New Roman"/>
          <w:bCs/>
          <w:i w:val="0"/>
          <w:iCs w:val="0"/>
          <w:color w:val="auto"/>
          <w:sz w:val="28"/>
          <w:szCs w:val="28"/>
        </w:rPr>
      </w:pPr>
      <w:r w:rsidRPr="00472DBF">
        <w:rPr>
          <w:rFonts w:ascii="Times New Roman" w:eastAsia="Calibri" w:hAnsi="Times New Roman" w:cs="Times New Roman"/>
          <w:bCs/>
          <w:i w:val="0"/>
          <w:iCs w:val="0"/>
          <w:color w:val="auto"/>
          <w:sz w:val="28"/>
          <w:szCs w:val="28"/>
        </w:rPr>
        <w:t xml:space="preserve">Освітня програма </w:t>
      </w:r>
      <w:r>
        <w:rPr>
          <w:rFonts w:ascii="Times New Roman" w:eastAsia="Calibri" w:hAnsi="Times New Roman" w:cs="Times New Roman"/>
          <w:bCs/>
          <w:i w:val="0"/>
          <w:iCs w:val="0"/>
          <w:color w:val="auto"/>
          <w:sz w:val="28"/>
          <w:szCs w:val="28"/>
        </w:rPr>
        <w:t>для дітей з особливими освітніми проблемами</w:t>
      </w:r>
      <w:r w:rsidRPr="00472DBF">
        <w:rPr>
          <w:rFonts w:ascii="Times New Roman" w:eastAsia="Calibri" w:hAnsi="Times New Roman" w:cs="Times New Roman"/>
          <w:bCs/>
          <w:i w:val="0"/>
          <w:iCs w:val="0"/>
          <w:color w:val="auto"/>
          <w:sz w:val="28"/>
          <w:szCs w:val="28"/>
        </w:rPr>
        <w:t xml:space="preserve"> розроблена на виконання:</w:t>
      </w:r>
    </w:p>
    <w:p w:rsidR="00472DBF" w:rsidRPr="00472DBF" w:rsidRDefault="00472DBF" w:rsidP="00FF1878">
      <w:pPr>
        <w:shd w:val="clear" w:color="auto" w:fill="FFFFFF"/>
        <w:spacing w:after="0" w:line="240" w:lineRule="auto"/>
        <w:ind w:left="795" w:hanging="228"/>
        <w:jc w:val="both"/>
        <w:outlineLvl w:val="3"/>
        <w:rPr>
          <w:rFonts w:ascii="Times New Roman" w:eastAsia="Times New Roman" w:hAnsi="Times New Roman" w:cs="Times New Roman"/>
          <w:bCs/>
          <w:sz w:val="28"/>
          <w:szCs w:val="28"/>
        </w:rPr>
      </w:pPr>
      <w:r w:rsidRPr="00472DBF">
        <w:rPr>
          <w:rFonts w:ascii="Times New Roman" w:eastAsia="Calibri" w:hAnsi="Times New Roman" w:cs="Times New Roman"/>
          <w:bCs/>
          <w:sz w:val="28"/>
          <w:szCs w:val="28"/>
        </w:rPr>
        <w:t>- Закону України «Про освіту»</w:t>
      </w:r>
      <w:r w:rsidRPr="00472DBF">
        <w:rPr>
          <w:rFonts w:ascii="Times New Roman" w:eastAsia="Times New Roman" w:hAnsi="Times New Roman" w:cs="Times New Roman"/>
          <w:bCs/>
          <w:sz w:val="28"/>
          <w:szCs w:val="28"/>
          <w:shd w:val="clear" w:color="auto" w:fill="FFFFFF"/>
        </w:rPr>
        <w:t xml:space="preserve"> </w:t>
      </w:r>
    </w:p>
    <w:p w:rsidR="00472DBF" w:rsidRPr="00472DBF" w:rsidRDefault="00472DBF" w:rsidP="00FF1878">
      <w:pPr>
        <w:spacing w:after="0" w:line="240" w:lineRule="auto"/>
        <w:ind w:left="795" w:hanging="228"/>
        <w:jc w:val="both"/>
        <w:rPr>
          <w:rFonts w:ascii="Times New Roman" w:eastAsia="Times New Roman" w:hAnsi="Times New Roman" w:cs="Times New Roman"/>
          <w:sz w:val="28"/>
          <w:szCs w:val="28"/>
          <w:lang w:eastAsia="ru-RU"/>
        </w:rPr>
      </w:pPr>
      <w:r w:rsidRPr="00472DBF">
        <w:rPr>
          <w:rFonts w:ascii="Times New Roman" w:eastAsia="Calibri" w:hAnsi="Times New Roman" w:cs="Times New Roman"/>
          <w:sz w:val="28"/>
          <w:szCs w:val="28"/>
          <w:lang w:eastAsia="ru-RU"/>
        </w:rPr>
        <w:t>- Закону України «Про повну загальну середню освіту»</w:t>
      </w:r>
    </w:p>
    <w:p w:rsidR="00472DBF" w:rsidRPr="00472DBF" w:rsidRDefault="00472DBF" w:rsidP="00FF1878">
      <w:pPr>
        <w:spacing w:after="0" w:line="240" w:lineRule="auto"/>
        <w:ind w:firstLine="567"/>
        <w:jc w:val="both"/>
        <w:rPr>
          <w:rFonts w:ascii="Times New Roman" w:eastAsia="Times New Roman" w:hAnsi="Times New Roman" w:cs="Times New Roman"/>
          <w:color w:val="000000"/>
          <w:sz w:val="28"/>
          <w:szCs w:val="28"/>
          <w:lang w:eastAsia="ru-RU"/>
        </w:rPr>
      </w:pPr>
      <w:r w:rsidRPr="00472DBF">
        <w:rPr>
          <w:rFonts w:ascii="Times New Roman" w:eastAsia="Times New Roman" w:hAnsi="Times New Roman" w:cs="Times New Roman"/>
          <w:color w:val="000000"/>
          <w:sz w:val="28"/>
          <w:szCs w:val="28"/>
          <w:lang w:eastAsia="ru-RU"/>
        </w:rPr>
        <w:t>-Типової освітньої програми, затвердженої наказом Міністерства освіти і науки України від 19.02.2021р. № 235 «Про затвердження Типової  освітньої  програми для 5-9 класів закладів загальної середньої освіти».</w:t>
      </w:r>
    </w:p>
    <w:p w:rsidR="00355827" w:rsidRDefault="00472DBF" w:rsidP="00355827">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472DBF">
        <w:rPr>
          <w:rFonts w:hAnsi="Trebuchet MS"/>
          <w:color w:val="404040" w:themeColor="text1" w:themeTint="BF"/>
          <w:kern w:val="24"/>
        </w:rPr>
        <w:t xml:space="preserve"> </w:t>
      </w:r>
      <w:r w:rsidRPr="00472DBF">
        <w:rPr>
          <w:rFonts w:ascii="Times New Roman" w:hAnsi="Times New Roman" w:cs="Times New Roman"/>
          <w:color w:val="000000" w:themeColor="text1"/>
          <w:kern w:val="24"/>
          <w:sz w:val="28"/>
          <w:szCs w:val="28"/>
        </w:rPr>
        <w:t>Державного стандарту базової середньої освіти (затвердженого постановою Кабінету Міністрів України від 30.09.2020 р. № 898);</w:t>
      </w:r>
    </w:p>
    <w:p w:rsidR="00FF1878" w:rsidRPr="00355827" w:rsidRDefault="00DF61F9" w:rsidP="00355827">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0969E8">
        <w:rPr>
          <w:rFonts w:ascii="Times New Roman" w:eastAsia="Times New Roman" w:hAnsi="Times New Roman" w:cs="Times New Roman"/>
          <w:color w:val="000000"/>
          <w:sz w:val="28"/>
          <w:szCs w:val="28"/>
        </w:rPr>
        <w:t xml:space="preserve">Навчальна освітня програма дає цілісне уявлення про зміст і структуру </w:t>
      </w:r>
      <w:r w:rsidR="000D050C">
        <w:rPr>
          <w:rFonts w:ascii="Times New Roman" w:eastAsia="Times New Roman" w:hAnsi="Times New Roman" w:cs="Times New Roman"/>
          <w:color w:val="000000"/>
          <w:sz w:val="28"/>
          <w:szCs w:val="28"/>
        </w:rPr>
        <w:t>І</w:t>
      </w:r>
      <w:r w:rsidRPr="000969E8">
        <w:rPr>
          <w:rFonts w:ascii="Times New Roman" w:eastAsia="Times New Roman" w:hAnsi="Times New Roman" w:cs="Times New Roman"/>
          <w:color w:val="000000"/>
          <w:sz w:val="28"/>
          <w:szCs w:val="28"/>
        </w:rPr>
        <w:t>I ступеня освіти, встановлює погодинне співвідношення між предметами та роками навчання, визначає гранично допустиме тижневе навантаження здобувачів освіти. Навчальні плани передбачають реалізацію освітніх галузей Базового навчального плану Державного стандарту через навчальні предмети і охоплюють інваріантну складову, обов’язкову для всіх спеціальних закладів загальної середньої освіти, у яких навчаються діти з особливими потребами та варіативну складову, якою передбачені додаткові години на вивчення предметів інваріантної складової, курсів за вибором, факультативні, індивідуальні та групові заняття.</w:t>
      </w:r>
    </w:p>
    <w:p w:rsidR="00DF61F9" w:rsidRPr="00FF1878" w:rsidRDefault="00DF61F9" w:rsidP="00355827">
      <w:pPr>
        <w:spacing w:before="199" w:after="0" w:line="240" w:lineRule="auto"/>
        <w:ind w:firstLine="300"/>
        <w:jc w:val="both"/>
        <w:rPr>
          <w:rFonts w:ascii="Times New Roman" w:eastAsia="Times New Roman" w:hAnsi="Times New Roman" w:cs="Times New Roman"/>
          <w:color w:val="000000"/>
          <w:sz w:val="28"/>
          <w:szCs w:val="28"/>
        </w:rPr>
      </w:pPr>
      <w:r w:rsidRPr="000969E8">
        <w:rPr>
          <w:rFonts w:ascii="Times New Roman" w:eastAsia="Times New Roman" w:hAnsi="Times New Roman" w:cs="Times New Roman"/>
          <w:color w:val="000000"/>
          <w:sz w:val="28"/>
          <w:szCs w:val="28"/>
        </w:rPr>
        <w:t>Типовими навчальними програмами для дітей з особливими освітніми потребами в спеціальних класах передбачені години       інваріантної   складової, яка сформована на державному рівні і є обов’язковою для спеціальних класів, і корекційно-</w:t>
      </w:r>
      <w:proofErr w:type="spellStart"/>
      <w:r w:rsidRPr="000969E8">
        <w:rPr>
          <w:rFonts w:ascii="Times New Roman" w:eastAsia="Times New Roman" w:hAnsi="Times New Roman" w:cs="Times New Roman"/>
          <w:color w:val="000000"/>
          <w:sz w:val="28"/>
          <w:szCs w:val="28"/>
        </w:rPr>
        <w:t>розвиткових</w:t>
      </w:r>
      <w:proofErr w:type="spellEnd"/>
      <w:r w:rsidRPr="000969E8">
        <w:rPr>
          <w:rFonts w:ascii="Times New Roman" w:eastAsia="Times New Roman" w:hAnsi="Times New Roman" w:cs="Times New Roman"/>
          <w:color w:val="000000"/>
          <w:sz w:val="28"/>
          <w:szCs w:val="28"/>
        </w:rPr>
        <w:t xml:space="preserve"> занять, спрямованих на вирішення завдань, зумовлених особливостями психофізичного розвитку учнів, а саме:</w:t>
      </w:r>
    </w:p>
    <w:p w:rsidR="00DF61F9" w:rsidRPr="000969E8" w:rsidRDefault="00DF61F9" w:rsidP="00FF1878">
      <w:pPr>
        <w:spacing w:after="0" w:line="240" w:lineRule="auto"/>
        <w:ind w:left="660" w:hanging="360"/>
        <w:jc w:val="both"/>
        <w:rPr>
          <w:rFonts w:ascii="Arial" w:eastAsia="Times New Roman" w:hAnsi="Arial" w:cs="Arial"/>
          <w:color w:val="C3701D"/>
          <w:sz w:val="28"/>
          <w:szCs w:val="28"/>
        </w:rPr>
      </w:pPr>
      <w:r w:rsidRPr="000969E8">
        <w:rPr>
          <w:rFonts w:ascii="Times New Roman" w:eastAsia="Times New Roman" w:hAnsi="Times New Roman" w:cs="Times New Roman"/>
          <w:color w:val="000000"/>
          <w:sz w:val="28"/>
          <w:szCs w:val="28"/>
        </w:rPr>
        <w:t>-         розвиток мовлення, пізнавальної діяльності, психофізичний, соціально-комунікативний розвиток дітей з особливими потребами;</w:t>
      </w:r>
    </w:p>
    <w:p w:rsidR="00DF61F9" w:rsidRPr="000969E8" w:rsidRDefault="00DF61F9" w:rsidP="00FF1878">
      <w:pPr>
        <w:spacing w:after="0" w:line="240" w:lineRule="auto"/>
        <w:ind w:left="660" w:hanging="360"/>
        <w:jc w:val="both"/>
        <w:rPr>
          <w:rFonts w:ascii="Arial" w:eastAsia="Times New Roman" w:hAnsi="Arial" w:cs="Arial"/>
          <w:color w:val="C3701D"/>
          <w:sz w:val="28"/>
          <w:szCs w:val="28"/>
        </w:rPr>
      </w:pPr>
      <w:r w:rsidRPr="000969E8">
        <w:rPr>
          <w:rFonts w:ascii="Times New Roman" w:eastAsia="Times New Roman" w:hAnsi="Times New Roman" w:cs="Times New Roman"/>
          <w:color w:val="000000"/>
          <w:sz w:val="28"/>
          <w:szCs w:val="28"/>
        </w:rPr>
        <w:t>-         розвиток навичок саморегуляції та саморозвитку дітей шляхом взаємодії з навколишнім середовищем з урахуванням наявних знань, умінь і навичок комунікативної діяльності і творчості;</w:t>
      </w:r>
    </w:p>
    <w:p w:rsidR="00DF61F9" w:rsidRPr="000969E8" w:rsidRDefault="00DF61F9" w:rsidP="00FF1878">
      <w:pPr>
        <w:spacing w:after="0" w:line="240" w:lineRule="auto"/>
        <w:ind w:left="660" w:hanging="360"/>
        <w:jc w:val="both"/>
        <w:rPr>
          <w:rFonts w:ascii="Arial" w:eastAsia="Times New Roman" w:hAnsi="Arial" w:cs="Arial"/>
          <w:color w:val="C3701D"/>
          <w:sz w:val="28"/>
          <w:szCs w:val="28"/>
        </w:rPr>
      </w:pPr>
      <w:r w:rsidRPr="000969E8">
        <w:rPr>
          <w:rFonts w:ascii="Times New Roman" w:eastAsia="Times New Roman" w:hAnsi="Times New Roman" w:cs="Times New Roman"/>
          <w:color w:val="000000"/>
          <w:sz w:val="28"/>
          <w:szCs w:val="28"/>
        </w:rPr>
        <w:t>-         формування компенсаційних способів діяльності як важливої умови підготовки дітей з особливими освітніми потребами до навчання у закладі освіти;</w:t>
      </w:r>
    </w:p>
    <w:p w:rsidR="00DF61F9" w:rsidRPr="000969E8" w:rsidRDefault="00DF61F9" w:rsidP="00FF1878">
      <w:pPr>
        <w:spacing w:after="0" w:line="240" w:lineRule="auto"/>
        <w:ind w:left="660" w:hanging="360"/>
        <w:jc w:val="both"/>
        <w:rPr>
          <w:rFonts w:ascii="Arial" w:eastAsia="Times New Roman" w:hAnsi="Arial" w:cs="Arial"/>
          <w:color w:val="C3701D"/>
          <w:sz w:val="28"/>
          <w:szCs w:val="28"/>
        </w:rPr>
      </w:pPr>
      <w:r w:rsidRPr="000969E8">
        <w:rPr>
          <w:rFonts w:ascii="Times New Roman" w:eastAsia="Times New Roman" w:hAnsi="Times New Roman" w:cs="Times New Roman"/>
          <w:color w:val="000000"/>
          <w:sz w:val="28"/>
          <w:szCs w:val="28"/>
        </w:rPr>
        <w:t xml:space="preserve">-         створення умов для соціальної реабілітації та інтеграції дітей з особливими освітніми потребами, розвиток їх самостійності та </w:t>
      </w:r>
      <w:proofErr w:type="spellStart"/>
      <w:r w:rsidRPr="000969E8">
        <w:rPr>
          <w:rFonts w:ascii="Times New Roman" w:eastAsia="Times New Roman" w:hAnsi="Times New Roman" w:cs="Times New Roman"/>
          <w:color w:val="000000"/>
          <w:sz w:val="28"/>
          <w:szCs w:val="28"/>
        </w:rPr>
        <w:t>життєво</w:t>
      </w:r>
      <w:proofErr w:type="spellEnd"/>
      <w:r w:rsidRPr="000969E8">
        <w:rPr>
          <w:rFonts w:ascii="Times New Roman" w:eastAsia="Times New Roman" w:hAnsi="Times New Roman" w:cs="Times New Roman"/>
          <w:color w:val="000000"/>
          <w:sz w:val="28"/>
          <w:szCs w:val="28"/>
        </w:rPr>
        <w:t>   важливих компетенцій.</w:t>
      </w:r>
    </w:p>
    <w:p w:rsidR="00DF61F9" w:rsidRPr="000969E8" w:rsidRDefault="00DF61F9" w:rsidP="00FF1878">
      <w:pPr>
        <w:spacing w:after="0" w:line="240" w:lineRule="auto"/>
        <w:jc w:val="both"/>
        <w:rPr>
          <w:rFonts w:ascii="Arial" w:eastAsia="Times New Roman" w:hAnsi="Arial" w:cs="Arial"/>
          <w:color w:val="C3701D"/>
          <w:sz w:val="28"/>
          <w:szCs w:val="28"/>
        </w:rPr>
      </w:pPr>
      <w:r w:rsidRPr="000969E8">
        <w:rPr>
          <w:rFonts w:ascii="Times New Roman" w:eastAsia="Times New Roman" w:hAnsi="Times New Roman" w:cs="Times New Roman"/>
          <w:color w:val="000000"/>
          <w:sz w:val="28"/>
          <w:szCs w:val="28"/>
        </w:rPr>
        <w:t>Зміст корекційно-</w:t>
      </w:r>
      <w:proofErr w:type="spellStart"/>
      <w:r w:rsidRPr="000969E8">
        <w:rPr>
          <w:rFonts w:ascii="Times New Roman" w:eastAsia="Times New Roman" w:hAnsi="Times New Roman" w:cs="Times New Roman"/>
          <w:color w:val="000000"/>
          <w:sz w:val="28"/>
          <w:szCs w:val="28"/>
        </w:rPr>
        <w:t>розвиткової</w:t>
      </w:r>
      <w:proofErr w:type="spellEnd"/>
      <w:r w:rsidRPr="000969E8">
        <w:rPr>
          <w:rFonts w:ascii="Times New Roman" w:eastAsia="Times New Roman" w:hAnsi="Times New Roman" w:cs="Times New Roman"/>
          <w:color w:val="000000"/>
          <w:sz w:val="28"/>
          <w:szCs w:val="28"/>
        </w:rPr>
        <w:t xml:space="preserve"> роботи визначається з урахуванням особливостей розвитку дітей з особливими освітніми потребами, мети, завдань та напрямів такої роботи.</w:t>
      </w:r>
    </w:p>
    <w:p w:rsidR="00DF61F9" w:rsidRPr="000969E8" w:rsidRDefault="00DF61F9" w:rsidP="00FF1878">
      <w:pPr>
        <w:spacing w:after="0" w:line="240" w:lineRule="auto"/>
        <w:ind w:firstLine="567"/>
        <w:jc w:val="both"/>
        <w:rPr>
          <w:rFonts w:ascii="Arial" w:eastAsia="Times New Roman" w:hAnsi="Arial" w:cs="Arial"/>
          <w:color w:val="C3701D"/>
          <w:sz w:val="28"/>
          <w:szCs w:val="28"/>
        </w:rPr>
      </w:pPr>
      <w:r w:rsidRPr="000969E8">
        <w:rPr>
          <w:rFonts w:ascii="Times New Roman" w:eastAsia="Times New Roman" w:hAnsi="Times New Roman" w:cs="Times New Roman"/>
          <w:b/>
          <w:bCs/>
          <w:color w:val="000000"/>
          <w:sz w:val="28"/>
          <w:szCs w:val="28"/>
        </w:rPr>
        <w:t>Корекційно-</w:t>
      </w:r>
      <w:proofErr w:type="spellStart"/>
      <w:r w:rsidRPr="000969E8">
        <w:rPr>
          <w:rFonts w:ascii="Times New Roman" w:eastAsia="Times New Roman" w:hAnsi="Times New Roman" w:cs="Times New Roman"/>
          <w:b/>
          <w:bCs/>
          <w:color w:val="000000"/>
          <w:sz w:val="28"/>
          <w:szCs w:val="28"/>
        </w:rPr>
        <w:t>розвиткова</w:t>
      </w:r>
      <w:proofErr w:type="spellEnd"/>
      <w:r w:rsidRPr="000969E8">
        <w:rPr>
          <w:rFonts w:ascii="Times New Roman" w:eastAsia="Times New Roman" w:hAnsi="Times New Roman" w:cs="Times New Roman"/>
          <w:b/>
          <w:bCs/>
          <w:color w:val="000000"/>
          <w:sz w:val="28"/>
          <w:szCs w:val="28"/>
        </w:rPr>
        <w:t xml:space="preserve"> робота для дітей із затримкою психічного розвитку</w:t>
      </w:r>
      <w:r w:rsidRPr="000969E8">
        <w:rPr>
          <w:rFonts w:ascii="Times New Roman" w:eastAsia="Times New Roman" w:hAnsi="Times New Roman" w:cs="Times New Roman"/>
          <w:color w:val="000000"/>
          <w:sz w:val="28"/>
          <w:szCs w:val="28"/>
        </w:rPr>
        <w:t xml:space="preserve">. Мета: формування пізнавальної діяльності, емоційно-вольової </w:t>
      </w:r>
      <w:r w:rsidRPr="000969E8">
        <w:rPr>
          <w:rFonts w:ascii="Times New Roman" w:eastAsia="Times New Roman" w:hAnsi="Times New Roman" w:cs="Times New Roman"/>
          <w:color w:val="000000"/>
          <w:sz w:val="28"/>
          <w:szCs w:val="28"/>
        </w:rPr>
        <w:lastRenderedPageBreak/>
        <w:t>сфери, позитивних характеристик особистості, мовлення, психомоторного розвитку.</w:t>
      </w:r>
    </w:p>
    <w:p w:rsidR="00DF61F9" w:rsidRPr="000969E8" w:rsidRDefault="00DF61F9" w:rsidP="00FF1878">
      <w:pPr>
        <w:spacing w:after="0" w:line="240" w:lineRule="auto"/>
        <w:ind w:left="300" w:firstLine="267"/>
        <w:jc w:val="both"/>
        <w:rPr>
          <w:rFonts w:ascii="Arial" w:eastAsia="Times New Roman" w:hAnsi="Arial" w:cs="Arial"/>
          <w:color w:val="C3701D"/>
          <w:sz w:val="28"/>
          <w:szCs w:val="28"/>
        </w:rPr>
      </w:pPr>
      <w:r w:rsidRPr="000969E8">
        <w:rPr>
          <w:rFonts w:ascii="Times New Roman" w:eastAsia="Times New Roman" w:hAnsi="Times New Roman" w:cs="Times New Roman"/>
          <w:b/>
          <w:bCs/>
          <w:color w:val="000000"/>
          <w:sz w:val="28"/>
          <w:szCs w:val="28"/>
        </w:rPr>
        <w:t>Основними завданнями корекційно-</w:t>
      </w:r>
      <w:proofErr w:type="spellStart"/>
      <w:r w:rsidRPr="000969E8">
        <w:rPr>
          <w:rFonts w:ascii="Times New Roman" w:eastAsia="Times New Roman" w:hAnsi="Times New Roman" w:cs="Times New Roman"/>
          <w:b/>
          <w:bCs/>
          <w:color w:val="000000"/>
          <w:sz w:val="28"/>
          <w:szCs w:val="28"/>
        </w:rPr>
        <w:t>розвиткової</w:t>
      </w:r>
      <w:proofErr w:type="spellEnd"/>
      <w:r w:rsidRPr="000969E8">
        <w:rPr>
          <w:rFonts w:ascii="Times New Roman" w:eastAsia="Times New Roman" w:hAnsi="Times New Roman" w:cs="Times New Roman"/>
          <w:b/>
          <w:bCs/>
          <w:color w:val="000000"/>
          <w:sz w:val="28"/>
          <w:szCs w:val="28"/>
        </w:rPr>
        <w:t xml:space="preserve"> роботи є:</w:t>
      </w:r>
    </w:p>
    <w:p w:rsidR="00DF61F9" w:rsidRPr="000969E8" w:rsidRDefault="00DF61F9" w:rsidP="00355827">
      <w:pPr>
        <w:numPr>
          <w:ilvl w:val="0"/>
          <w:numId w:val="1"/>
        </w:numPr>
        <w:tabs>
          <w:tab w:val="clear" w:pos="360"/>
          <w:tab w:val="num" w:pos="142"/>
        </w:tabs>
        <w:spacing w:after="0" w:line="240" w:lineRule="auto"/>
        <w:ind w:left="480"/>
        <w:jc w:val="both"/>
        <w:rPr>
          <w:rFonts w:ascii="Arial" w:eastAsia="Times New Roman" w:hAnsi="Arial" w:cs="Arial"/>
          <w:color w:val="2E3D4C"/>
          <w:sz w:val="28"/>
          <w:szCs w:val="28"/>
        </w:rPr>
      </w:pPr>
      <w:r w:rsidRPr="000969E8">
        <w:rPr>
          <w:rFonts w:ascii="Times New Roman" w:eastAsia="Times New Roman" w:hAnsi="Times New Roman" w:cs="Times New Roman"/>
          <w:color w:val="000000"/>
          <w:sz w:val="28"/>
          <w:szCs w:val="28"/>
        </w:rPr>
        <w:t>Цілеспрямоване формування пізнавальної діяльності: розвиток сенсорно-</w:t>
      </w:r>
      <w:proofErr w:type="spellStart"/>
      <w:r w:rsidRPr="000969E8">
        <w:rPr>
          <w:rFonts w:ascii="Times New Roman" w:eastAsia="Times New Roman" w:hAnsi="Times New Roman" w:cs="Times New Roman"/>
          <w:color w:val="000000"/>
          <w:sz w:val="28"/>
          <w:szCs w:val="28"/>
        </w:rPr>
        <w:t>перцептивної</w:t>
      </w:r>
      <w:proofErr w:type="spellEnd"/>
      <w:r w:rsidRPr="000969E8">
        <w:rPr>
          <w:rFonts w:ascii="Times New Roman" w:eastAsia="Times New Roman" w:hAnsi="Times New Roman" w:cs="Times New Roman"/>
          <w:color w:val="000000"/>
          <w:sz w:val="28"/>
          <w:szCs w:val="28"/>
        </w:rPr>
        <w:t xml:space="preserve"> діяльності та формування еталонних уявлень; формування </w:t>
      </w:r>
      <w:proofErr w:type="spellStart"/>
      <w:r w:rsidRPr="000969E8">
        <w:rPr>
          <w:rFonts w:ascii="Times New Roman" w:eastAsia="Times New Roman" w:hAnsi="Times New Roman" w:cs="Times New Roman"/>
          <w:color w:val="000000"/>
          <w:sz w:val="28"/>
          <w:szCs w:val="28"/>
        </w:rPr>
        <w:t>мисленнєвої</w:t>
      </w:r>
      <w:proofErr w:type="spellEnd"/>
      <w:r w:rsidRPr="000969E8">
        <w:rPr>
          <w:rFonts w:ascii="Times New Roman" w:eastAsia="Times New Roman" w:hAnsi="Times New Roman" w:cs="Times New Roman"/>
          <w:color w:val="000000"/>
          <w:sz w:val="28"/>
          <w:szCs w:val="28"/>
        </w:rPr>
        <w:t xml:space="preserve"> діяльності у взаємозв’язку з мовленнєвим розвитком; розвиток розумових здібностей шляхом опанування дій заміщення та наочного моделювання в різних видах діяльності (навчальна, предметно-практична); розвиток творчих здібностей.</w:t>
      </w:r>
    </w:p>
    <w:p w:rsidR="00DF61F9" w:rsidRPr="000969E8" w:rsidRDefault="00DF61F9" w:rsidP="00FF1878">
      <w:pPr>
        <w:numPr>
          <w:ilvl w:val="0"/>
          <w:numId w:val="1"/>
        </w:numPr>
        <w:spacing w:after="0" w:line="240" w:lineRule="auto"/>
        <w:ind w:left="480"/>
        <w:jc w:val="both"/>
        <w:rPr>
          <w:rFonts w:ascii="Arial" w:eastAsia="Times New Roman" w:hAnsi="Arial" w:cs="Arial"/>
          <w:color w:val="2E3D4C"/>
          <w:sz w:val="28"/>
          <w:szCs w:val="28"/>
        </w:rPr>
      </w:pPr>
      <w:r w:rsidRPr="000969E8">
        <w:rPr>
          <w:rFonts w:ascii="Times New Roman" w:eastAsia="Times New Roman" w:hAnsi="Times New Roman" w:cs="Times New Roman"/>
          <w:color w:val="000000"/>
          <w:sz w:val="28"/>
          <w:szCs w:val="28"/>
        </w:rPr>
        <w:t>Формування навчальної та предметно-практичної діяльності (мотиваційного, орієнтовно-операційного і регуляційного компонентів); цілеспрямоване формування навчальної діяльності: вміння програмувати, контролювати, регулювати й оцінювати результати виконання завдань; всебічний розвиток предметно-практичної діяльності.</w:t>
      </w:r>
    </w:p>
    <w:p w:rsidR="00DF61F9" w:rsidRPr="000969E8" w:rsidRDefault="00DF61F9" w:rsidP="00FF1878">
      <w:pPr>
        <w:numPr>
          <w:ilvl w:val="0"/>
          <w:numId w:val="1"/>
        </w:numPr>
        <w:spacing w:after="0" w:line="240" w:lineRule="auto"/>
        <w:ind w:left="480"/>
        <w:jc w:val="both"/>
        <w:rPr>
          <w:rFonts w:ascii="Arial" w:eastAsia="Times New Roman" w:hAnsi="Arial" w:cs="Arial"/>
          <w:color w:val="2E3D4C"/>
          <w:sz w:val="28"/>
          <w:szCs w:val="28"/>
        </w:rPr>
      </w:pPr>
      <w:r w:rsidRPr="000969E8">
        <w:rPr>
          <w:rFonts w:ascii="Times New Roman" w:eastAsia="Times New Roman" w:hAnsi="Times New Roman" w:cs="Times New Roman"/>
          <w:color w:val="000000"/>
          <w:sz w:val="28"/>
          <w:szCs w:val="28"/>
        </w:rPr>
        <w:t>Корекційний розвиток емоційно-вольової сфери: формування здатності до вольових зусиль, довільної регуляції поведінки; подолання вже сформованих негативних якостей особистості; попередження й усунення афективних, негативних відхилень у поведінці.</w:t>
      </w:r>
    </w:p>
    <w:p w:rsidR="00DF61F9" w:rsidRPr="000969E8" w:rsidRDefault="00DF61F9" w:rsidP="00FF1878">
      <w:pPr>
        <w:numPr>
          <w:ilvl w:val="0"/>
          <w:numId w:val="1"/>
        </w:numPr>
        <w:spacing w:after="0" w:line="240" w:lineRule="auto"/>
        <w:ind w:left="480"/>
        <w:jc w:val="both"/>
        <w:rPr>
          <w:rFonts w:ascii="Arial" w:eastAsia="Times New Roman" w:hAnsi="Arial" w:cs="Arial"/>
          <w:color w:val="2E3D4C"/>
          <w:sz w:val="28"/>
          <w:szCs w:val="28"/>
        </w:rPr>
      </w:pPr>
      <w:r w:rsidRPr="000969E8">
        <w:rPr>
          <w:rFonts w:ascii="Times New Roman" w:eastAsia="Times New Roman" w:hAnsi="Times New Roman" w:cs="Times New Roman"/>
          <w:color w:val="000000"/>
          <w:sz w:val="28"/>
          <w:szCs w:val="28"/>
        </w:rPr>
        <w:t xml:space="preserve">Розвиток мовлення. Розвиток усного мовлення шляхом корекції порушень </w:t>
      </w:r>
      <w:proofErr w:type="spellStart"/>
      <w:r w:rsidRPr="000969E8">
        <w:rPr>
          <w:rFonts w:ascii="Times New Roman" w:eastAsia="Times New Roman" w:hAnsi="Times New Roman" w:cs="Times New Roman"/>
          <w:color w:val="000000"/>
          <w:sz w:val="28"/>
          <w:szCs w:val="28"/>
        </w:rPr>
        <w:t>звуковимови</w:t>
      </w:r>
      <w:proofErr w:type="spellEnd"/>
      <w:r w:rsidRPr="000969E8">
        <w:rPr>
          <w:rFonts w:ascii="Times New Roman" w:eastAsia="Times New Roman" w:hAnsi="Times New Roman" w:cs="Times New Roman"/>
          <w:color w:val="000000"/>
          <w:sz w:val="28"/>
          <w:szCs w:val="28"/>
        </w:rPr>
        <w:t xml:space="preserve">, одночасно з формуванням фонематичних процесів; розвиток лексики й граматичного ладу мовлення; розширення активного та пасивного словникового запасу, уявлень про довкілля у процесі мовленнєвої й пізнавальної діяльності; формування управляння й узгодження слів у реченні, зв’язного мовлення; ініціацію контакту, взаємодію та підтримування спілкування зі значущими </w:t>
      </w:r>
      <w:proofErr w:type="spellStart"/>
      <w:r w:rsidRPr="000969E8">
        <w:rPr>
          <w:rFonts w:ascii="Times New Roman" w:eastAsia="Times New Roman" w:hAnsi="Times New Roman" w:cs="Times New Roman"/>
          <w:color w:val="000000"/>
          <w:sz w:val="28"/>
          <w:szCs w:val="28"/>
        </w:rPr>
        <w:t>дорорслими</w:t>
      </w:r>
      <w:proofErr w:type="spellEnd"/>
      <w:r w:rsidRPr="000969E8">
        <w:rPr>
          <w:rFonts w:ascii="Times New Roman" w:eastAsia="Times New Roman" w:hAnsi="Times New Roman" w:cs="Times New Roman"/>
          <w:color w:val="000000"/>
          <w:sz w:val="28"/>
          <w:szCs w:val="28"/>
        </w:rPr>
        <w:t xml:space="preserve"> та однолітками. Формування писемного мовлення у процесі: розвитку фонематичного, складового аналізу й синтезу; становлення синтетичних прийомів поскладового читання; формування мотивації оволодіння графічним зображенням букв й розвиток смислового програмування письмового висловлювання; формування мовних операцій.</w:t>
      </w:r>
    </w:p>
    <w:p w:rsidR="00DF61F9" w:rsidRPr="000969E8" w:rsidRDefault="00DF61F9" w:rsidP="00FF1878">
      <w:pPr>
        <w:numPr>
          <w:ilvl w:val="0"/>
          <w:numId w:val="1"/>
        </w:numPr>
        <w:spacing w:after="0" w:line="240" w:lineRule="auto"/>
        <w:ind w:left="480"/>
        <w:jc w:val="both"/>
        <w:rPr>
          <w:rFonts w:ascii="Arial" w:eastAsia="Times New Roman" w:hAnsi="Arial" w:cs="Arial"/>
          <w:color w:val="2E3D4C"/>
          <w:sz w:val="28"/>
          <w:szCs w:val="28"/>
        </w:rPr>
      </w:pPr>
      <w:r w:rsidRPr="000969E8">
        <w:rPr>
          <w:rFonts w:ascii="Times New Roman" w:eastAsia="Times New Roman" w:hAnsi="Times New Roman" w:cs="Times New Roman"/>
          <w:color w:val="000000"/>
          <w:sz w:val="28"/>
          <w:szCs w:val="28"/>
        </w:rPr>
        <w:t xml:space="preserve">Розвиток </w:t>
      </w:r>
      <w:proofErr w:type="spellStart"/>
      <w:r w:rsidRPr="000969E8">
        <w:rPr>
          <w:rFonts w:ascii="Times New Roman" w:eastAsia="Times New Roman" w:hAnsi="Times New Roman" w:cs="Times New Roman"/>
          <w:color w:val="000000"/>
          <w:sz w:val="28"/>
          <w:szCs w:val="28"/>
        </w:rPr>
        <w:t>психомоторики</w:t>
      </w:r>
      <w:proofErr w:type="spellEnd"/>
      <w:r w:rsidRPr="000969E8">
        <w:rPr>
          <w:rFonts w:ascii="Times New Roman" w:eastAsia="Times New Roman" w:hAnsi="Times New Roman" w:cs="Times New Roman"/>
          <w:color w:val="000000"/>
          <w:sz w:val="28"/>
          <w:szCs w:val="28"/>
        </w:rPr>
        <w:t>. Формування рухових умінь та навичок; розвиток координації рухів, спритності, сили, витривалості; розвиток відчуття ритму; розвиток правильної постави, ходи, грації, рухів; розвиток загальної та дрібної моторики; розвиток моторної функції і дихання.</w:t>
      </w:r>
    </w:p>
    <w:p w:rsidR="00DF61F9" w:rsidRPr="000969E8" w:rsidRDefault="00DF61F9" w:rsidP="00FF1878">
      <w:pPr>
        <w:spacing w:after="0" w:line="240" w:lineRule="auto"/>
        <w:jc w:val="both"/>
        <w:rPr>
          <w:rFonts w:ascii="Arial" w:eastAsia="Times New Roman" w:hAnsi="Arial" w:cs="Arial"/>
          <w:color w:val="C3701D"/>
          <w:sz w:val="28"/>
          <w:szCs w:val="28"/>
        </w:rPr>
      </w:pPr>
      <w:r w:rsidRPr="000969E8">
        <w:rPr>
          <w:rFonts w:ascii="Times New Roman" w:eastAsia="Times New Roman" w:hAnsi="Times New Roman" w:cs="Times New Roman"/>
          <w:color w:val="000000"/>
          <w:sz w:val="28"/>
          <w:szCs w:val="28"/>
        </w:rPr>
        <w:t>Основні напрями корекційно-</w:t>
      </w:r>
      <w:proofErr w:type="spellStart"/>
      <w:r w:rsidRPr="000969E8">
        <w:rPr>
          <w:rFonts w:ascii="Times New Roman" w:eastAsia="Times New Roman" w:hAnsi="Times New Roman" w:cs="Times New Roman"/>
          <w:color w:val="000000"/>
          <w:sz w:val="28"/>
          <w:szCs w:val="28"/>
        </w:rPr>
        <w:t>розвиткової</w:t>
      </w:r>
      <w:proofErr w:type="spellEnd"/>
      <w:r w:rsidRPr="000969E8">
        <w:rPr>
          <w:rFonts w:ascii="Times New Roman" w:eastAsia="Times New Roman" w:hAnsi="Times New Roman" w:cs="Times New Roman"/>
          <w:color w:val="000000"/>
          <w:sz w:val="28"/>
          <w:szCs w:val="28"/>
        </w:rPr>
        <w:t xml:space="preserve"> роботи для дітей із</w:t>
      </w:r>
      <w:r w:rsidR="002711EC">
        <w:rPr>
          <w:rFonts w:ascii="Arial" w:eastAsia="Times New Roman" w:hAnsi="Arial" w:cs="Arial"/>
          <w:color w:val="C3701D"/>
          <w:sz w:val="28"/>
          <w:szCs w:val="28"/>
        </w:rPr>
        <w:t xml:space="preserve"> </w:t>
      </w:r>
      <w:r w:rsidRPr="000969E8">
        <w:rPr>
          <w:rFonts w:ascii="Times New Roman" w:eastAsia="Times New Roman" w:hAnsi="Times New Roman" w:cs="Times New Roman"/>
          <w:color w:val="000000"/>
          <w:sz w:val="28"/>
          <w:szCs w:val="28"/>
        </w:rPr>
        <w:t>затримкою психічного розвитку: «Розвиток мовлення», «Корекція розвитку», «Ритміка».</w:t>
      </w:r>
    </w:p>
    <w:p w:rsidR="00DF61F9" w:rsidRPr="000969E8" w:rsidRDefault="00DF61F9" w:rsidP="00FF1878">
      <w:pPr>
        <w:spacing w:after="0" w:line="240" w:lineRule="auto"/>
        <w:jc w:val="both"/>
        <w:rPr>
          <w:rFonts w:ascii="Arial" w:eastAsia="Times New Roman" w:hAnsi="Arial" w:cs="Arial"/>
          <w:color w:val="C3701D"/>
          <w:sz w:val="28"/>
          <w:szCs w:val="28"/>
        </w:rPr>
      </w:pPr>
      <w:r w:rsidRPr="000969E8">
        <w:rPr>
          <w:rFonts w:ascii="Times New Roman" w:eastAsia="Times New Roman" w:hAnsi="Times New Roman" w:cs="Times New Roman"/>
          <w:color w:val="000000"/>
          <w:sz w:val="28"/>
          <w:szCs w:val="28"/>
        </w:rPr>
        <w:t>Повноцінність початкової освіти здобувачів загальної середньо освіти для дітей з особливими освітніми потребами забезпечується через реалізацію інваріантної, варіативної частин та корекційно-</w:t>
      </w:r>
      <w:proofErr w:type="spellStart"/>
      <w:r w:rsidRPr="000969E8">
        <w:rPr>
          <w:rFonts w:ascii="Times New Roman" w:eastAsia="Times New Roman" w:hAnsi="Times New Roman" w:cs="Times New Roman"/>
          <w:color w:val="000000"/>
          <w:sz w:val="28"/>
          <w:szCs w:val="28"/>
        </w:rPr>
        <w:t>розвиткових</w:t>
      </w:r>
      <w:proofErr w:type="spellEnd"/>
      <w:r w:rsidRPr="000969E8">
        <w:rPr>
          <w:rFonts w:ascii="Times New Roman" w:eastAsia="Times New Roman" w:hAnsi="Times New Roman" w:cs="Times New Roman"/>
          <w:color w:val="000000"/>
          <w:sz w:val="28"/>
          <w:szCs w:val="28"/>
        </w:rPr>
        <w:t xml:space="preserve"> занять.</w:t>
      </w:r>
    </w:p>
    <w:p w:rsidR="00DF61F9" w:rsidRPr="000969E8" w:rsidRDefault="00DF61F9" w:rsidP="00FF1878">
      <w:pPr>
        <w:spacing w:after="0" w:line="240" w:lineRule="auto"/>
        <w:jc w:val="both"/>
        <w:rPr>
          <w:rFonts w:ascii="Arial" w:eastAsia="Times New Roman" w:hAnsi="Arial" w:cs="Arial"/>
          <w:color w:val="C3701D"/>
          <w:sz w:val="28"/>
          <w:szCs w:val="28"/>
        </w:rPr>
      </w:pPr>
      <w:r w:rsidRPr="000969E8">
        <w:rPr>
          <w:rFonts w:ascii="Times New Roman" w:eastAsia="Times New Roman" w:hAnsi="Times New Roman" w:cs="Times New Roman"/>
          <w:color w:val="000000"/>
          <w:sz w:val="28"/>
          <w:szCs w:val="28"/>
        </w:rPr>
        <w:t xml:space="preserve">визначається з урахуванням особливостей розвитку дітей з особливими освітніми потребами, метою, завданнями та напрямами такої роботи: </w:t>
      </w:r>
      <w:r w:rsidRPr="000969E8">
        <w:rPr>
          <w:rFonts w:ascii="Times New Roman" w:eastAsia="Times New Roman" w:hAnsi="Times New Roman" w:cs="Times New Roman"/>
          <w:color w:val="000000"/>
          <w:sz w:val="28"/>
          <w:szCs w:val="28"/>
        </w:rPr>
        <w:lastRenderedPageBreak/>
        <w:t xml:space="preserve">формування ключових </w:t>
      </w:r>
      <w:proofErr w:type="spellStart"/>
      <w:r w:rsidRPr="000969E8">
        <w:rPr>
          <w:rFonts w:ascii="Times New Roman" w:eastAsia="Times New Roman" w:hAnsi="Times New Roman" w:cs="Times New Roman"/>
          <w:color w:val="000000"/>
          <w:sz w:val="28"/>
          <w:szCs w:val="28"/>
        </w:rPr>
        <w:t>компетентностей</w:t>
      </w:r>
      <w:proofErr w:type="spellEnd"/>
      <w:r w:rsidRPr="000969E8">
        <w:rPr>
          <w:rFonts w:ascii="Times New Roman" w:eastAsia="Times New Roman" w:hAnsi="Times New Roman" w:cs="Times New Roman"/>
          <w:color w:val="000000"/>
          <w:sz w:val="28"/>
          <w:szCs w:val="28"/>
        </w:rPr>
        <w:t xml:space="preserve"> учнів, що є основою      концепції Нової української школи .</w:t>
      </w:r>
    </w:p>
    <w:p w:rsidR="00DF61F9" w:rsidRPr="000969E8" w:rsidRDefault="00DF61F9" w:rsidP="00FF1878">
      <w:pPr>
        <w:spacing w:before="199" w:after="0" w:line="240" w:lineRule="auto"/>
        <w:jc w:val="both"/>
        <w:rPr>
          <w:rFonts w:ascii="Arial" w:eastAsia="Times New Roman" w:hAnsi="Arial" w:cs="Arial"/>
          <w:color w:val="C3701D"/>
          <w:sz w:val="28"/>
          <w:szCs w:val="28"/>
        </w:rPr>
      </w:pPr>
      <w:r w:rsidRPr="000969E8">
        <w:rPr>
          <w:rFonts w:ascii="Times New Roman" w:eastAsia="Times New Roman" w:hAnsi="Times New Roman" w:cs="Times New Roman"/>
          <w:color w:val="000000"/>
          <w:sz w:val="28"/>
          <w:szCs w:val="28"/>
        </w:rPr>
        <w:t xml:space="preserve">       </w:t>
      </w:r>
      <w:proofErr w:type="spellStart"/>
      <w:r w:rsidRPr="000969E8">
        <w:rPr>
          <w:rFonts w:ascii="Times New Roman" w:eastAsia="Times New Roman" w:hAnsi="Times New Roman" w:cs="Times New Roman"/>
          <w:color w:val="000000"/>
          <w:sz w:val="28"/>
          <w:szCs w:val="28"/>
        </w:rPr>
        <w:t>Компетентнісний</w:t>
      </w:r>
      <w:proofErr w:type="spellEnd"/>
      <w:r w:rsidRPr="000969E8">
        <w:rPr>
          <w:rFonts w:ascii="Times New Roman" w:eastAsia="Times New Roman" w:hAnsi="Times New Roman" w:cs="Times New Roman"/>
          <w:color w:val="000000"/>
          <w:sz w:val="28"/>
          <w:szCs w:val="28"/>
        </w:rPr>
        <w:t xml:space="preserve"> підхід, спрямований на оновлення змісту освіти, заснованого на формування необхідних життєвих </w:t>
      </w:r>
      <w:proofErr w:type="spellStart"/>
      <w:r w:rsidRPr="000969E8">
        <w:rPr>
          <w:rFonts w:ascii="Times New Roman" w:eastAsia="Times New Roman" w:hAnsi="Times New Roman" w:cs="Times New Roman"/>
          <w:color w:val="000000"/>
          <w:sz w:val="28"/>
          <w:szCs w:val="28"/>
        </w:rPr>
        <w:t>компетентностей</w:t>
      </w:r>
      <w:proofErr w:type="spellEnd"/>
      <w:r w:rsidRPr="000969E8">
        <w:rPr>
          <w:rFonts w:ascii="Times New Roman" w:eastAsia="Times New Roman" w:hAnsi="Times New Roman" w:cs="Times New Roman"/>
          <w:color w:val="000000"/>
          <w:sz w:val="28"/>
          <w:szCs w:val="28"/>
        </w:rPr>
        <w:t xml:space="preserve">, визначає спрямованість освітнього процесу на досягнення результатів, якими є ієрархічно підпорядковані компетентності учнів, як ключові, предметні та життєва.  Необхідною умовою формування </w:t>
      </w:r>
      <w:proofErr w:type="spellStart"/>
      <w:r w:rsidRPr="000969E8">
        <w:rPr>
          <w:rFonts w:ascii="Times New Roman" w:eastAsia="Times New Roman" w:hAnsi="Times New Roman" w:cs="Times New Roman"/>
          <w:color w:val="000000"/>
          <w:sz w:val="28"/>
          <w:szCs w:val="28"/>
        </w:rPr>
        <w:t>компетентностей</w:t>
      </w:r>
      <w:proofErr w:type="spellEnd"/>
      <w:r w:rsidRPr="000969E8">
        <w:rPr>
          <w:rFonts w:ascii="Times New Roman" w:eastAsia="Times New Roman" w:hAnsi="Times New Roman" w:cs="Times New Roman"/>
          <w:color w:val="000000"/>
          <w:sz w:val="28"/>
          <w:szCs w:val="28"/>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а саме:</w:t>
      </w:r>
    </w:p>
    <w:p w:rsidR="00DF61F9" w:rsidRPr="000969E8" w:rsidRDefault="00DF61F9" w:rsidP="00FF1878">
      <w:pPr>
        <w:spacing w:before="199" w:after="199" w:line="240" w:lineRule="auto"/>
        <w:ind w:left="660" w:hanging="360"/>
        <w:jc w:val="both"/>
        <w:rPr>
          <w:rFonts w:ascii="Arial" w:eastAsia="Times New Roman" w:hAnsi="Arial" w:cs="Arial"/>
          <w:color w:val="C3701D"/>
          <w:sz w:val="28"/>
          <w:szCs w:val="28"/>
        </w:rPr>
      </w:pPr>
      <w:r w:rsidRPr="000969E8">
        <w:rPr>
          <w:rFonts w:ascii="Times New Roman" w:eastAsia="Times New Roman" w:hAnsi="Times New Roman" w:cs="Times New Roman"/>
          <w:color w:val="000000"/>
          <w:sz w:val="28"/>
          <w:szCs w:val="28"/>
        </w:rPr>
        <w:t>-         володіння державною мовою, що передбачає уміння (самостійно або за допомогою) усно і письмово висловлювати свої думки, почуття, пояснювати факти, а також любов до читання, відчуття краси слова, усвідомлення ролі мови, для ефективного спілкування та культури самовираження, готовність вживати українську мову як рідну в різних життєвих ситуаціях;</w:t>
      </w:r>
    </w:p>
    <w:p w:rsidR="00DF61F9" w:rsidRPr="000969E8" w:rsidRDefault="00DF61F9" w:rsidP="00FF1878">
      <w:pPr>
        <w:spacing w:after="0" w:line="240" w:lineRule="auto"/>
        <w:ind w:left="660" w:hanging="360"/>
        <w:jc w:val="both"/>
        <w:rPr>
          <w:rFonts w:ascii="Arial" w:eastAsia="Times New Roman" w:hAnsi="Arial" w:cs="Arial"/>
          <w:color w:val="C3701D"/>
          <w:sz w:val="28"/>
          <w:szCs w:val="28"/>
        </w:rPr>
      </w:pPr>
      <w:r w:rsidRPr="000969E8">
        <w:rPr>
          <w:rFonts w:ascii="Times New Roman" w:eastAsia="Times New Roman" w:hAnsi="Times New Roman" w:cs="Times New Roman"/>
          <w:color w:val="000000"/>
          <w:sz w:val="28"/>
          <w:szCs w:val="28"/>
        </w:rPr>
        <w:t>-         здатність спілкуватися рідною мовою, що передбачає використання</w:t>
      </w:r>
    </w:p>
    <w:p w:rsidR="00DF61F9" w:rsidRPr="000969E8" w:rsidRDefault="00DF61F9" w:rsidP="00FF1878">
      <w:pPr>
        <w:spacing w:before="199" w:after="0" w:line="240" w:lineRule="auto"/>
        <w:ind w:firstLine="720"/>
        <w:jc w:val="both"/>
        <w:rPr>
          <w:rFonts w:ascii="Arial" w:eastAsia="Times New Roman" w:hAnsi="Arial" w:cs="Arial"/>
          <w:color w:val="C3701D"/>
          <w:sz w:val="28"/>
          <w:szCs w:val="28"/>
        </w:rPr>
      </w:pPr>
      <w:r w:rsidRPr="000969E8">
        <w:rPr>
          <w:rFonts w:ascii="Times New Roman" w:eastAsia="Times New Roman" w:hAnsi="Times New Roman" w:cs="Times New Roman"/>
          <w:color w:val="000000"/>
          <w:sz w:val="28"/>
          <w:szCs w:val="28"/>
        </w:rPr>
        <w:t>рідної мови в різних комунікативних ситуаціях, зокрема в побуті,</w:t>
      </w:r>
    </w:p>
    <w:p w:rsidR="00DF61F9" w:rsidRPr="000969E8" w:rsidRDefault="00DF61F9" w:rsidP="00FF1878">
      <w:pPr>
        <w:spacing w:before="199" w:after="0" w:line="240" w:lineRule="auto"/>
        <w:ind w:firstLine="720"/>
        <w:jc w:val="both"/>
        <w:rPr>
          <w:rFonts w:ascii="Arial" w:eastAsia="Times New Roman" w:hAnsi="Arial" w:cs="Arial"/>
          <w:color w:val="C3701D"/>
          <w:sz w:val="28"/>
          <w:szCs w:val="28"/>
        </w:rPr>
      </w:pPr>
      <w:r w:rsidRPr="000969E8">
        <w:rPr>
          <w:rFonts w:ascii="Times New Roman" w:eastAsia="Times New Roman" w:hAnsi="Times New Roman" w:cs="Times New Roman"/>
          <w:color w:val="000000"/>
          <w:sz w:val="28"/>
          <w:szCs w:val="28"/>
        </w:rPr>
        <w:t>освітньому процесі, культурному житті громади, можливість розуміти</w:t>
      </w:r>
    </w:p>
    <w:p w:rsidR="00DF61F9" w:rsidRPr="000969E8" w:rsidRDefault="00DF61F9" w:rsidP="00FF1878">
      <w:pPr>
        <w:spacing w:before="199" w:after="0" w:line="240" w:lineRule="auto"/>
        <w:ind w:firstLine="720"/>
        <w:jc w:val="both"/>
        <w:rPr>
          <w:rFonts w:ascii="Arial" w:eastAsia="Times New Roman" w:hAnsi="Arial" w:cs="Arial"/>
          <w:color w:val="C3701D"/>
          <w:sz w:val="28"/>
          <w:szCs w:val="28"/>
        </w:rPr>
      </w:pPr>
      <w:r w:rsidRPr="000969E8">
        <w:rPr>
          <w:rFonts w:ascii="Times New Roman" w:eastAsia="Times New Roman" w:hAnsi="Times New Roman" w:cs="Times New Roman"/>
          <w:color w:val="000000"/>
          <w:sz w:val="28"/>
          <w:szCs w:val="28"/>
        </w:rPr>
        <w:t>прості висловлювання іноземною мовою, спілкуватися нею у</w:t>
      </w:r>
    </w:p>
    <w:p w:rsidR="00DF61F9" w:rsidRPr="000969E8" w:rsidRDefault="00DF61F9" w:rsidP="00FF1878">
      <w:pPr>
        <w:spacing w:before="199" w:after="0" w:line="240" w:lineRule="auto"/>
        <w:ind w:firstLine="720"/>
        <w:jc w:val="both"/>
        <w:rPr>
          <w:rFonts w:ascii="Arial" w:eastAsia="Times New Roman" w:hAnsi="Arial" w:cs="Arial"/>
          <w:color w:val="C3701D"/>
          <w:sz w:val="28"/>
          <w:szCs w:val="28"/>
        </w:rPr>
      </w:pPr>
      <w:r w:rsidRPr="000969E8">
        <w:rPr>
          <w:rFonts w:ascii="Times New Roman" w:eastAsia="Times New Roman" w:hAnsi="Times New Roman" w:cs="Times New Roman"/>
          <w:color w:val="000000"/>
          <w:sz w:val="28"/>
          <w:szCs w:val="28"/>
        </w:rPr>
        <w:t>відповідних ситуаціях, оволодіння навичками міжкультурного</w:t>
      </w:r>
    </w:p>
    <w:p w:rsidR="00DF61F9" w:rsidRPr="000969E8" w:rsidRDefault="00DF61F9" w:rsidP="00FF1878">
      <w:pPr>
        <w:spacing w:before="199" w:after="0" w:line="240" w:lineRule="auto"/>
        <w:ind w:firstLine="720"/>
        <w:jc w:val="both"/>
        <w:rPr>
          <w:rFonts w:ascii="Arial" w:eastAsia="Times New Roman" w:hAnsi="Arial" w:cs="Arial"/>
          <w:color w:val="C3701D"/>
          <w:sz w:val="28"/>
          <w:szCs w:val="28"/>
        </w:rPr>
      </w:pPr>
      <w:r w:rsidRPr="000969E8">
        <w:rPr>
          <w:rFonts w:ascii="Times New Roman" w:eastAsia="Times New Roman" w:hAnsi="Times New Roman" w:cs="Times New Roman"/>
          <w:color w:val="000000"/>
          <w:sz w:val="28"/>
          <w:szCs w:val="28"/>
        </w:rPr>
        <w:t>спілкування ;</w:t>
      </w:r>
    </w:p>
    <w:p w:rsidR="00DF61F9" w:rsidRPr="000969E8" w:rsidRDefault="00DF61F9" w:rsidP="00FF1878">
      <w:pPr>
        <w:spacing w:before="199" w:after="199" w:line="240" w:lineRule="auto"/>
        <w:ind w:left="660" w:hanging="360"/>
        <w:jc w:val="both"/>
        <w:rPr>
          <w:rFonts w:ascii="Arial" w:eastAsia="Times New Roman" w:hAnsi="Arial" w:cs="Arial"/>
          <w:color w:val="C3701D"/>
          <w:sz w:val="28"/>
          <w:szCs w:val="28"/>
        </w:rPr>
      </w:pPr>
      <w:r w:rsidRPr="000969E8">
        <w:rPr>
          <w:rFonts w:ascii="Times New Roman" w:eastAsia="Times New Roman" w:hAnsi="Times New Roman" w:cs="Times New Roman"/>
          <w:color w:val="000000"/>
          <w:sz w:val="28"/>
          <w:szCs w:val="28"/>
        </w:rPr>
        <w:t>-         математична компетентність передбачає виявлення простих математичних залежностей в навколишньому світі,моделювання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DF61F9" w:rsidRPr="000969E8" w:rsidRDefault="00DF61F9" w:rsidP="00FF1878">
      <w:pPr>
        <w:spacing w:after="0" w:line="240" w:lineRule="auto"/>
        <w:ind w:left="660" w:hanging="360"/>
        <w:jc w:val="both"/>
        <w:rPr>
          <w:rFonts w:ascii="Arial" w:eastAsia="Times New Roman" w:hAnsi="Arial" w:cs="Arial"/>
          <w:color w:val="C3701D"/>
          <w:sz w:val="28"/>
          <w:szCs w:val="28"/>
        </w:rPr>
      </w:pPr>
      <w:r w:rsidRPr="000969E8">
        <w:rPr>
          <w:rFonts w:ascii="Times New Roman" w:eastAsia="Times New Roman" w:hAnsi="Times New Roman" w:cs="Times New Roman"/>
          <w:color w:val="000000"/>
          <w:sz w:val="28"/>
          <w:szCs w:val="28"/>
        </w:rPr>
        <w:t>-         компетентності у галузі природничих наук, техніки і технологій, що передбачає формування пізнавального досвіду, прагнення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DF61F9" w:rsidRPr="000969E8" w:rsidRDefault="00DF61F9" w:rsidP="00FF1878">
      <w:pPr>
        <w:spacing w:after="0" w:line="240" w:lineRule="auto"/>
        <w:ind w:left="660" w:hanging="360"/>
        <w:jc w:val="both"/>
        <w:rPr>
          <w:rFonts w:ascii="Arial" w:eastAsia="Times New Roman" w:hAnsi="Arial" w:cs="Arial"/>
          <w:color w:val="C3701D"/>
          <w:sz w:val="28"/>
          <w:szCs w:val="28"/>
        </w:rPr>
      </w:pPr>
      <w:r w:rsidRPr="000969E8">
        <w:rPr>
          <w:rFonts w:ascii="Times New Roman" w:eastAsia="Times New Roman" w:hAnsi="Times New Roman" w:cs="Times New Roman"/>
          <w:color w:val="000000"/>
          <w:sz w:val="28"/>
          <w:szCs w:val="28"/>
        </w:rPr>
        <w:t xml:space="preserve">-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w:t>
      </w:r>
      <w:proofErr w:type="spellStart"/>
      <w:r w:rsidRPr="000969E8">
        <w:rPr>
          <w:rFonts w:ascii="Times New Roman" w:eastAsia="Times New Roman" w:hAnsi="Times New Roman" w:cs="Times New Roman"/>
          <w:color w:val="000000"/>
          <w:sz w:val="28"/>
          <w:szCs w:val="28"/>
        </w:rPr>
        <w:t>компетентісного</w:t>
      </w:r>
      <w:proofErr w:type="spellEnd"/>
      <w:r w:rsidRPr="000969E8">
        <w:rPr>
          <w:rFonts w:ascii="Times New Roman" w:eastAsia="Times New Roman" w:hAnsi="Times New Roman" w:cs="Times New Roman"/>
          <w:color w:val="000000"/>
          <w:sz w:val="28"/>
          <w:szCs w:val="28"/>
        </w:rPr>
        <w:t xml:space="preserve"> підходу, забезпечують подальшу здатність успішно   </w:t>
      </w:r>
      <w:r w:rsidRPr="000969E8">
        <w:rPr>
          <w:rFonts w:ascii="Times New Roman" w:eastAsia="Times New Roman" w:hAnsi="Times New Roman" w:cs="Times New Roman"/>
          <w:color w:val="000000"/>
          <w:sz w:val="28"/>
          <w:szCs w:val="28"/>
        </w:rPr>
        <w:lastRenderedPageBreak/>
        <w:t>навчатися, проводити професійну діяльність, відчувати себе частиною спільноти;</w:t>
      </w:r>
    </w:p>
    <w:p w:rsidR="00DF61F9" w:rsidRPr="000969E8" w:rsidRDefault="00DF61F9" w:rsidP="00FF1878">
      <w:pPr>
        <w:spacing w:after="0" w:line="240" w:lineRule="auto"/>
        <w:ind w:left="660" w:hanging="360"/>
        <w:jc w:val="both"/>
        <w:rPr>
          <w:rFonts w:ascii="Arial" w:eastAsia="Times New Roman" w:hAnsi="Arial" w:cs="Arial"/>
          <w:color w:val="C3701D"/>
          <w:sz w:val="28"/>
          <w:szCs w:val="28"/>
        </w:rPr>
      </w:pPr>
      <w:r w:rsidRPr="000969E8">
        <w:rPr>
          <w:rFonts w:ascii="Times New Roman" w:eastAsia="Times New Roman" w:hAnsi="Times New Roman" w:cs="Times New Roman"/>
          <w:color w:val="000000"/>
          <w:sz w:val="28"/>
          <w:szCs w:val="28"/>
        </w:rPr>
        <w:t>-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DF61F9" w:rsidRPr="000969E8" w:rsidRDefault="00DF61F9" w:rsidP="00FF1878">
      <w:pPr>
        <w:spacing w:after="0" w:line="240" w:lineRule="auto"/>
        <w:ind w:left="660" w:hanging="360"/>
        <w:jc w:val="both"/>
        <w:rPr>
          <w:rFonts w:ascii="Arial" w:eastAsia="Times New Roman" w:hAnsi="Arial" w:cs="Arial"/>
          <w:color w:val="C3701D"/>
          <w:sz w:val="28"/>
          <w:szCs w:val="28"/>
        </w:rPr>
      </w:pPr>
      <w:r w:rsidRPr="000969E8">
        <w:rPr>
          <w:rFonts w:ascii="Times New Roman" w:eastAsia="Times New Roman" w:hAnsi="Times New Roman" w:cs="Times New Roman"/>
          <w:color w:val="000000"/>
          <w:sz w:val="28"/>
          <w:szCs w:val="28"/>
        </w:rPr>
        <w:t>-         інформаційно-комунікаційна компетентність, що передбачає опанування основами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DF61F9" w:rsidRPr="000969E8" w:rsidRDefault="00DF61F9" w:rsidP="00FF1878">
      <w:pPr>
        <w:spacing w:after="0" w:line="240" w:lineRule="auto"/>
        <w:ind w:left="660" w:hanging="360"/>
        <w:jc w:val="both"/>
        <w:rPr>
          <w:rFonts w:ascii="Arial" w:eastAsia="Times New Roman" w:hAnsi="Arial" w:cs="Arial"/>
          <w:color w:val="C3701D"/>
          <w:sz w:val="28"/>
          <w:szCs w:val="28"/>
        </w:rPr>
      </w:pPr>
      <w:r w:rsidRPr="000969E8">
        <w:rPr>
          <w:rFonts w:ascii="Times New Roman" w:eastAsia="Times New Roman" w:hAnsi="Times New Roman" w:cs="Times New Roman"/>
          <w:color w:val="000000"/>
          <w:sz w:val="28"/>
          <w:szCs w:val="28"/>
        </w:rPr>
        <w:t>-         навчання впродовж життя</w:t>
      </w:r>
      <w:r w:rsidRPr="000969E8">
        <w:rPr>
          <w:rFonts w:ascii="Times New Roman" w:eastAsia="Times New Roman" w:hAnsi="Times New Roman" w:cs="Times New Roman"/>
          <w:i/>
          <w:iCs/>
          <w:color w:val="000000"/>
          <w:sz w:val="28"/>
          <w:szCs w:val="28"/>
        </w:rPr>
        <w:t>,</w:t>
      </w:r>
      <w:r w:rsidRPr="000969E8">
        <w:rPr>
          <w:rFonts w:ascii="Times New Roman" w:eastAsia="Times New Roman" w:hAnsi="Times New Roman" w:cs="Times New Roman"/>
          <w:color w:val="000000"/>
          <w:sz w:val="28"/>
          <w:szCs w:val="28"/>
        </w:rPr>
        <w:t xml:space="preserve">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w:t>
      </w:r>
      <w:proofErr w:type="spellStart"/>
      <w:r w:rsidRPr="000969E8">
        <w:rPr>
          <w:rFonts w:ascii="Times New Roman" w:eastAsia="Times New Roman" w:hAnsi="Times New Roman" w:cs="Times New Roman"/>
          <w:color w:val="000000"/>
          <w:sz w:val="28"/>
          <w:szCs w:val="28"/>
        </w:rPr>
        <w:t>длдя</w:t>
      </w:r>
      <w:proofErr w:type="spellEnd"/>
      <w:r w:rsidRPr="000969E8">
        <w:rPr>
          <w:rFonts w:ascii="Times New Roman" w:eastAsia="Times New Roman" w:hAnsi="Times New Roman" w:cs="Times New Roman"/>
          <w:color w:val="000000"/>
          <w:sz w:val="28"/>
          <w:szCs w:val="28"/>
        </w:rPr>
        <w:t xml:space="preserve"> оцінювання навчальних потреб, визнання власних навчальних цілей та способів їх досягнення, навчання працювати самостійно і в групі;</w:t>
      </w:r>
    </w:p>
    <w:p w:rsidR="00DF61F9" w:rsidRPr="000969E8" w:rsidRDefault="00DF61F9" w:rsidP="00FF1878">
      <w:pPr>
        <w:spacing w:after="0" w:line="240" w:lineRule="auto"/>
        <w:ind w:left="660" w:hanging="360"/>
        <w:jc w:val="both"/>
        <w:rPr>
          <w:rFonts w:ascii="Arial" w:eastAsia="Times New Roman" w:hAnsi="Arial" w:cs="Arial"/>
          <w:color w:val="C3701D"/>
          <w:sz w:val="28"/>
          <w:szCs w:val="28"/>
        </w:rPr>
      </w:pPr>
      <w:r w:rsidRPr="000969E8">
        <w:rPr>
          <w:rFonts w:ascii="Times New Roman" w:eastAsia="Times New Roman" w:hAnsi="Times New Roman" w:cs="Times New Roman"/>
          <w:color w:val="000000"/>
          <w:sz w:val="28"/>
          <w:szCs w:val="28"/>
        </w:rPr>
        <w:t>-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 рівних прав та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DF61F9" w:rsidRPr="000969E8" w:rsidRDefault="00DF61F9" w:rsidP="00FF1878">
      <w:pPr>
        <w:spacing w:after="0" w:line="240" w:lineRule="auto"/>
        <w:ind w:left="660" w:hanging="360"/>
        <w:jc w:val="both"/>
        <w:rPr>
          <w:rFonts w:ascii="Arial" w:eastAsia="Times New Roman" w:hAnsi="Arial" w:cs="Arial"/>
          <w:color w:val="C3701D"/>
          <w:sz w:val="28"/>
          <w:szCs w:val="28"/>
        </w:rPr>
      </w:pPr>
      <w:r w:rsidRPr="000969E8">
        <w:rPr>
          <w:rFonts w:ascii="Times New Roman" w:eastAsia="Times New Roman" w:hAnsi="Times New Roman" w:cs="Times New Roman"/>
          <w:color w:val="000000"/>
          <w:sz w:val="28"/>
          <w:szCs w:val="28"/>
        </w:rPr>
        <w:t>-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 формування навичок культури поведінки в соціумі;</w:t>
      </w:r>
    </w:p>
    <w:p w:rsidR="00DF61F9" w:rsidRPr="000969E8" w:rsidRDefault="00DF61F9" w:rsidP="00FF1878">
      <w:pPr>
        <w:spacing w:after="0" w:line="240" w:lineRule="auto"/>
        <w:ind w:left="660" w:hanging="360"/>
        <w:jc w:val="both"/>
        <w:rPr>
          <w:rFonts w:ascii="Arial" w:eastAsia="Times New Roman" w:hAnsi="Arial" w:cs="Arial"/>
          <w:color w:val="C3701D"/>
          <w:sz w:val="28"/>
          <w:szCs w:val="28"/>
        </w:rPr>
      </w:pPr>
      <w:r w:rsidRPr="000969E8">
        <w:rPr>
          <w:rFonts w:ascii="Times New Roman" w:eastAsia="Times New Roman" w:hAnsi="Times New Roman" w:cs="Times New Roman"/>
          <w:color w:val="000000"/>
          <w:sz w:val="28"/>
          <w:szCs w:val="28"/>
        </w:rPr>
        <w:t>-         підприємливість та фінансова грамотність, що передбачає ініціативність, готовність брати відповідальність за власні рішення, вміння організувати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DF61F9" w:rsidRPr="000969E8" w:rsidRDefault="00DF61F9" w:rsidP="00FF1878">
      <w:pPr>
        <w:spacing w:before="199" w:after="0" w:line="240" w:lineRule="auto"/>
        <w:jc w:val="both"/>
        <w:rPr>
          <w:rFonts w:ascii="Arial" w:eastAsia="Times New Roman" w:hAnsi="Arial" w:cs="Arial"/>
          <w:color w:val="C3701D"/>
          <w:sz w:val="28"/>
          <w:szCs w:val="28"/>
        </w:rPr>
      </w:pPr>
      <w:r w:rsidRPr="000969E8">
        <w:rPr>
          <w:rFonts w:ascii="Times New Roman" w:eastAsia="Times New Roman" w:hAnsi="Times New Roman" w:cs="Times New Roman"/>
          <w:color w:val="000000"/>
          <w:sz w:val="28"/>
          <w:szCs w:val="28"/>
        </w:rPr>
        <w:t>       Основними формами організації освітнього процесу є різні типи уроків, екскурсії, віртуальні подорожі, спектаклі, які вчитель організує у межах уроку або в позаурочний час.</w:t>
      </w:r>
    </w:p>
    <w:p w:rsidR="00DF61F9" w:rsidRPr="000969E8" w:rsidRDefault="00DF61F9" w:rsidP="00FF1878">
      <w:pPr>
        <w:spacing w:before="199" w:after="0" w:line="240" w:lineRule="auto"/>
        <w:jc w:val="both"/>
        <w:rPr>
          <w:rFonts w:ascii="Arial" w:eastAsia="Times New Roman" w:hAnsi="Arial" w:cs="Arial"/>
          <w:color w:val="C3701D"/>
          <w:sz w:val="28"/>
          <w:szCs w:val="28"/>
        </w:rPr>
      </w:pPr>
      <w:r w:rsidRPr="000969E8">
        <w:rPr>
          <w:rFonts w:ascii="Times New Roman" w:eastAsia="Times New Roman" w:hAnsi="Times New Roman" w:cs="Times New Roman"/>
          <w:color w:val="000000"/>
          <w:sz w:val="28"/>
          <w:szCs w:val="28"/>
        </w:rPr>
        <w:t>       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DF61F9" w:rsidRPr="000969E8" w:rsidRDefault="00DF61F9" w:rsidP="00FF1878">
      <w:pPr>
        <w:spacing w:before="199" w:after="0" w:line="240" w:lineRule="auto"/>
        <w:jc w:val="both"/>
        <w:rPr>
          <w:rFonts w:ascii="Arial" w:eastAsia="Times New Roman" w:hAnsi="Arial" w:cs="Arial"/>
          <w:color w:val="C3701D"/>
          <w:sz w:val="28"/>
          <w:szCs w:val="28"/>
        </w:rPr>
      </w:pPr>
      <w:r w:rsidRPr="000969E8">
        <w:rPr>
          <w:rFonts w:ascii="Times New Roman" w:eastAsia="Times New Roman" w:hAnsi="Times New Roman" w:cs="Times New Roman"/>
          <w:color w:val="000000"/>
          <w:sz w:val="28"/>
          <w:szCs w:val="28"/>
        </w:rPr>
        <w:lastRenderedPageBreak/>
        <w:t>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472DBF" w:rsidRDefault="00DF61F9" w:rsidP="00FF1878">
      <w:pPr>
        <w:spacing w:after="0" w:line="240" w:lineRule="auto"/>
        <w:ind w:right="113"/>
        <w:jc w:val="both"/>
        <w:rPr>
          <w:rFonts w:ascii="Times New Roman" w:eastAsia="Times New Roman" w:hAnsi="Times New Roman" w:cs="Times New Roman"/>
          <w:color w:val="000000"/>
          <w:sz w:val="28"/>
          <w:szCs w:val="28"/>
        </w:rPr>
      </w:pPr>
      <w:r w:rsidRPr="000969E8">
        <w:rPr>
          <w:rFonts w:ascii="Times New Roman" w:eastAsia="Times New Roman" w:hAnsi="Times New Roman" w:cs="Times New Roman"/>
          <w:color w:val="000000"/>
          <w:sz w:val="28"/>
          <w:szCs w:val="28"/>
        </w:rPr>
        <w:t>     Використання годин варіативної складової та корекційно-</w:t>
      </w:r>
      <w:proofErr w:type="spellStart"/>
      <w:r w:rsidRPr="000969E8">
        <w:rPr>
          <w:rFonts w:ascii="Times New Roman" w:eastAsia="Times New Roman" w:hAnsi="Times New Roman" w:cs="Times New Roman"/>
          <w:color w:val="000000"/>
          <w:sz w:val="28"/>
          <w:szCs w:val="28"/>
        </w:rPr>
        <w:t>розвиткового</w:t>
      </w:r>
      <w:proofErr w:type="spellEnd"/>
      <w:r w:rsidRPr="000969E8">
        <w:rPr>
          <w:rFonts w:ascii="Times New Roman" w:eastAsia="Times New Roman" w:hAnsi="Times New Roman" w:cs="Times New Roman"/>
          <w:color w:val="000000"/>
          <w:sz w:val="28"/>
          <w:szCs w:val="28"/>
        </w:rPr>
        <w:t xml:space="preserve"> блоку в спеціальних класах ( учні з особливими освітніми потребами) подано у </w:t>
      </w:r>
      <w:r w:rsidR="002A0C91">
        <w:rPr>
          <w:rFonts w:ascii="Times New Roman" w:eastAsia="Times New Roman" w:hAnsi="Times New Roman" w:cs="Times New Roman"/>
          <w:color w:val="000000"/>
          <w:sz w:val="28"/>
          <w:szCs w:val="28"/>
        </w:rPr>
        <w:t xml:space="preserve"> робочому навчальному плані.</w:t>
      </w:r>
    </w:p>
    <w:p w:rsidR="00472DBF" w:rsidRDefault="00472DBF" w:rsidP="00FF1878">
      <w:pPr>
        <w:spacing w:after="0" w:line="240" w:lineRule="auto"/>
        <w:ind w:left="822" w:right="113"/>
        <w:jc w:val="both"/>
        <w:rPr>
          <w:rFonts w:ascii="Times New Roman" w:eastAsia="Times New Roman" w:hAnsi="Times New Roman" w:cs="Times New Roman"/>
          <w:color w:val="000000"/>
          <w:sz w:val="28"/>
          <w:szCs w:val="28"/>
        </w:rPr>
      </w:pPr>
    </w:p>
    <w:p w:rsidR="00472DBF" w:rsidRPr="00D51272" w:rsidRDefault="00472DBF" w:rsidP="00FF1878">
      <w:pPr>
        <w:spacing w:after="0" w:line="240" w:lineRule="auto"/>
        <w:ind w:right="113"/>
        <w:jc w:val="both"/>
        <w:rPr>
          <w:rFonts w:ascii="Times New Roman" w:eastAsia="Times New Roman" w:hAnsi="Times New Roman" w:cs="Times New Roman"/>
          <w:sz w:val="28"/>
          <w:szCs w:val="28"/>
          <w:lang w:eastAsia="ru-RU"/>
        </w:rPr>
      </w:pPr>
      <w:r w:rsidRPr="00D51272">
        <w:rPr>
          <w:rFonts w:ascii="Times New Roman" w:eastAsia="Times New Roman" w:hAnsi="Times New Roman" w:cs="Times New Roman"/>
          <w:b/>
          <w:bCs/>
          <w:iCs/>
          <w:color w:val="000000"/>
          <w:sz w:val="28"/>
          <w:szCs w:val="28"/>
          <w:lang w:eastAsia="ru-RU"/>
        </w:rPr>
        <w:t>Загальний обсяг навчального навантаження і його розподіл за освітніми галузями  і його розподіл за освітніми галузями</w:t>
      </w:r>
    </w:p>
    <w:p w:rsidR="00472DBF" w:rsidRPr="00D51272" w:rsidRDefault="00472DBF" w:rsidP="00FF1878">
      <w:pPr>
        <w:spacing w:after="0" w:line="240" w:lineRule="auto"/>
        <w:jc w:val="both"/>
        <w:rPr>
          <w:rFonts w:ascii="Times New Roman" w:eastAsia="Times New Roman" w:hAnsi="Times New Roman" w:cs="Times New Roman"/>
          <w:sz w:val="28"/>
          <w:szCs w:val="28"/>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891"/>
        <w:gridCol w:w="2055"/>
        <w:gridCol w:w="1045"/>
        <w:gridCol w:w="1111"/>
      </w:tblGrid>
      <w:tr w:rsidR="00472DBF" w:rsidRPr="00D51272" w:rsidTr="00292792">
        <w:trPr>
          <w:trHeight w:val="252"/>
        </w:trPr>
        <w:tc>
          <w:tcPr>
            <w:tcW w:w="5260" w:type="dxa"/>
            <w:tcBorders>
              <w:top w:val="single" w:sz="4" w:space="0" w:color="000000"/>
              <w:left w:val="single" w:sz="4" w:space="0" w:color="000000"/>
              <w:bottom w:val="single" w:sz="4" w:space="0" w:color="000000"/>
              <w:right w:val="single" w:sz="4" w:space="0" w:color="000000"/>
            </w:tcBorders>
            <w:shd w:val="clear" w:color="auto" w:fill="E7E6E6"/>
            <w:hideMark/>
          </w:tcPr>
          <w:p w:rsidR="00472DBF" w:rsidRPr="00D51272" w:rsidRDefault="00472DBF" w:rsidP="00FF1878">
            <w:pPr>
              <w:spacing w:after="0" w:line="240" w:lineRule="auto"/>
              <w:ind w:left="143"/>
              <w:jc w:val="both"/>
              <w:rPr>
                <w:rFonts w:ascii="Times New Roman" w:eastAsia="Times New Roman" w:hAnsi="Times New Roman" w:cs="Times New Roman"/>
                <w:sz w:val="28"/>
                <w:szCs w:val="28"/>
                <w:lang w:eastAsia="ru-RU"/>
              </w:rPr>
            </w:pPr>
            <w:r w:rsidRPr="00D51272">
              <w:rPr>
                <w:rFonts w:ascii="Times New Roman" w:eastAsia="Times New Roman" w:hAnsi="Times New Roman" w:cs="Times New Roman"/>
                <w:color w:val="000000"/>
                <w:sz w:val="28"/>
                <w:szCs w:val="28"/>
                <w:lang w:eastAsia="ru-RU"/>
              </w:rPr>
              <w:t>Назва освітньої галузі</w:t>
            </w:r>
          </w:p>
        </w:tc>
        <w:tc>
          <w:tcPr>
            <w:tcW w:w="2126" w:type="dxa"/>
            <w:tcBorders>
              <w:top w:val="single" w:sz="4" w:space="0" w:color="000000"/>
              <w:left w:val="single" w:sz="4" w:space="0" w:color="000000"/>
              <w:bottom w:val="single" w:sz="4" w:space="0" w:color="000000"/>
              <w:right w:val="single" w:sz="4" w:space="0" w:color="000000"/>
            </w:tcBorders>
            <w:shd w:val="clear" w:color="auto" w:fill="E7E6E6"/>
            <w:hideMark/>
          </w:tcPr>
          <w:p w:rsidR="00472DBF" w:rsidRPr="00D51272" w:rsidRDefault="00472DBF" w:rsidP="00FF1878">
            <w:pPr>
              <w:spacing w:after="0" w:line="240" w:lineRule="auto"/>
              <w:ind w:left="145"/>
              <w:jc w:val="both"/>
              <w:rPr>
                <w:rFonts w:ascii="Times New Roman" w:eastAsia="Times New Roman" w:hAnsi="Times New Roman" w:cs="Times New Roman"/>
                <w:sz w:val="28"/>
                <w:szCs w:val="28"/>
                <w:lang w:eastAsia="ru-RU"/>
              </w:rPr>
            </w:pPr>
            <w:r w:rsidRPr="00D51272">
              <w:rPr>
                <w:rFonts w:ascii="Times New Roman" w:eastAsia="Times New Roman" w:hAnsi="Times New Roman" w:cs="Times New Roman"/>
                <w:color w:val="000000"/>
                <w:sz w:val="28"/>
                <w:szCs w:val="28"/>
                <w:lang w:eastAsia="ru-RU"/>
              </w:rPr>
              <w:t xml:space="preserve">Навчальне </w:t>
            </w:r>
            <w:proofErr w:type="spellStart"/>
            <w:r w:rsidRPr="00D51272">
              <w:rPr>
                <w:rFonts w:ascii="Times New Roman" w:eastAsia="Times New Roman" w:hAnsi="Times New Roman" w:cs="Times New Roman"/>
                <w:color w:val="000000"/>
                <w:sz w:val="28"/>
                <w:szCs w:val="28"/>
                <w:lang w:eastAsia="ru-RU"/>
              </w:rPr>
              <w:t>навантажен</w:t>
            </w:r>
            <w:proofErr w:type="spellEnd"/>
            <w:r w:rsidRPr="00D51272">
              <w:rPr>
                <w:rFonts w:ascii="Times New Roman" w:eastAsia="Times New Roman" w:hAnsi="Times New Roman" w:cs="Times New Roman"/>
                <w:color w:val="000000"/>
                <w:sz w:val="28"/>
                <w:szCs w:val="28"/>
                <w:lang w:eastAsia="ru-RU"/>
              </w:rPr>
              <w:t xml:space="preserve"> ня</w:t>
            </w:r>
          </w:p>
        </w:tc>
        <w:tc>
          <w:tcPr>
            <w:tcW w:w="1095" w:type="dxa"/>
            <w:tcBorders>
              <w:top w:val="single" w:sz="4" w:space="0" w:color="000000"/>
              <w:left w:val="single" w:sz="4" w:space="0" w:color="000000"/>
              <w:bottom w:val="single" w:sz="4" w:space="0" w:color="000000"/>
              <w:right w:val="single" w:sz="4" w:space="0" w:color="auto"/>
            </w:tcBorders>
            <w:shd w:val="clear" w:color="auto" w:fill="E7E6E6"/>
            <w:hideMark/>
          </w:tcPr>
          <w:p w:rsidR="00472DBF" w:rsidRPr="00D51272" w:rsidRDefault="00472DBF" w:rsidP="00FF1878">
            <w:pPr>
              <w:spacing w:after="0" w:line="240" w:lineRule="auto"/>
              <w:ind w:left="145"/>
              <w:jc w:val="both"/>
              <w:rPr>
                <w:rFonts w:ascii="Times New Roman" w:eastAsia="Times New Roman" w:hAnsi="Times New Roman" w:cs="Times New Roman"/>
                <w:sz w:val="28"/>
                <w:szCs w:val="28"/>
                <w:lang w:eastAsia="ru-RU"/>
              </w:rPr>
            </w:pPr>
            <w:r w:rsidRPr="00D51272">
              <w:rPr>
                <w:rFonts w:ascii="Times New Roman" w:eastAsia="Times New Roman" w:hAnsi="Times New Roman" w:cs="Times New Roman"/>
                <w:color w:val="000000"/>
                <w:sz w:val="28"/>
                <w:szCs w:val="28"/>
                <w:lang w:eastAsia="ru-RU"/>
              </w:rPr>
              <w:t>5 клас</w:t>
            </w:r>
          </w:p>
        </w:tc>
        <w:tc>
          <w:tcPr>
            <w:tcW w:w="1187" w:type="dxa"/>
            <w:tcBorders>
              <w:top w:val="single" w:sz="4" w:space="0" w:color="000000"/>
              <w:left w:val="single" w:sz="4" w:space="0" w:color="auto"/>
              <w:bottom w:val="single" w:sz="4" w:space="0" w:color="000000"/>
              <w:right w:val="single" w:sz="4" w:space="0" w:color="000000"/>
            </w:tcBorders>
            <w:shd w:val="clear" w:color="auto" w:fill="E7E6E6"/>
          </w:tcPr>
          <w:p w:rsidR="00472DBF" w:rsidRPr="00D51272" w:rsidRDefault="00472DBF" w:rsidP="00FF187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клас</w:t>
            </w:r>
          </w:p>
        </w:tc>
      </w:tr>
      <w:tr w:rsidR="00472DBF" w:rsidRPr="00D51272" w:rsidTr="00292792">
        <w:trPr>
          <w:trHeight w:val="252"/>
        </w:trPr>
        <w:tc>
          <w:tcPr>
            <w:tcW w:w="5260" w:type="dxa"/>
            <w:vMerge w:val="restart"/>
            <w:tcBorders>
              <w:top w:val="single" w:sz="4" w:space="0" w:color="000000"/>
              <w:left w:val="single" w:sz="4" w:space="0" w:color="000000"/>
              <w:bottom w:val="single" w:sz="4" w:space="0" w:color="000000"/>
              <w:right w:val="single" w:sz="4" w:space="0" w:color="000000"/>
            </w:tcBorders>
            <w:hideMark/>
          </w:tcPr>
          <w:p w:rsidR="00472DBF" w:rsidRPr="00D51272" w:rsidRDefault="00472DBF" w:rsidP="00FF1878">
            <w:pPr>
              <w:spacing w:after="0" w:line="240" w:lineRule="auto"/>
              <w:ind w:left="143"/>
              <w:jc w:val="both"/>
              <w:rPr>
                <w:rFonts w:ascii="Times New Roman" w:eastAsia="Times New Roman" w:hAnsi="Times New Roman" w:cs="Times New Roman"/>
                <w:sz w:val="28"/>
                <w:szCs w:val="28"/>
                <w:lang w:eastAsia="ru-RU"/>
              </w:rPr>
            </w:pPr>
            <w:r w:rsidRPr="00D51272">
              <w:rPr>
                <w:rFonts w:ascii="Times New Roman" w:eastAsia="Times New Roman" w:hAnsi="Times New Roman" w:cs="Times New Roman"/>
                <w:color w:val="000000"/>
                <w:sz w:val="28"/>
                <w:szCs w:val="28"/>
                <w:lang w:eastAsia="ru-RU"/>
              </w:rPr>
              <w:t>Мовно-літературна **</w:t>
            </w:r>
          </w:p>
        </w:tc>
        <w:tc>
          <w:tcPr>
            <w:tcW w:w="2126" w:type="dxa"/>
            <w:tcBorders>
              <w:top w:val="single" w:sz="4" w:space="0" w:color="000000"/>
              <w:left w:val="single" w:sz="4" w:space="0" w:color="000000"/>
              <w:bottom w:val="single" w:sz="4" w:space="0" w:color="000000"/>
              <w:right w:val="single" w:sz="4" w:space="0" w:color="000000"/>
            </w:tcBorders>
            <w:hideMark/>
          </w:tcPr>
          <w:p w:rsidR="00472DBF" w:rsidRPr="00D51272" w:rsidRDefault="00472DBF" w:rsidP="00FF1878">
            <w:pPr>
              <w:spacing w:after="0" w:line="240" w:lineRule="auto"/>
              <w:ind w:left="145"/>
              <w:jc w:val="both"/>
              <w:rPr>
                <w:rFonts w:ascii="Times New Roman" w:eastAsia="Times New Roman" w:hAnsi="Times New Roman" w:cs="Times New Roman"/>
                <w:sz w:val="28"/>
                <w:szCs w:val="28"/>
                <w:lang w:eastAsia="ru-RU"/>
              </w:rPr>
            </w:pPr>
            <w:r w:rsidRPr="00D51272">
              <w:rPr>
                <w:rFonts w:ascii="Times New Roman" w:eastAsia="Times New Roman" w:hAnsi="Times New Roman" w:cs="Times New Roman"/>
                <w:color w:val="000000"/>
                <w:sz w:val="28"/>
                <w:szCs w:val="28"/>
                <w:lang w:eastAsia="ru-RU"/>
              </w:rPr>
              <w:t>На тиждень</w:t>
            </w:r>
          </w:p>
        </w:tc>
        <w:tc>
          <w:tcPr>
            <w:tcW w:w="1095" w:type="dxa"/>
            <w:tcBorders>
              <w:top w:val="single" w:sz="4" w:space="0" w:color="000000"/>
              <w:left w:val="single" w:sz="4" w:space="0" w:color="000000"/>
              <w:bottom w:val="single" w:sz="4" w:space="0" w:color="000000"/>
              <w:right w:val="single" w:sz="4" w:space="0" w:color="auto"/>
            </w:tcBorders>
            <w:hideMark/>
          </w:tcPr>
          <w:p w:rsidR="00472DBF" w:rsidRPr="00D51272" w:rsidRDefault="00472DBF" w:rsidP="00FF1878">
            <w:pPr>
              <w:spacing w:after="0" w:line="240" w:lineRule="auto"/>
              <w:ind w:left="145"/>
              <w:jc w:val="both"/>
              <w:rPr>
                <w:rFonts w:ascii="Times New Roman" w:eastAsia="Times New Roman" w:hAnsi="Times New Roman" w:cs="Times New Roman"/>
                <w:sz w:val="28"/>
                <w:szCs w:val="28"/>
                <w:lang w:eastAsia="ru-RU"/>
              </w:rPr>
            </w:pPr>
            <w:r w:rsidRPr="00D51272">
              <w:rPr>
                <w:rFonts w:ascii="Times New Roman" w:eastAsia="Times New Roman" w:hAnsi="Times New Roman" w:cs="Times New Roman"/>
                <w:color w:val="000000"/>
                <w:sz w:val="28"/>
                <w:szCs w:val="28"/>
                <w:lang w:eastAsia="ru-RU"/>
              </w:rPr>
              <w:t>11</w:t>
            </w:r>
          </w:p>
        </w:tc>
        <w:tc>
          <w:tcPr>
            <w:tcW w:w="1187" w:type="dxa"/>
            <w:tcBorders>
              <w:top w:val="single" w:sz="4" w:space="0" w:color="000000"/>
              <w:left w:val="single" w:sz="4" w:space="0" w:color="auto"/>
              <w:bottom w:val="single" w:sz="4" w:space="0" w:color="000000"/>
              <w:right w:val="single" w:sz="4" w:space="0" w:color="000000"/>
            </w:tcBorders>
          </w:tcPr>
          <w:p w:rsidR="00472DBF" w:rsidRPr="00D51272" w:rsidRDefault="00472DBF" w:rsidP="00FF187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r>
      <w:tr w:rsidR="00472DBF" w:rsidRPr="00D51272" w:rsidTr="00292792">
        <w:trPr>
          <w:trHeight w:val="254"/>
        </w:trPr>
        <w:tc>
          <w:tcPr>
            <w:tcW w:w="5260" w:type="dxa"/>
            <w:vMerge/>
            <w:tcBorders>
              <w:top w:val="single" w:sz="4" w:space="0" w:color="000000"/>
              <w:left w:val="single" w:sz="4" w:space="0" w:color="000000"/>
              <w:bottom w:val="single" w:sz="4" w:space="0" w:color="000000"/>
              <w:right w:val="single" w:sz="4" w:space="0" w:color="000000"/>
            </w:tcBorders>
            <w:vAlign w:val="center"/>
            <w:hideMark/>
          </w:tcPr>
          <w:p w:rsidR="00472DBF" w:rsidRPr="00D51272" w:rsidRDefault="00472DBF" w:rsidP="00FF1878">
            <w:pPr>
              <w:spacing w:after="0" w:line="240" w:lineRule="auto"/>
              <w:jc w:val="both"/>
              <w:rPr>
                <w:rFonts w:ascii="Times New Roman" w:eastAsia="Times New Roman" w:hAnsi="Times New Roman" w:cs="Times New Roman"/>
                <w:sz w:val="28"/>
                <w:szCs w:val="28"/>
                <w:lang w:eastAsia="ru-RU"/>
              </w:rPr>
            </w:pPr>
          </w:p>
        </w:tc>
        <w:tc>
          <w:tcPr>
            <w:tcW w:w="2126" w:type="dxa"/>
            <w:tcBorders>
              <w:top w:val="single" w:sz="4" w:space="0" w:color="000000"/>
              <w:left w:val="single" w:sz="4" w:space="0" w:color="000000"/>
              <w:bottom w:val="single" w:sz="4" w:space="0" w:color="000000"/>
              <w:right w:val="single" w:sz="4" w:space="0" w:color="000000"/>
            </w:tcBorders>
            <w:hideMark/>
          </w:tcPr>
          <w:p w:rsidR="00472DBF" w:rsidRPr="00D51272" w:rsidRDefault="00472DBF" w:rsidP="00FF1878">
            <w:pPr>
              <w:spacing w:after="0" w:line="240" w:lineRule="auto"/>
              <w:ind w:left="145"/>
              <w:jc w:val="both"/>
              <w:rPr>
                <w:rFonts w:ascii="Times New Roman" w:eastAsia="Times New Roman" w:hAnsi="Times New Roman" w:cs="Times New Roman"/>
                <w:sz w:val="28"/>
                <w:szCs w:val="28"/>
                <w:lang w:eastAsia="ru-RU"/>
              </w:rPr>
            </w:pPr>
            <w:r w:rsidRPr="00D51272">
              <w:rPr>
                <w:rFonts w:ascii="Times New Roman" w:eastAsia="Times New Roman" w:hAnsi="Times New Roman" w:cs="Times New Roman"/>
                <w:color w:val="000000"/>
                <w:sz w:val="28"/>
                <w:szCs w:val="28"/>
                <w:lang w:eastAsia="ru-RU"/>
              </w:rPr>
              <w:t>На рік</w:t>
            </w:r>
          </w:p>
        </w:tc>
        <w:tc>
          <w:tcPr>
            <w:tcW w:w="1095" w:type="dxa"/>
            <w:tcBorders>
              <w:top w:val="single" w:sz="4" w:space="0" w:color="000000"/>
              <w:left w:val="single" w:sz="4" w:space="0" w:color="000000"/>
              <w:bottom w:val="single" w:sz="4" w:space="0" w:color="000000"/>
              <w:right w:val="single" w:sz="4" w:space="0" w:color="auto"/>
            </w:tcBorders>
            <w:hideMark/>
          </w:tcPr>
          <w:p w:rsidR="00472DBF" w:rsidRPr="00D51272" w:rsidRDefault="00472DBF" w:rsidP="00FF1878">
            <w:pPr>
              <w:spacing w:after="0" w:line="240" w:lineRule="auto"/>
              <w:ind w:left="145"/>
              <w:jc w:val="both"/>
              <w:rPr>
                <w:rFonts w:ascii="Times New Roman" w:eastAsia="Times New Roman" w:hAnsi="Times New Roman" w:cs="Times New Roman"/>
                <w:sz w:val="28"/>
                <w:szCs w:val="28"/>
                <w:lang w:eastAsia="ru-RU"/>
              </w:rPr>
            </w:pPr>
            <w:r w:rsidRPr="00D51272">
              <w:rPr>
                <w:rFonts w:ascii="Times New Roman" w:eastAsia="Times New Roman" w:hAnsi="Times New Roman" w:cs="Times New Roman"/>
                <w:color w:val="000000"/>
                <w:sz w:val="28"/>
                <w:szCs w:val="28"/>
                <w:lang w:eastAsia="ru-RU"/>
              </w:rPr>
              <w:t>385</w:t>
            </w:r>
          </w:p>
        </w:tc>
        <w:tc>
          <w:tcPr>
            <w:tcW w:w="1187" w:type="dxa"/>
            <w:tcBorders>
              <w:top w:val="single" w:sz="4" w:space="0" w:color="000000"/>
              <w:left w:val="single" w:sz="4" w:space="0" w:color="auto"/>
              <w:bottom w:val="single" w:sz="4" w:space="0" w:color="000000"/>
              <w:right w:val="single" w:sz="4" w:space="0" w:color="000000"/>
            </w:tcBorders>
          </w:tcPr>
          <w:p w:rsidR="00472DBF" w:rsidRPr="00D51272" w:rsidRDefault="00472DBF" w:rsidP="00FF187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385</w:t>
            </w:r>
          </w:p>
        </w:tc>
      </w:tr>
      <w:tr w:rsidR="00472DBF" w:rsidRPr="00D51272" w:rsidTr="00292792">
        <w:trPr>
          <w:trHeight w:val="253"/>
        </w:trPr>
        <w:tc>
          <w:tcPr>
            <w:tcW w:w="5260" w:type="dxa"/>
            <w:vMerge w:val="restart"/>
            <w:tcBorders>
              <w:top w:val="single" w:sz="4" w:space="0" w:color="000000"/>
              <w:left w:val="single" w:sz="4" w:space="0" w:color="000000"/>
              <w:bottom w:val="single" w:sz="4" w:space="0" w:color="000000"/>
              <w:right w:val="single" w:sz="4" w:space="0" w:color="000000"/>
            </w:tcBorders>
            <w:hideMark/>
          </w:tcPr>
          <w:p w:rsidR="00472DBF" w:rsidRPr="00D51272" w:rsidRDefault="00472DBF" w:rsidP="00FF1878">
            <w:pPr>
              <w:spacing w:after="0" w:line="240" w:lineRule="auto"/>
              <w:ind w:left="143"/>
              <w:jc w:val="both"/>
              <w:rPr>
                <w:rFonts w:ascii="Times New Roman" w:eastAsia="Times New Roman" w:hAnsi="Times New Roman" w:cs="Times New Roman"/>
                <w:sz w:val="28"/>
                <w:szCs w:val="28"/>
                <w:lang w:eastAsia="ru-RU"/>
              </w:rPr>
            </w:pPr>
            <w:r w:rsidRPr="00D51272">
              <w:rPr>
                <w:rFonts w:ascii="Times New Roman" w:eastAsia="Times New Roman" w:hAnsi="Times New Roman" w:cs="Times New Roman"/>
                <w:color w:val="000000"/>
                <w:sz w:val="28"/>
                <w:szCs w:val="28"/>
                <w:lang w:eastAsia="ru-RU"/>
              </w:rPr>
              <w:t>Математична</w:t>
            </w:r>
          </w:p>
        </w:tc>
        <w:tc>
          <w:tcPr>
            <w:tcW w:w="2126" w:type="dxa"/>
            <w:tcBorders>
              <w:top w:val="single" w:sz="4" w:space="0" w:color="000000"/>
              <w:left w:val="single" w:sz="4" w:space="0" w:color="000000"/>
              <w:bottom w:val="single" w:sz="4" w:space="0" w:color="000000"/>
              <w:right w:val="single" w:sz="4" w:space="0" w:color="000000"/>
            </w:tcBorders>
            <w:hideMark/>
          </w:tcPr>
          <w:p w:rsidR="00472DBF" w:rsidRPr="00D51272" w:rsidRDefault="00472DBF" w:rsidP="00FF1878">
            <w:pPr>
              <w:spacing w:after="0" w:line="240" w:lineRule="auto"/>
              <w:ind w:left="145"/>
              <w:jc w:val="both"/>
              <w:rPr>
                <w:rFonts w:ascii="Times New Roman" w:eastAsia="Times New Roman" w:hAnsi="Times New Roman" w:cs="Times New Roman"/>
                <w:sz w:val="28"/>
                <w:szCs w:val="28"/>
                <w:lang w:eastAsia="ru-RU"/>
              </w:rPr>
            </w:pPr>
            <w:r w:rsidRPr="00D51272">
              <w:rPr>
                <w:rFonts w:ascii="Times New Roman" w:eastAsia="Times New Roman" w:hAnsi="Times New Roman" w:cs="Times New Roman"/>
                <w:color w:val="000000"/>
                <w:sz w:val="28"/>
                <w:szCs w:val="28"/>
                <w:lang w:eastAsia="ru-RU"/>
              </w:rPr>
              <w:t>На тиждень</w:t>
            </w:r>
          </w:p>
        </w:tc>
        <w:tc>
          <w:tcPr>
            <w:tcW w:w="1095" w:type="dxa"/>
            <w:tcBorders>
              <w:top w:val="single" w:sz="4" w:space="0" w:color="000000"/>
              <w:left w:val="single" w:sz="4" w:space="0" w:color="000000"/>
              <w:bottom w:val="single" w:sz="4" w:space="0" w:color="000000"/>
              <w:right w:val="single" w:sz="4" w:space="0" w:color="auto"/>
            </w:tcBorders>
            <w:hideMark/>
          </w:tcPr>
          <w:p w:rsidR="00472DBF" w:rsidRPr="00D51272" w:rsidRDefault="00472DBF" w:rsidP="00FF1878">
            <w:pPr>
              <w:spacing w:after="0" w:line="240" w:lineRule="auto"/>
              <w:ind w:left="145"/>
              <w:jc w:val="both"/>
              <w:rPr>
                <w:rFonts w:ascii="Times New Roman" w:eastAsia="Times New Roman" w:hAnsi="Times New Roman" w:cs="Times New Roman"/>
                <w:sz w:val="28"/>
                <w:szCs w:val="28"/>
                <w:lang w:eastAsia="ru-RU"/>
              </w:rPr>
            </w:pPr>
            <w:r w:rsidRPr="00D51272">
              <w:rPr>
                <w:rFonts w:ascii="Times New Roman" w:eastAsia="Times New Roman" w:hAnsi="Times New Roman" w:cs="Times New Roman"/>
                <w:color w:val="000000"/>
                <w:sz w:val="28"/>
                <w:szCs w:val="28"/>
                <w:lang w:eastAsia="ru-RU"/>
              </w:rPr>
              <w:t>5</w:t>
            </w:r>
          </w:p>
        </w:tc>
        <w:tc>
          <w:tcPr>
            <w:tcW w:w="1187" w:type="dxa"/>
            <w:tcBorders>
              <w:top w:val="single" w:sz="4" w:space="0" w:color="000000"/>
              <w:left w:val="single" w:sz="4" w:space="0" w:color="auto"/>
              <w:bottom w:val="single" w:sz="4" w:space="0" w:color="000000"/>
              <w:right w:val="single" w:sz="4" w:space="0" w:color="000000"/>
            </w:tcBorders>
          </w:tcPr>
          <w:p w:rsidR="00472DBF" w:rsidRPr="00D51272" w:rsidRDefault="00472DBF" w:rsidP="00FF187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r w:rsidR="00472DBF" w:rsidRPr="00D51272" w:rsidTr="00292792">
        <w:trPr>
          <w:trHeight w:val="251"/>
        </w:trPr>
        <w:tc>
          <w:tcPr>
            <w:tcW w:w="5260" w:type="dxa"/>
            <w:vMerge/>
            <w:tcBorders>
              <w:top w:val="single" w:sz="4" w:space="0" w:color="000000"/>
              <w:left w:val="single" w:sz="4" w:space="0" w:color="000000"/>
              <w:bottom w:val="single" w:sz="4" w:space="0" w:color="000000"/>
              <w:right w:val="single" w:sz="4" w:space="0" w:color="000000"/>
            </w:tcBorders>
            <w:vAlign w:val="center"/>
            <w:hideMark/>
          </w:tcPr>
          <w:p w:rsidR="00472DBF" w:rsidRPr="00D51272" w:rsidRDefault="00472DBF" w:rsidP="00FF1878">
            <w:pPr>
              <w:spacing w:after="0" w:line="240" w:lineRule="auto"/>
              <w:jc w:val="both"/>
              <w:rPr>
                <w:rFonts w:ascii="Times New Roman" w:eastAsia="Times New Roman" w:hAnsi="Times New Roman" w:cs="Times New Roman"/>
                <w:sz w:val="28"/>
                <w:szCs w:val="28"/>
                <w:lang w:eastAsia="ru-RU"/>
              </w:rPr>
            </w:pPr>
          </w:p>
        </w:tc>
        <w:tc>
          <w:tcPr>
            <w:tcW w:w="2126" w:type="dxa"/>
            <w:tcBorders>
              <w:top w:val="single" w:sz="4" w:space="0" w:color="000000"/>
              <w:left w:val="single" w:sz="4" w:space="0" w:color="000000"/>
              <w:bottom w:val="single" w:sz="4" w:space="0" w:color="000000"/>
              <w:right w:val="single" w:sz="4" w:space="0" w:color="000000"/>
            </w:tcBorders>
            <w:hideMark/>
          </w:tcPr>
          <w:p w:rsidR="00472DBF" w:rsidRPr="00D51272" w:rsidRDefault="00472DBF" w:rsidP="00FF1878">
            <w:pPr>
              <w:spacing w:after="0" w:line="240" w:lineRule="auto"/>
              <w:ind w:left="145"/>
              <w:jc w:val="both"/>
              <w:rPr>
                <w:rFonts w:ascii="Times New Roman" w:eastAsia="Times New Roman" w:hAnsi="Times New Roman" w:cs="Times New Roman"/>
                <w:sz w:val="28"/>
                <w:szCs w:val="28"/>
                <w:lang w:eastAsia="ru-RU"/>
              </w:rPr>
            </w:pPr>
            <w:r w:rsidRPr="00D51272">
              <w:rPr>
                <w:rFonts w:ascii="Times New Roman" w:eastAsia="Times New Roman" w:hAnsi="Times New Roman" w:cs="Times New Roman"/>
                <w:color w:val="000000"/>
                <w:sz w:val="28"/>
                <w:szCs w:val="28"/>
                <w:lang w:eastAsia="ru-RU"/>
              </w:rPr>
              <w:t>На рік</w:t>
            </w:r>
          </w:p>
        </w:tc>
        <w:tc>
          <w:tcPr>
            <w:tcW w:w="1095" w:type="dxa"/>
            <w:tcBorders>
              <w:top w:val="single" w:sz="4" w:space="0" w:color="000000"/>
              <w:left w:val="single" w:sz="4" w:space="0" w:color="000000"/>
              <w:bottom w:val="single" w:sz="4" w:space="0" w:color="000000"/>
              <w:right w:val="single" w:sz="4" w:space="0" w:color="auto"/>
            </w:tcBorders>
            <w:hideMark/>
          </w:tcPr>
          <w:p w:rsidR="00472DBF" w:rsidRPr="00D51272" w:rsidRDefault="00472DBF" w:rsidP="00FF1878">
            <w:pPr>
              <w:spacing w:after="0" w:line="240" w:lineRule="auto"/>
              <w:ind w:left="145"/>
              <w:jc w:val="both"/>
              <w:rPr>
                <w:rFonts w:ascii="Times New Roman" w:eastAsia="Times New Roman" w:hAnsi="Times New Roman" w:cs="Times New Roman"/>
                <w:sz w:val="28"/>
                <w:szCs w:val="28"/>
                <w:lang w:eastAsia="ru-RU"/>
              </w:rPr>
            </w:pPr>
            <w:r w:rsidRPr="00D51272">
              <w:rPr>
                <w:rFonts w:ascii="Times New Roman" w:eastAsia="Times New Roman" w:hAnsi="Times New Roman" w:cs="Times New Roman"/>
                <w:color w:val="000000"/>
                <w:sz w:val="28"/>
                <w:szCs w:val="28"/>
                <w:lang w:eastAsia="ru-RU"/>
              </w:rPr>
              <w:t>175</w:t>
            </w:r>
          </w:p>
        </w:tc>
        <w:tc>
          <w:tcPr>
            <w:tcW w:w="1187" w:type="dxa"/>
            <w:tcBorders>
              <w:top w:val="single" w:sz="4" w:space="0" w:color="000000"/>
              <w:left w:val="single" w:sz="4" w:space="0" w:color="auto"/>
              <w:bottom w:val="single" w:sz="4" w:space="0" w:color="000000"/>
              <w:right w:val="single" w:sz="4" w:space="0" w:color="000000"/>
            </w:tcBorders>
          </w:tcPr>
          <w:p w:rsidR="00472DBF" w:rsidRPr="00D51272" w:rsidRDefault="00472DBF" w:rsidP="00FF187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175</w:t>
            </w:r>
          </w:p>
        </w:tc>
      </w:tr>
      <w:tr w:rsidR="00472DBF" w:rsidRPr="00D51272" w:rsidTr="00292792">
        <w:trPr>
          <w:trHeight w:val="253"/>
        </w:trPr>
        <w:tc>
          <w:tcPr>
            <w:tcW w:w="5260" w:type="dxa"/>
            <w:vMerge w:val="restart"/>
            <w:tcBorders>
              <w:top w:val="single" w:sz="4" w:space="0" w:color="000000"/>
              <w:left w:val="single" w:sz="4" w:space="0" w:color="000000"/>
              <w:bottom w:val="single" w:sz="4" w:space="0" w:color="000000"/>
              <w:right w:val="single" w:sz="4" w:space="0" w:color="000000"/>
            </w:tcBorders>
            <w:hideMark/>
          </w:tcPr>
          <w:p w:rsidR="00472DBF" w:rsidRPr="00D51272" w:rsidRDefault="00472DBF" w:rsidP="00FF1878">
            <w:pPr>
              <w:spacing w:after="0" w:line="240" w:lineRule="auto"/>
              <w:ind w:left="107"/>
              <w:jc w:val="both"/>
              <w:rPr>
                <w:rFonts w:ascii="Times New Roman" w:eastAsia="Times New Roman" w:hAnsi="Times New Roman" w:cs="Times New Roman"/>
                <w:sz w:val="28"/>
                <w:szCs w:val="28"/>
                <w:lang w:eastAsia="ru-RU"/>
              </w:rPr>
            </w:pPr>
            <w:r w:rsidRPr="00D51272">
              <w:rPr>
                <w:rFonts w:ascii="Times New Roman" w:eastAsia="Times New Roman" w:hAnsi="Times New Roman" w:cs="Times New Roman"/>
                <w:color w:val="000000"/>
                <w:sz w:val="28"/>
                <w:szCs w:val="28"/>
                <w:lang w:eastAsia="ru-RU"/>
              </w:rPr>
              <w:t>Природнича</w:t>
            </w:r>
          </w:p>
        </w:tc>
        <w:tc>
          <w:tcPr>
            <w:tcW w:w="2126" w:type="dxa"/>
            <w:tcBorders>
              <w:top w:val="single" w:sz="4" w:space="0" w:color="000000"/>
              <w:left w:val="single" w:sz="4" w:space="0" w:color="000000"/>
              <w:bottom w:val="single" w:sz="4" w:space="0" w:color="000000"/>
              <w:right w:val="single" w:sz="4" w:space="0" w:color="000000"/>
            </w:tcBorders>
            <w:hideMark/>
          </w:tcPr>
          <w:p w:rsidR="00472DBF" w:rsidRPr="00D51272" w:rsidRDefault="00472DBF" w:rsidP="00FF1878">
            <w:pPr>
              <w:spacing w:after="0" w:line="240" w:lineRule="auto"/>
              <w:ind w:left="109"/>
              <w:jc w:val="both"/>
              <w:rPr>
                <w:rFonts w:ascii="Times New Roman" w:eastAsia="Times New Roman" w:hAnsi="Times New Roman" w:cs="Times New Roman"/>
                <w:sz w:val="28"/>
                <w:szCs w:val="28"/>
                <w:lang w:eastAsia="ru-RU"/>
              </w:rPr>
            </w:pPr>
            <w:r w:rsidRPr="00D51272">
              <w:rPr>
                <w:rFonts w:ascii="Times New Roman" w:eastAsia="Times New Roman" w:hAnsi="Times New Roman" w:cs="Times New Roman"/>
                <w:color w:val="000000"/>
                <w:sz w:val="28"/>
                <w:szCs w:val="28"/>
                <w:lang w:eastAsia="ru-RU"/>
              </w:rPr>
              <w:t>На тиждень</w:t>
            </w:r>
          </w:p>
        </w:tc>
        <w:tc>
          <w:tcPr>
            <w:tcW w:w="1095" w:type="dxa"/>
            <w:tcBorders>
              <w:top w:val="single" w:sz="4" w:space="0" w:color="000000"/>
              <w:left w:val="single" w:sz="4" w:space="0" w:color="000000"/>
              <w:bottom w:val="single" w:sz="4" w:space="0" w:color="000000"/>
              <w:right w:val="single" w:sz="4" w:space="0" w:color="auto"/>
            </w:tcBorders>
            <w:hideMark/>
          </w:tcPr>
          <w:p w:rsidR="00472DBF" w:rsidRPr="00D51272" w:rsidRDefault="00472DBF" w:rsidP="00FF1878">
            <w:pPr>
              <w:spacing w:after="0" w:line="240" w:lineRule="auto"/>
              <w:ind w:left="109"/>
              <w:jc w:val="both"/>
              <w:rPr>
                <w:rFonts w:ascii="Times New Roman" w:eastAsia="Times New Roman" w:hAnsi="Times New Roman" w:cs="Times New Roman"/>
                <w:sz w:val="28"/>
                <w:szCs w:val="28"/>
                <w:lang w:eastAsia="ru-RU"/>
              </w:rPr>
            </w:pPr>
            <w:r w:rsidRPr="00D51272">
              <w:rPr>
                <w:rFonts w:ascii="Times New Roman" w:eastAsia="Times New Roman" w:hAnsi="Times New Roman" w:cs="Times New Roman"/>
                <w:color w:val="000000"/>
                <w:sz w:val="28"/>
                <w:szCs w:val="28"/>
                <w:lang w:eastAsia="ru-RU"/>
              </w:rPr>
              <w:t>2</w:t>
            </w:r>
          </w:p>
        </w:tc>
        <w:tc>
          <w:tcPr>
            <w:tcW w:w="1187" w:type="dxa"/>
            <w:tcBorders>
              <w:top w:val="single" w:sz="4" w:space="0" w:color="000000"/>
              <w:left w:val="single" w:sz="4" w:space="0" w:color="auto"/>
              <w:bottom w:val="single" w:sz="4" w:space="0" w:color="000000"/>
              <w:right w:val="single" w:sz="4" w:space="0" w:color="000000"/>
            </w:tcBorders>
          </w:tcPr>
          <w:p w:rsidR="00472DBF" w:rsidRPr="00D51272" w:rsidRDefault="00472DBF" w:rsidP="00FF187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472DBF" w:rsidRPr="00D51272" w:rsidTr="00292792">
        <w:trPr>
          <w:trHeight w:val="251"/>
        </w:trPr>
        <w:tc>
          <w:tcPr>
            <w:tcW w:w="5260" w:type="dxa"/>
            <w:vMerge/>
            <w:tcBorders>
              <w:top w:val="single" w:sz="4" w:space="0" w:color="000000"/>
              <w:left w:val="single" w:sz="4" w:space="0" w:color="000000"/>
              <w:bottom w:val="single" w:sz="4" w:space="0" w:color="000000"/>
              <w:right w:val="single" w:sz="4" w:space="0" w:color="000000"/>
            </w:tcBorders>
            <w:vAlign w:val="center"/>
            <w:hideMark/>
          </w:tcPr>
          <w:p w:rsidR="00472DBF" w:rsidRPr="00D51272" w:rsidRDefault="00472DBF" w:rsidP="00FF1878">
            <w:pPr>
              <w:spacing w:after="0" w:line="240" w:lineRule="auto"/>
              <w:jc w:val="both"/>
              <w:rPr>
                <w:rFonts w:ascii="Times New Roman" w:eastAsia="Times New Roman" w:hAnsi="Times New Roman" w:cs="Times New Roman"/>
                <w:sz w:val="28"/>
                <w:szCs w:val="28"/>
                <w:lang w:eastAsia="ru-RU"/>
              </w:rPr>
            </w:pPr>
          </w:p>
        </w:tc>
        <w:tc>
          <w:tcPr>
            <w:tcW w:w="2126" w:type="dxa"/>
            <w:tcBorders>
              <w:top w:val="single" w:sz="4" w:space="0" w:color="000000"/>
              <w:left w:val="single" w:sz="4" w:space="0" w:color="000000"/>
              <w:bottom w:val="single" w:sz="4" w:space="0" w:color="000000"/>
              <w:right w:val="single" w:sz="4" w:space="0" w:color="000000"/>
            </w:tcBorders>
            <w:hideMark/>
          </w:tcPr>
          <w:p w:rsidR="00472DBF" w:rsidRPr="00D51272" w:rsidRDefault="00472DBF" w:rsidP="00FF1878">
            <w:pPr>
              <w:spacing w:after="0" w:line="240" w:lineRule="auto"/>
              <w:ind w:left="109"/>
              <w:jc w:val="both"/>
              <w:rPr>
                <w:rFonts w:ascii="Times New Roman" w:eastAsia="Times New Roman" w:hAnsi="Times New Roman" w:cs="Times New Roman"/>
                <w:sz w:val="28"/>
                <w:szCs w:val="28"/>
                <w:lang w:eastAsia="ru-RU"/>
              </w:rPr>
            </w:pPr>
            <w:r w:rsidRPr="00D51272">
              <w:rPr>
                <w:rFonts w:ascii="Times New Roman" w:eastAsia="Times New Roman" w:hAnsi="Times New Roman" w:cs="Times New Roman"/>
                <w:color w:val="000000"/>
                <w:sz w:val="28"/>
                <w:szCs w:val="28"/>
                <w:lang w:eastAsia="ru-RU"/>
              </w:rPr>
              <w:t>На рік</w:t>
            </w:r>
          </w:p>
        </w:tc>
        <w:tc>
          <w:tcPr>
            <w:tcW w:w="1095" w:type="dxa"/>
            <w:tcBorders>
              <w:top w:val="single" w:sz="4" w:space="0" w:color="000000"/>
              <w:left w:val="single" w:sz="4" w:space="0" w:color="000000"/>
              <w:bottom w:val="single" w:sz="4" w:space="0" w:color="000000"/>
              <w:right w:val="single" w:sz="4" w:space="0" w:color="auto"/>
            </w:tcBorders>
            <w:hideMark/>
          </w:tcPr>
          <w:p w:rsidR="00472DBF" w:rsidRPr="00D51272" w:rsidRDefault="00472DBF" w:rsidP="00FF1878">
            <w:pPr>
              <w:spacing w:after="0" w:line="240" w:lineRule="auto"/>
              <w:ind w:left="109"/>
              <w:jc w:val="both"/>
              <w:rPr>
                <w:rFonts w:ascii="Times New Roman" w:eastAsia="Times New Roman" w:hAnsi="Times New Roman" w:cs="Times New Roman"/>
                <w:sz w:val="28"/>
                <w:szCs w:val="28"/>
                <w:lang w:eastAsia="ru-RU"/>
              </w:rPr>
            </w:pPr>
            <w:r w:rsidRPr="00D51272">
              <w:rPr>
                <w:rFonts w:ascii="Times New Roman" w:eastAsia="Times New Roman" w:hAnsi="Times New Roman" w:cs="Times New Roman"/>
                <w:color w:val="000000"/>
                <w:sz w:val="28"/>
                <w:szCs w:val="28"/>
                <w:lang w:eastAsia="ru-RU"/>
              </w:rPr>
              <w:t>70</w:t>
            </w:r>
          </w:p>
        </w:tc>
        <w:tc>
          <w:tcPr>
            <w:tcW w:w="1187" w:type="dxa"/>
            <w:tcBorders>
              <w:top w:val="single" w:sz="4" w:space="0" w:color="000000"/>
              <w:left w:val="single" w:sz="4" w:space="0" w:color="auto"/>
              <w:bottom w:val="single" w:sz="4" w:space="0" w:color="000000"/>
              <w:right w:val="single" w:sz="4" w:space="0" w:color="000000"/>
            </w:tcBorders>
          </w:tcPr>
          <w:p w:rsidR="00472DBF" w:rsidRPr="00D51272" w:rsidRDefault="00472DBF" w:rsidP="00FF187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140</w:t>
            </w:r>
          </w:p>
        </w:tc>
      </w:tr>
      <w:tr w:rsidR="00472DBF" w:rsidRPr="00D51272" w:rsidTr="00292792">
        <w:trPr>
          <w:trHeight w:val="253"/>
        </w:trPr>
        <w:tc>
          <w:tcPr>
            <w:tcW w:w="5260" w:type="dxa"/>
            <w:vMerge w:val="restart"/>
            <w:tcBorders>
              <w:top w:val="single" w:sz="4" w:space="0" w:color="000000"/>
              <w:left w:val="single" w:sz="4" w:space="0" w:color="000000"/>
              <w:bottom w:val="single" w:sz="4" w:space="0" w:color="000000"/>
              <w:right w:val="single" w:sz="4" w:space="0" w:color="000000"/>
            </w:tcBorders>
            <w:hideMark/>
          </w:tcPr>
          <w:p w:rsidR="00472DBF" w:rsidRPr="00D51272" w:rsidRDefault="00472DBF" w:rsidP="00FF1878">
            <w:pPr>
              <w:spacing w:after="0" w:line="240" w:lineRule="auto"/>
              <w:ind w:left="107"/>
              <w:jc w:val="both"/>
              <w:rPr>
                <w:rFonts w:ascii="Times New Roman" w:eastAsia="Times New Roman" w:hAnsi="Times New Roman" w:cs="Times New Roman"/>
                <w:sz w:val="28"/>
                <w:szCs w:val="28"/>
                <w:lang w:eastAsia="ru-RU"/>
              </w:rPr>
            </w:pPr>
            <w:r w:rsidRPr="00D51272">
              <w:rPr>
                <w:rFonts w:ascii="Times New Roman" w:eastAsia="Times New Roman" w:hAnsi="Times New Roman" w:cs="Times New Roman"/>
                <w:color w:val="000000"/>
                <w:sz w:val="28"/>
                <w:szCs w:val="28"/>
                <w:lang w:eastAsia="ru-RU"/>
              </w:rPr>
              <w:t>Соціальна і здоров’я-</w:t>
            </w:r>
          </w:p>
          <w:p w:rsidR="00472DBF" w:rsidRPr="00D51272" w:rsidRDefault="00472DBF" w:rsidP="00FF1878">
            <w:pPr>
              <w:spacing w:before="1" w:after="0" w:line="240" w:lineRule="auto"/>
              <w:ind w:left="107"/>
              <w:jc w:val="both"/>
              <w:rPr>
                <w:rFonts w:ascii="Times New Roman" w:eastAsia="Times New Roman" w:hAnsi="Times New Roman" w:cs="Times New Roman"/>
                <w:sz w:val="28"/>
                <w:szCs w:val="28"/>
                <w:lang w:eastAsia="ru-RU"/>
              </w:rPr>
            </w:pPr>
            <w:proofErr w:type="spellStart"/>
            <w:r w:rsidRPr="00D51272">
              <w:rPr>
                <w:rFonts w:ascii="Times New Roman" w:eastAsia="Times New Roman" w:hAnsi="Times New Roman" w:cs="Times New Roman"/>
                <w:color w:val="000000"/>
                <w:sz w:val="28"/>
                <w:szCs w:val="28"/>
                <w:lang w:eastAsia="ru-RU"/>
              </w:rPr>
              <w:t>Збережувальна</w:t>
            </w:r>
            <w:proofErr w:type="spellEnd"/>
          </w:p>
        </w:tc>
        <w:tc>
          <w:tcPr>
            <w:tcW w:w="2126" w:type="dxa"/>
            <w:tcBorders>
              <w:top w:val="single" w:sz="4" w:space="0" w:color="000000"/>
              <w:left w:val="single" w:sz="4" w:space="0" w:color="000000"/>
              <w:bottom w:val="single" w:sz="4" w:space="0" w:color="000000"/>
              <w:right w:val="single" w:sz="4" w:space="0" w:color="000000"/>
            </w:tcBorders>
            <w:hideMark/>
          </w:tcPr>
          <w:p w:rsidR="00472DBF" w:rsidRPr="00D51272" w:rsidRDefault="00472DBF" w:rsidP="00FF1878">
            <w:pPr>
              <w:spacing w:after="0" w:line="240" w:lineRule="auto"/>
              <w:ind w:left="109"/>
              <w:jc w:val="both"/>
              <w:rPr>
                <w:rFonts w:ascii="Times New Roman" w:eastAsia="Times New Roman" w:hAnsi="Times New Roman" w:cs="Times New Roman"/>
                <w:sz w:val="28"/>
                <w:szCs w:val="28"/>
                <w:lang w:eastAsia="ru-RU"/>
              </w:rPr>
            </w:pPr>
            <w:r w:rsidRPr="00D51272">
              <w:rPr>
                <w:rFonts w:ascii="Times New Roman" w:eastAsia="Times New Roman" w:hAnsi="Times New Roman" w:cs="Times New Roman"/>
                <w:color w:val="000000"/>
                <w:sz w:val="28"/>
                <w:szCs w:val="28"/>
                <w:lang w:eastAsia="ru-RU"/>
              </w:rPr>
              <w:t>На тиждень</w:t>
            </w:r>
          </w:p>
        </w:tc>
        <w:tc>
          <w:tcPr>
            <w:tcW w:w="1095" w:type="dxa"/>
            <w:tcBorders>
              <w:top w:val="single" w:sz="4" w:space="0" w:color="000000"/>
              <w:left w:val="single" w:sz="4" w:space="0" w:color="000000"/>
              <w:bottom w:val="single" w:sz="4" w:space="0" w:color="000000"/>
              <w:right w:val="single" w:sz="4" w:space="0" w:color="auto"/>
            </w:tcBorders>
            <w:hideMark/>
          </w:tcPr>
          <w:p w:rsidR="00472DBF" w:rsidRPr="00D51272" w:rsidRDefault="00472DBF" w:rsidP="00FF1878">
            <w:pPr>
              <w:spacing w:after="0" w:line="240" w:lineRule="auto"/>
              <w:ind w:left="109"/>
              <w:jc w:val="both"/>
              <w:rPr>
                <w:rFonts w:ascii="Times New Roman" w:eastAsia="Times New Roman" w:hAnsi="Times New Roman" w:cs="Times New Roman"/>
                <w:sz w:val="28"/>
                <w:szCs w:val="28"/>
                <w:lang w:eastAsia="ru-RU"/>
              </w:rPr>
            </w:pPr>
            <w:r w:rsidRPr="00D51272">
              <w:rPr>
                <w:rFonts w:ascii="Times New Roman" w:eastAsia="Times New Roman" w:hAnsi="Times New Roman" w:cs="Times New Roman"/>
                <w:color w:val="000000"/>
                <w:sz w:val="28"/>
                <w:szCs w:val="28"/>
                <w:lang w:eastAsia="ru-RU"/>
              </w:rPr>
              <w:t>1,5</w:t>
            </w:r>
          </w:p>
        </w:tc>
        <w:tc>
          <w:tcPr>
            <w:tcW w:w="1187" w:type="dxa"/>
            <w:tcBorders>
              <w:top w:val="single" w:sz="4" w:space="0" w:color="000000"/>
              <w:left w:val="single" w:sz="4" w:space="0" w:color="auto"/>
              <w:bottom w:val="single" w:sz="4" w:space="0" w:color="000000"/>
              <w:right w:val="single" w:sz="4" w:space="0" w:color="000000"/>
            </w:tcBorders>
          </w:tcPr>
          <w:p w:rsidR="00472DBF" w:rsidRPr="00D51272" w:rsidRDefault="00472DBF" w:rsidP="00FF187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r>
      <w:tr w:rsidR="00472DBF" w:rsidRPr="00D51272" w:rsidTr="00292792">
        <w:trPr>
          <w:trHeight w:val="251"/>
        </w:trPr>
        <w:tc>
          <w:tcPr>
            <w:tcW w:w="5260" w:type="dxa"/>
            <w:vMerge/>
            <w:tcBorders>
              <w:top w:val="single" w:sz="4" w:space="0" w:color="000000"/>
              <w:left w:val="single" w:sz="4" w:space="0" w:color="000000"/>
              <w:bottom w:val="single" w:sz="4" w:space="0" w:color="000000"/>
              <w:right w:val="single" w:sz="4" w:space="0" w:color="000000"/>
            </w:tcBorders>
            <w:vAlign w:val="center"/>
            <w:hideMark/>
          </w:tcPr>
          <w:p w:rsidR="00472DBF" w:rsidRPr="00D51272" w:rsidRDefault="00472DBF" w:rsidP="00FF1878">
            <w:pPr>
              <w:spacing w:after="0" w:line="240" w:lineRule="auto"/>
              <w:jc w:val="both"/>
              <w:rPr>
                <w:rFonts w:ascii="Times New Roman" w:eastAsia="Times New Roman" w:hAnsi="Times New Roman" w:cs="Times New Roman"/>
                <w:sz w:val="28"/>
                <w:szCs w:val="28"/>
                <w:lang w:eastAsia="ru-RU"/>
              </w:rPr>
            </w:pPr>
          </w:p>
        </w:tc>
        <w:tc>
          <w:tcPr>
            <w:tcW w:w="2126" w:type="dxa"/>
            <w:tcBorders>
              <w:top w:val="single" w:sz="4" w:space="0" w:color="000000"/>
              <w:left w:val="single" w:sz="4" w:space="0" w:color="000000"/>
              <w:bottom w:val="single" w:sz="4" w:space="0" w:color="000000"/>
              <w:right w:val="single" w:sz="4" w:space="0" w:color="000000"/>
            </w:tcBorders>
            <w:hideMark/>
          </w:tcPr>
          <w:p w:rsidR="00472DBF" w:rsidRPr="00D51272" w:rsidRDefault="00472DBF" w:rsidP="00FF1878">
            <w:pPr>
              <w:spacing w:after="0" w:line="240" w:lineRule="auto"/>
              <w:ind w:left="109"/>
              <w:jc w:val="both"/>
              <w:rPr>
                <w:rFonts w:ascii="Times New Roman" w:eastAsia="Times New Roman" w:hAnsi="Times New Roman" w:cs="Times New Roman"/>
                <w:sz w:val="28"/>
                <w:szCs w:val="28"/>
                <w:lang w:eastAsia="ru-RU"/>
              </w:rPr>
            </w:pPr>
            <w:r w:rsidRPr="00D51272">
              <w:rPr>
                <w:rFonts w:ascii="Times New Roman" w:eastAsia="Times New Roman" w:hAnsi="Times New Roman" w:cs="Times New Roman"/>
                <w:color w:val="000000"/>
                <w:sz w:val="28"/>
                <w:szCs w:val="28"/>
                <w:lang w:eastAsia="ru-RU"/>
              </w:rPr>
              <w:t>На рік</w:t>
            </w:r>
          </w:p>
        </w:tc>
        <w:tc>
          <w:tcPr>
            <w:tcW w:w="1095" w:type="dxa"/>
            <w:tcBorders>
              <w:top w:val="single" w:sz="4" w:space="0" w:color="000000"/>
              <w:left w:val="single" w:sz="4" w:space="0" w:color="000000"/>
              <w:bottom w:val="single" w:sz="4" w:space="0" w:color="000000"/>
              <w:right w:val="single" w:sz="4" w:space="0" w:color="auto"/>
            </w:tcBorders>
            <w:hideMark/>
          </w:tcPr>
          <w:p w:rsidR="00472DBF" w:rsidRPr="00D51272" w:rsidRDefault="00472DBF" w:rsidP="00FF1878">
            <w:pPr>
              <w:spacing w:after="0" w:line="240" w:lineRule="auto"/>
              <w:ind w:left="109"/>
              <w:jc w:val="both"/>
              <w:rPr>
                <w:rFonts w:ascii="Times New Roman" w:eastAsia="Times New Roman" w:hAnsi="Times New Roman" w:cs="Times New Roman"/>
                <w:sz w:val="28"/>
                <w:szCs w:val="28"/>
                <w:lang w:eastAsia="ru-RU"/>
              </w:rPr>
            </w:pPr>
            <w:r w:rsidRPr="00D51272">
              <w:rPr>
                <w:rFonts w:ascii="Times New Roman" w:eastAsia="Times New Roman" w:hAnsi="Times New Roman" w:cs="Times New Roman"/>
                <w:color w:val="000000"/>
                <w:sz w:val="28"/>
                <w:szCs w:val="28"/>
                <w:lang w:eastAsia="ru-RU"/>
              </w:rPr>
              <w:t>52,5</w:t>
            </w:r>
          </w:p>
        </w:tc>
        <w:tc>
          <w:tcPr>
            <w:tcW w:w="1187" w:type="dxa"/>
            <w:tcBorders>
              <w:top w:val="single" w:sz="4" w:space="0" w:color="000000"/>
              <w:left w:val="single" w:sz="4" w:space="0" w:color="auto"/>
              <w:bottom w:val="single" w:sz="4" w:space="0" w:color="000000"/>
              <w:right w:val="single" w:sz="4" w:space="0" w:color="000000"/>
            </w:tcBorders>
          </w:tcPr>
          <w:p w:rsidR="00472DBF" w:rsidRPr="00D51272" w:rsidRDefault="00472DBF" w:rsidP="00FF187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52,5</w:t>
            </w:r>
          </w:p>
        </w:tc>
      </w:tr>
      <w:tr w:rsidR="00472DBF" w:rsidRPr="00D51272" w:rsidTr="00292792">
        <w:trPr>
          <w:trHeight w:val="253"/>
        </w:trPr>
        <w:tc>
          <w:tcPr>
            <w:tcW w:w="5260" w:type="dxa"/>
            <w:vMerge w:val="restart"/>
            <w:tcBorders>
              <w:top w:val="single" w:sz="4" w:space="0" w:color="000000"/>
              <w:left w:val="single" w:sz="4" w:space="0" w:color="000000"/>
              <w:bottom w:val="single" w:sz="4" w:space="0" w:color="000000"/>
              <w:right w:val="single" w:sz="4" w:space="0" w:color="000000"/>
            </w:tcBorders>
            <w:hideMark/>
          </w:tcPr>
          <w:p w:rsidR="00472DBF" w:rsidRPr="00D51272" w:rsidRDefault="00472DBF" w:rsidP="00FF1878">
            <w:pPr>
              <w:spacing w:after="0" w:line="240" w:lineRule="auto"/>
              <w:ind w:left="107"/>
              <w:jc w:val="both"/>
              <w:rPr>
                <w:rFonts w:ascii="Times New Roman" w:eastAsia="Times New Roman" w:hAnsi="Times New Roman" w:cs="Times New Roman"/>
                <w:sz w:val="28"/>
                <w:szCs w:val="28"/>
                <w:lang w:eastAsia="ru-RU"/>
              </w:rPr>
            </w:pPr>
            <w:r w:rsidRPr="00D51272">
              <w:rPr>
                <w:rFonts w:ascii="Times New Roman" w:eastAsia="Times New Roman" w:hAnsi="Times New Roman" w:cs="Times New Roman"/>
                <w:color w:val="000000"/>
                <w:sz w:val="28"/>
                <w:szCs w:val="28"/>
                <w:lang w:eastAsia="ru-RU"/>
              </w:rPr>
              <w:t>Громадянська та історична</w:t>
            </w:r>
          </w:p>
        </w:tc>
        <w:tc>
          <w:tcPr>
            <w:tcW w:w="2126" w:type="dxa"/>
            <w:tcBorders>
              <w:top w:val="single" w:sz="4" w:space="0" w:color="000000"/>
              <w:left w:val="single" w:sz="4" w:space="0" w:color="000000"/>
              <w:bottom w:val="single" w:sz="4" w:space="0" w:color="000000"/>
              <w:right w:val="single" w:sz="4" w:space="0" w:color="000000"/>
            </w:tcBorders>
            <w:hideMark/>
          </w:tcPr>
          <w:p w:rsidR="00472DBF" w:rsidRPr="00D51272" w:rsidRDefault="00472DBF" w:rsidP="00FF1878">
            <w:pPr>
              <w:spacing w:after="0" w:line="240" w:lineRule="auto"/>
              <w:ind w:left="109"/>
              <w:jc w:val="both"/>
              <w:rPr>
                <w:rFonts w:ascii="Times New Roman" w:eastAsia="Times New Roman" w:hAnsi="Times New Roman" w:cs="Times New Roman"/>
                <w:sz w:val="28"/>
                <w:szCs w:val="28"/>
                <w:lang w:eastAsia="ru-RU"/>
              </w:rPr>
            </w:pPr>
            <w:r w:rsidRPr="00D51272">
              <w:rPr>
                <w:rFonts w:ascii="Times New Roman" w:eastAsia="Times New Roman" w:hAnsi="Times New Roman" w:cs="Times New Roman"/>
                <w:color w:val="000000"/>
                <w:sz w:val="28"/>
                <w:szCs w:val="28"/>
                <w:lang w:eastAsia="ru-RU"/>
              </w:rPr>
              <w:t>На тиждень</w:t>
            </w:r>
          </w:p>
        </w:tc>
        <w:tc>
          <w:tcPr>
            <w:tcW w:w="1095" w:type="dxa"/>
            <w:tcBorders>
              <w:top w:val="single" w:sz="4" w:space="0" w:color="000000"/>
              <w:left w:val="single" w:sz="4" w:space="0" w:color="000000"/>
              <w:bottom w:val="single" w:sz="4" w:space="0" w:color="000000"/>
              <w:right w:val="single" w:sz="4" w:space="0" w:color="auto"/>
            </w:tcBorders>
            <w:hideMark/>
          </w:tcPr>
          <w:p w:rsidR="00472DBF" w:rsidRPr="00D51272" w:rsidRDefault="00472DBF" w:rsidP="00FF1878">
            <w:pPr>
              <w:spacing w:after="0" w:line="240" w:lineRule="auto"/>
              <w:ind w:left="109"/>
              <w:jc w:val="both"/>
              <w:rPr>
                <w:rFonts w:ascii="Times New Roman" w:eastAsia="Times New Roman" w:hAnsi="Times New Roman" w:cs="Times New Roman"/>
                <w:sz w:val="28"/>
                <w:szCs w:val="28"/>
                <w:lang w:eastAsia="ru-RU"/>
              </w:rPr>
            </w:pPr>
            <w:r w:rsidRPr="00D51272">
              <w:rPr>
                <w:rFonts w:ascii="Times New Roman" w:eastAsia="Times New Roman" w:hAnsi="Times New Roman" w:cs="Times New Roman"/>
                <w:color w:val="000000"/>
                <w:sz w:val="28"/>
                <w:szCs w:val="28"/>
                <w:lang w:eastAsia="ru-RU"/>
              </w:rPr>
              <w:t>1</w:t>
            </w:r>
          </w:p>
        </w:tc>
        <w:tc>
          <w:tcPr>
            <w:tcW w:w="1187" w:type="dxa"/>
            <w:tcBorders>
              <w:top w:val="single" w:sz="4" w:space="0" w:color="000000"/>
              <w:left w:val="single" w:sz="4" w:space="0" w:color="auto"/>
              <w:bottom w:val="single" w:sz="4" w:space="0" w:color="000000"/>
              <w:right w:val="single" w:sz="4" w:space="0" w:color="000000"/>
            </w:tcBorders>
          </w:tcPr>
          <w:p w:rsidR="00472DBF" w:rsidRPr="00D51272" w:rsidRDefault="00472DBF" w:rsidP="00FF187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472DBF" w:rsidRPr="00D51272" w:rsidTr="00292792">
        <w:trPr>
          <w:trHeight w:val="253"/>
        </w:trPr>
        <w:tc>
          <w:tcPr>
            <w:tcW w:w="5260" w:type="dxa"/>
            <w:vMerge/>
            <w:tcBorders>
              <w:top w:val="single" w:sz="4" w:space="0" w:color="000000"/>
              <w:left w:val="single" w:sz="4" w:space="0" w:color="000000"/>
              <w:bottom w:val="single" w:sz="4" w:space="0" w:color="000000"/>
              <w:right w:val="single" w:sz="4" w:space="0" w:color="000000"/>
            </w:tcBorders>
            <w:vAlign w:val="center"/>
            <w:hideMark/>
          </w:tcPr>
          <w:p w:rsidR="00472DBF" w:rsidRPr="00D51272" w:rsidRDefault="00472DBF" w:rsidP="00FF1878">
            <w:pPr>
              <w:spacing w:after="0" w:line="240" w:lineRule="auto"/>
              <w:jc w:val="both"/>
              <w:rPr>
                <w:rFonts w:ascii="Times New Roman" w:eastAsia="Times New Roman" w:hAnsi="Times New Roman" w:cs="Times New Roman"/>
                <w:sz w:val="28"/>
                <w:szCs w:val="28"/>
                <w:lang w:eastAsia="ru-RU"/>
              </w:rPr>
            </w:pPr>
          </w:p>
        </w:tc>
        <w:tc>
          <w:tcPr>
            <w:tcW w:w="2126" w:type="dxa"/>
            <w:tcBorders>
              <w:top w:val="single" w:sz="4" w:space="0" w:color="000000"/>
              <w:left w:val="single" w:sz="4" w:space="0" w:color="000000"/>
              <w:bottom w:val="single" w:sz="4" w:space="0" w:color="000000"/>
              <w:right w:val="single" w:sz="4" w:space="0" w:color="000000"/>
            </w:tcBorders>
            <w:hideMark/>
          </w:tcPr>
          <w:p w:rsidR="00472DBF" w:rsidRPr="00D51272" w:rsidRDefault="00472DBF" w:rsidP="00FF1878">
            <w:pPr>
              <w:spacing w:after="0" w:line="240" w:lineRule="auto"/>
              <w:ind w:left="109"/>
              <w:jc w:val="both"/>
              <w:rPr>
                <w:rFonts w:ascii="Times New Roman" w:eastAsia="Times New Roman" w:hAnsi="Times New Roman" w:cs="Times New Roman"/>
                <w:sz w:val="28"/>
                <w:szCs w:val="28"/>
                <w:lang w:eastAsia="ru-RU"/>
              </w:rPr>
            </w:pPr>
            <w:r w:rsidRPr="00D51272">
              <w:rPr>
                <w:rFonts w:ascii="Times New Roman" w:eastAsia="Times New Roman" w:hAnsi="Times New Roman" w:cs="Times New Roman"/>
                <w:color w:val="000000"/>
                <w:sz w:val="28"/>
                <w:szCs w:val="28"/>
                <w:lang w:eastAsia="ru-RU"/>
              </w:rPr>
              <w:t>На рік</w:t>
            </w:r>
          </w:p>
        </w:tc>
        <w:tc>
          <w:tcPr>
            <w:tcW w:w="1095" w:type="dxa"/>
            <w:tcBorders>
              <w:top w:val="single" w:sz="4" w:space="0" w:color="000000"/>
              <w:left w:val="single" w:sz="4" w:space="0" w:color="000000"/>
              <w:bottom w:val="single" w:sz="4" w:space="0" w:color="000000"/>
              <w:right w:val="single" w:sz="4" w:space="0" w:color="auto"/>
            </w:tcBorders>
            <w:hideMark/>
          </w:tcPr>
          <w:p w:rsidR="00472DBF" w:rsidRPr="00D51272" w:rsidRDefault="00472DBF" w:rsidP="00FF1878">
            <w:pPr>
              <w:spacing w:after="0" w:line="240" w:lineRule="auto"/>
              <w:ind w:left="109"/>
              <w:jc w:val="both"/>
              <w:rPr>
                <w:rFonts w:ascii="Times New Roman" w:eastAsia="Times New Roman" w:hAnsi="Times New Roman" w:cs="Times New Roman"/>
                <w:sz w:val="28"/>
                <w:szCs w:val="28"/>
                <w:lang w:eastAsia="ru-RU"/>
              </w:rPr>
            </w:pPr>
            <w:r w:rsidRPr="00D51272">
              <w:rPr>
                <w:rFonts w:ascii="Times New Roman" w:eastAsia="Times New Roman" w:hAnsi="Times New Roman" w:cs="Times New Roman"/>
                <w:color w:val="000000"/>
                <w:sz w:val="28"/>
                <w:szCs w:val="28"/>
                <w:lang w:eastAsia="ru-RU"/>
              </w:rPr>
              <w:t>35</w:t>
            </w:r>
          </w:p>
        </w:tc>
        <w:tc>
          <w:tcPr>
            <w:tcW w:w="1187" w:type="dxa"/>
            <w:tcBorders>
              <w:top w:val="single" w:sz="4" w:space="0" w:color="000000"/>
              <w:left w:val="single" w:sz="4" w:space="0" w:color="auto"/>
              <w:bottom w:val="single" w:sz="4" w:space="0" w:color="000000"/>
              <w:right w:val="single" w:sz="4" w:space="0" w:color="000000"/>
            </w:tcBorders>
          </w:tcPr>
          <w:p w:rsidR="00472DBF" w:rsidRPr="00D51272" w:rsidRDefault="00472DBF" w:rsidP="00FF187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70</w:t>
            </w:r>
          </w:p>
        </w:tc>
      </w:tr>
      <w:tr w:rsidR="00472DBF" w:rsidRPr="00D51272" w:rsidTr="00292792">
        <w:trPr>
          <w:trHeight w:val="251"/>
        </w:trPr>
        <w:tc>
          <w:tcPr>
            <w:tcW w:w="5260" w:type="dxa"/>
            <w:vMerge w:val="restart"/>
            <w:tcBorders>
              <w:top w:val="single" w:sz="4" w:space="0" w:color="000000"/>
              <w:left w:val="single" w:sz="4" w:space="0" w:color="000000"/>
              <w:bottom w:val="single" w:sz="4" w:space="0" w:color="000000"/>
              <w:right w:val="single" w:sz="4" w:space="0" w:color="000000"/>
            </w:tcBorders>
            <w:hideMark/>
          </w:tcPr>
          <w:p w:rsidR="00472DBF" w:rsidRPr="00D51272" w:rsidRDefault="00472DBF" w:rsidP="00FF1878">
            <w:pPr>
              <w:spacing w:after="0" w:line="240" w:lineRule="auto"/>
              <w:ind w:left="107"/>
              <w:jc w:val="both"/>
              <w:rPr>
                <w:rFonts w:ascii="Times New Roman" w:eastAsia="Times New Roman" w:hAnsi="Times New Roman" w:cs="Times New Roman"/>
                <w:sz w:val="28"/>
                <w:szCs w:val="28"/>
                <w:lang w:eastAsia="ru-RU"/>
              </w:rPr>
            </w:pPr>
            <w:r w:rsidRPr="00D51272">
              <w:rPr>
                <w:rFonts w:ascii="Times New Roman" w:eastAsia="Times New Roman" w:hAnsi="Times New Roman" w:cs="Times New Roman"/>
                <w:color w:val="000000"/>
                <w:sz w:val="28"/>
                <w:szCs w:val="28"/>
                <w:lang w:eastAsia="ru-RU"/>
              </w:rPr>
              <w:t>Технологічна</w:t>
            </w:r>
          </w:p>
        </w:tc>
        <w:tc>
          <w:tcPr>
            <w:tcW w:w="2126" w:type="dxa"/>
            <w:tcBorders>
              <w:top w:val="single" w:sz="4" w:space="0" w:color="000000"/>
              <w:left w:val="single" w:sz="4" w:space="0" w:color="000000"/>
              <w:bottom w:val="single" w:sz="4" w:space="0" w:color="000000"/>
              <w:right w:val="single" w:sz="4" w:space="0" w:color="000000"/>
            </w:tcBorders>
            <w:hideMark/>
          </w:tcPr>
          <w:p w:rsidR="00472DBF" w:rsidRPr="00D51272" w:rsidRDefault="00472DBF" w:rsidP="00FF1878">
            <w:pPr>
              <w:spacing w:after="0" w:line="240" w:lineRule="auto"/>
              <w:ind w:left="109"/>
              <w:jc w:val="both"/>
              <w:rPr>
                <w:rFonts w:ascii="Times New Roman" w:eastAsia="Times New Roman" w:hAnsi="Times New Roman" w:cs="Times New Roman"/>
                <w:sz w:val="28"/>
                <w:szCs w:val="28"/>
                <w:lang w:eastAsia="ru-RU"/>
              </w:rPr>
            </w:pPr>
            <w:r w:rsidRPr="00D51272">
              <w:rPr>
                <w:rFonts w:ascii="Times New Roman" w:eastAsia="Times New Roman" w:hAnsi="Times New Roman" w:cs="Times New Roman"/>
                <w:color w:val="000000"/>
                <w:sz w:val="28"/>
                <w:szCs w:val="28"/>
                <w:lang w:eastAsia="ru-RU"/>
              </w:rPr>
              <w:t>На тиждень</w:t>
            </w:r>
          </w:p>
        </w:tc>
        <w:tc>
          <w:tcPr>
            <w:tcW w:w="1095" w:type="dxa"/>
            <w:tcBorders>
              <w:top w:val="single" w:sz="4" w:space="0" w:color="000000"/>
              <w:left w:val="single" w:sz="4" w:space="0" w:color="000000"/>
              <w:bottom w:val="single" w:sz="4" w:space="0" w:color="000000"/>
              <w:right w:val="single" w:sz="4" w:space="0" w:color="auto"/>
            </w:tcBorders>
            <w:hideMark/>
          </w:tcPr>
          <w:p w:rsidR="00472DBF" w:rsidRPr="00D51272" w:rsidRDefault="00472DBF" w:rsidP="00FF1878">
            <w:pPr>
              <w:spacing w:after="0" w:line="240" w:lineRule="auto"/>
              <w:ind w:left="109"/>
              <w:jc w:val="both"/>
              <w:rPr>
                <w:rFonts w:ascii="Times New Roman" w:eastAsia="Times New Roman" w:hAnsi="Times New Roman" w:cs="Times New Roman"/>
                <w:sz w:val="28"/>
                <w:szCs w:val="28"/>
                <w:lang w:eastAsia="ru-RU"/>
              </w:rPr>
            </w:pPr>
            <w:r w:rsidRPr="00D51272">
              <w:rPr>
                <w:rFonts w:ascii="Times New Roman" w:eastAsia="Times New Roman" w:hAnsi="Times New Roman" w:cs="Times New Roman"/>
                <w:color w:val="000000"/>
                <w:sz w:val="28"/>
                <w:szCs w:val="28"/>
                <w:lang w:eastAsia="ru-RU"/>
              </w:rPr>
              <w:t>2</w:t>
            </w:r>
          </w:p>
        </w:tc>
        <w:tc>
          <w:tcPr>
            <w:tcW w:w="1187" w:type="dxa"/>
            <w:tcBorders>
              <w:top w:val="single" w:sz="4" w:space="0" w:color="000000"/>
              <w:left w:val="single" w:sz="4" w:space="0" w:color="auto"/>
              <w:bottom w:val="single" w:sz="4" w:space="0" w:color="000000"/>
              <w:right w:val="single" w:sz="4" w:space="0" w:color="000000"/>
            </w:tcBorders>
          </w:tcPr>
          <w:p w:rsidR="00472DBF" w:rsidRPr="00D51272" w:rsidRDefault="00472DBF" w:rsidP="00FF187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472DBF" w:rsidRPr="00D51272" w:rsidTr="00292792">
        <w:trPr>
          <w:trHeight w:val="253"/>
        </w:trPr>
        <w:tc>
          <w:tcPr>
            <w:tcW w:w="5260" w:type="dxa"/>
            <w:vMerge/>
            <w:tcBorders>
              <w:top w:val="single" w:sz="4" w:space="0" w:color="000000"/>
              <w:left w:val="single" w:sz="4" w:space="0" w:color="000000"/>
              <w:bottom w:val="single" w:sz="4" w:space="0" w:color="000000"/>
              <w:right w:val="single" w:sz="4" w:space="0" w:color="000000"/>
            </w:tcBorders>
            <w:vAlign w:val="center"/>
            <w:hideMark/>
          </w:tcPr>
          <w:p w:rsidR="00472DBF" w:rsidRPr="00D51272" w:rsidRDefault="00472DBF" w:rsidP="00FF1878">
            <w:pPr>
              <w:spacing w:after="0" w:line="240" w:lineRule="auto"/>
              <w:jc w:val="both"/>
              <w:rPr>
                <w:rFonts w:ascii="Times New Roman" w:eastAsia="Times New Roman" w:hAnsi="Times New Roman" w:cs="Times New Roman"/>
                <w:sz w:val="28"/>
                <w:szCs w:val="28"/>
                <w:lang w:eastAsia="ru-RU"/>
              </w:rPr>
            </w:pPr>
          </w:p>
        </w:tc>
        <w:tc>
          <w:tcPr>
            <w:tcW w:w="2126" w:type="dxa"/>
            <w:tcBorders>
              <w:top w:val="single" w:sz="4" w:space="0" w:color="000000"/>
              <w:left w:val="single" w:sz="4" w:space="0" w:color="000000"/>
              <w:bottom w:val="single" w:sz="4" w:space="0" w:color="000000"/>
              <w:right w:val="single" w:sz="4" w:space="0" w:color="000000"/>
            </w:tcBorders>
            <w:hideMark/>
          </w:tcPr>
          <w:p w:rsidR="00472DBF" w:rsidRPr="00D51272" w:rsidRDefault="00472DBF" w:rsidP="00FF1878">
            <w:pPr>
              <w:spacing w:after="0" w:line="240" w:lineRule="auto"/>
              <w:ind w:left="109"/>
              <w:jc w:val="both"/>
              <w:rPr>
                <w:rFonts w:ascii="Times New Roman" w:eastAsia="Times New Roman" w:hAnsi="Times New Roman" w:cs="Times New Roman"/>
                <w:sz w:val="28"/>
                <w:szCs w:val="28"/>
                <w:lang w:eastAsia="ru-RU"/>
              </w:rPr>
            </w:pPr>
            <w:r w:rsidRPr="00D51272">
              <w:rPr>
                <w:rFonts w:ascii="Times New Roman" w:eastAsia="Times New Roman" w:hAnsi="Times New Roman" w:cs="Times New Roman"/>
                <w:color w:val="000000"/>
                <w:sz w:val="28"/>
                <w:szCs w:val="28"/>
                <w:lang w:eastAsia="ru-RU"/>
              </w:rPr>
              <w:t>На рік</w:t>
            </w:r>
          </w:p>
        </w:tc>
        <w:tc>
          <w:tcPr>
            <w:tcW w:w="1095" w:type="dxa"/>
            <w:tcBorders>
              <w:top w:val="single" w:sz="4" w:space="0" w:color="000000"/>
              <w:left w:val="single" w:sz="4" w:space="0" w:color="000000"/>
              <w:bottom w:val="single" w:sz="4" w:space="0" w:color="000000"/>
              <w:right w:val="single" w:sz="4" w:space="0" w:color="auto"/>
            </w:tcBorders>
            <w:hideMark/>
          </w:tcPr>
          <w:p w:rsidR="00472DBF" w:rsidRPr="00D51272" w:rsidRDefault="00472DBF" w:rsidP="00FF1878">
            <w:pPr>
              <w:spacing w:after="0" w:line="240" w:lineRule="auto"/>
              <w:ind w:left="109"/>
              <w:jc w:val="both"/>
              <w:rPr>
                <w:rFonts w:ascii="Times New Roman" w:eastAsia="Times New Roman" w:hAnsi="Times New Roman" w:cs="Times New Roman"/>
                <w:sz w:val="28"/>
                <w:szCs w:val="28"/>
                <w:lang w:eastAsia="ru-RU"/>
              </w:rPr>
            </w:pPr>
            <w:r w:rsidRPr="00D51272">
              <w:rPr>
                <w:rFonts w:ascii="Times New Roman" w:eastAsia="Times New Roman" w:hAnsi="Times New Roman" w:cs="Times New Roman"/>
                <w:color w:val="000000"/>
                <w:sz w:val="28"/>
                <w:szCs w:val="28"/>
                <w:lang w:eastAsia="ru-RU"/>
              </w:rPr>
              <w:t>70</w:t>
            </w:r>
          </w:p>
        </w:tc>
        <w:tc>
          <w:tcPr>
            <w:tcW w:w="1187" w:type="dxa"/>
            <w:tcBorders>
              <w:top w:val="single" w:sz="4" w:space="0" w:color="000000"/>
              <w:left w:val="single" w:sz="4" w:space="0" w:color="auto"/>
              <w:bottom w:val="single" w:sz="4" w:space="0" w:color="000000"/>
              <w:right w:val="single" w:sz="4" w:space="0" w:color="000000"/>
            </w:tcBorders>
          </w:tcPr>
          <w:p w:rsidR="00472DBF" w:rsidRPr="00D51272" w:rsidRDefault="00472DBF" w:rsidP="00FF187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70</w:t>
            </w:r>
          </w:p>
        </w:tc>
      </w:tr>
      <w:tr w:rsidR="00472DBF" w:rsidRPr="00D51272" w:rsidTr="00292792">
        <w:trPr>
          <w:trHeight w:val="251"/>
        </w:trPr>
        <w:tc>
          <w:tcPr>
            <w:tcW w:w="5260" w:type="dxa"/>
            <w:vMerge w:val="restart"/>
            <w:tcBorders>
              <w:top w:val="single" w:sz="4" w:space="0" w:color="000000"/>
              <w:left w:val="single" w:sz="4" w:space="0" w:color="000000"/>
              <w:bottom w:val="single" w:sz="4" w:space="0" w:color="000000"/>
              <w:right w:val="single" w:sz="4" w:space="0" w:color="000000"/>
            </w:tcBorders>
            <w:hideMark/>
          </w:tcPr>
          <w:p w:rsidR="00472DBF" w:rsidRPr="00D51272" w:rsidRDefault="00472DBF" w:rsidP="00FF1878">
            <w:pPr>
              <w:spacing w:after="0" w:line="240" w:lineRule="auto"/>
              <w:ind w:left="107"/>
              <w:jc w:val="both"/>
              <w:rPr>
                <w:rFonts w:ascii="Times New Roman" w:eastAsia="Times New Roman" w:hAnsi="Times New Roman" w:cs="Times New Roman"/>
                <w:sz w:val="28"/>
                <w:szCs w:val="28"/>
                <w:lang w:eastAsia="ru-RU"/>
              </w:rPr>
            </w:pPr>
            <w:proofErr w:type="spellStart"/>
            <w:r w:rsidRPr="00D51272">
              <w:rPr>
                <w:rFonts w:ascii="Times New Roman" w:eastAsia="Times New Roman" w:hAnsi="Times New Roman" w:cs="Times New Roman"/>
                <w:color w:val="000000"/>
                <w:sz w:val="28"/>
                <w:szCs w:val="28"/>
                <w:lang w:eastAsia="ru-RU"/>
              </w:rPr>
              <w:t>Інформатична</w:t>
            </w:r>
            <w:proofErr w:type="spellEnd"/>
          </w:p>
        </w:tc>
        <w:tc>
          <w:tcPr>
            <w:tcW w:w="2126" w:type="dxa"/>
            <w:tcBorders>
              <w:top w:val="single" w:sz="4" w:space="0" w:color="000000"/>
              <w:left w:val="single" w:sz="4" w:space="0" w:color="000000"/>
              <w:bottom w:val="single" w:sz="4" w:space="0" w:color="000000"/>
              <w:right w:val="single" w:sz="4" w:space="0" w:color="000000"/>
            </w:tcBorders>
            <w:hideMark/>
          </w:tcPr>
          <w:p w:rsidR="00472DBF" w:rsidRPr="00D51272" w:rsidRDefault="00472DBF" w:rsidP="00FF1878">
            <w:pPr>
              <w:spacing w:after="0" w:line="240" w:lineRule="auto"/>
              <w:ind w:left="109"/>
              <w:jc w:val="both"/>
              <w:rPr>
                <w:rFonts w:ascii="Times New Roman" w:eastAsia="Times New Roman" w:hAnsi="Times New Roman" w:cs="Times New Roman"/>
                <w:sz w:val="28"/>
                <w:szCs w:val="28"/>
                <w:lang w:eastAsia="ru-RU"/>
              </w:rPr>
            </w:pPr>
            <w:r w:rsidRPr="00D51272">
              <w:rPr>
                <w:rFonts w:ascii="Times New Roman" w:eastAsia="Times New Roman" w:hAnsi="Times New Roman" w:cs="Times New Roman"/>
                <w:color w:val="000000"/>
                <w:sz w:val="28"/>
                <w:szCs w:val="28"/>
                <w:lang w:eastAsia="ru-RU"/>
              </w:rPr>
              <w:t>На тиждень</w:t>
            </w:r>
          </w:p>
        </w:tc>
        <w:tc>
          <w:tcPr>
            <w:tcW w:w="1095" w:type="dxa"/>
            <w:tcBorders>
              <w:top w:val="single" w:sz="4" w:space="0" w:color="000000"/>
              <w:left w:val="single" w:sz="4" w:space="0" w:color="000000"/>
              <w:bottom w:val="single" w:sz="4" w:space="0" w:color="000000"/>
              <w:right w:val="single" w:sz="4" w:space="0" w:color="auto"/>
            </w:tcBorders>
            <w:hideMark/>
          </w:tcPr>
          <w:p w:rsidR="00472DBF" w:rsidRPr="00D51272" w:rsidRDefault="00472DBF" w:rsidP="00FF1878">
            <w:pPr>
              <w:spacing w:after="0" w:line="240" w:lineRule="auto"/>
              <w:ind w:left="109"/>
              <w:jc w:val="both"/>
              <w:rPr>
                <w:rFonts w:ascii="Times New Roman" w:eastAsia="Times New Roman" w:hAnsi="Times New Roman" w:cs="Times New Roman"/>
                <w:sz w:val="28"/>
                <w:szCs w:val="28"/>
                <w:lang w:eastAsia="ru-RU"/>
              </w:rPr>
            </w:pPr>
            <w:r w:rsidRPr="00D51272">
              <w:rPr>
                <w:rFonts w:ascii="Times New Roman" w:eastAsia="Times New Roman" w:hAnsi="Times New Roman" w:cs="Times New Roman"/>
                <w:color w:val="000000"/>
                <w:sz w:val="28"/>
                <w:szCs w:val="28"/>
                <w:lang w:eastAsia="ru-RU"/>
              </w:rPr>
              <w:t>1,5</w:t>
            </w:r>
          </w:p>
        </w:tc>
        <w:tc>
          <w:tcPr>
            <w:tcW w:w="1187" w:type="dxa"/>
            <w:tcBorders>
              <w:top w:val="single" w:sz="4" w:space="0" w:color="000000"/>
              <w:left w:val="single" w:sz="4" w:space="0" w:color="auto"/>
              <w:bottom w:val="single" w:sz="4" w:space="0" w:color="000000"/>
              <w:right w:val="single" w:sz="4" w:space="0" w:color="000000"/>
            </w:tcBorders>
          </w:tcPr>
          <w:p w:rsidR="00472DBF" w:rsidRPr="00D51272" w:rsidRDefault="00472DBF" w:rsidP="00FF187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r>
      <w:tr w:rsidR="00472DBF" w:rsidRPr="00D51272" w:rsidTr="00292792">
        <w:trPr>
          <w:trHeight w:val="253"/>
        </w:trPr>
        <w:tc>
          <w:tcPr>
            <w:tcW w:w="5260" w:type="dxa"/>
            <w:vMerge/>
            <w:tcBorders>
              <w:top w:val="single" w:sz="4" w:space="0" w:color="000000"/>
              <w:left w:val="single" w:sz="4" w:space="0" w:color="000000"/>
              <w:bottom w:val="single" w:sz="4" w:space="0" w:color="000000"/>
              <w:right w:val="single" w:sz="4" w:space="0" w:color="000000"/>
            </w:tcBorders>
            <w:vAlign w:val="center"/>
            <w:hideMark/>
          </w:tcPr>
          <w:p w:rsidR="00472DBF" w:rsidRPr="00D51272" w:rsidRDefault="00472DBF" w:rsidP="00FF1878">
            <w:pPr>
              <w:spacing w:after="0" w:line="240" w:lineRule="auto"/>
              <w:jc w:val="both"/>
              <w:rPr>
                <w:rFonts w:ascii="Times New Roman" w:eastAsia="Times New Roman" w:hAnsi="Times New Roman" w:cs="Times New Roman"/>
                <w:sz w:val="28"/>
                <w:szCs w:val="28"/>
                <w:lang w:eastAsia="ru-RU"/>
              </w:rPr>
            </w:pPr>
          </w:p>
        </w:tc>
        <w:tc>
          <w:tcPr>
            <w:tcW w:w="2126" w:type="dxa"/>
            <w:tcBorders>
              <w:top w:val="single" w:sz="4" w:space="0" w:color="000000"/>
              <w:left w:val="single" w:sz="4" w:space="0" w:color="000000"/>
              <w:bottom w:val="single" w:sz="4" w:space="0" w:color="000000"/>
              <w:right w:val="single" w:sz="4" w:space="0" w:color="000000"/>
            </w:tcBorders>
            <w:hideMark/>
          </w:tcPr>
          <w:p w:rsidR="00472DBF" w:rsidRPr="00D51272" w:rsidRDefault="00472DBF" w:rsidP="00FF1878">
            <w:pPr>
              <w:spacing w:after="0" w:line="240" w:lineRule="auto"/>
              <w:ind w:left="109"/>
              <w:jc w:val="both"/>
              <w:rPr>
                <w:rFonts w:ascii="Times New Roman" w:eastAsia="Times New Roman" w:hAnsi="Times New Roman" w:cs="Times New Roman"/>
                <w:sz w:val="28"/>
                <w:szCs w:val="28"/>
                <w:lang w:eastAsia="ru-RU"/>
              </w:rPr>
            </w:pPr>
            <w:r w:rsidRPr="00D51272">
              <w:rPr>
                <w:rFonts w:ascii="Times New Roman" w:eastAsia="Times New Roman" w:hAnsi="Times New Roman" w:cs="Times New Roman"/>
                <w:color w:val="000000"/>
                <w:sz w:val="28"/>
                <w:szCs w:val="28"/>
                <w:lang w:eastAsia="ru-RU"/>
              </w:rPr>
              <w:t>На рік</w:t>
            </w:r>
          </w:p>
        </w:tc>
        <w:tc>
          <w:tcPr>
            <w:tcW w:w="1095" w:type="dxa"/>
            <w:tcBorders>
              <w:top w:val="single" w:sz="4" w:space="0" w:color="000000"/>
              <w:left w:val="single" w:sz="4" w:space="0" w:color="000000"/>
              <w:bottom w:val="single" w:sz="4" w:space="0" w:color="000000"/>
              <w:right w:val="single" w:sz="4" w:space="0" w:color="auto"/>
            </w:tcBorders>
            <w:hideMark/>
          </w:tcPr>
          <w:p w:rsidR="00472DBF" w:rsidRPr="00D51272" w:rsidRDefault="00472DBF" w:rsidP="00FF1878">
            <w:pPr>
              <w:spacing w:after="0" w:line="240" w:lineRule="auto"/>
              <w:ind w:left="109"/>
              <w:jc w:val="both"/>
              <w:rPr>
                <w:rFonts w:ascii="Times New Roman" w:eastAsia="Times New Roman" w:hAnsi="Times New Roman" w:cs="Times New Roman"/>
                <w:sz w:val="28"/>
                <w:szCs w:val="28"/>
                <w:lang w:eastAsia="ru-RU"/>
              </w:rPr>
            </w:pPr>
            <w:r w:rsidRPr="00D51272">
              <w:rPr>
                <w:rFonts w:ascii="Times New Roman" w:eastAsia="Times New Roman" w:hAnsi="Times New Roman" w:cs="Times New Roman"/>
                <w:color w:val="000000"/>
                <w:sz w:val="28"/>
                <w:szCs w:val="28"/>
                <w:lang w:eastAsia="ru-RU"/>
              </w:rPr>
              <w:t>52,5</w:t>
            </w:r>
          </w:p>
        </w:tc>
        <w:tc>
          <w:tcPr>
            <w:tcW w:w="1187" w:type="dxa"/>
            <w:tcBorders>
              <w:top w:val="single" w:sz="4" w:space="0" w:color="000000"/>
              <w:left w:val="single" w:sz="4" w:space="0" w:color="auto"/>
              <w:bottom w:val="single" w:sz="4" w:space="0" w:color="000000"/>
              <w:right w:val="single" w:sz="4" w:space="0" w:color="000000"/>
            </w:tcBorders>
          </w:tcPr>
          <w:p w:rsidR="00472DBF" w:rsidRPr="00D51272" w:rsidRDefault="00472DBF" w:rsidP="00FF187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52,5</w:t>
            </w:r>
          </w:p>
        </w:tc>
      </w:tr>
      <w:tr w:rsidR="00472DBF" w:rsidRPr="00D51272" w:rsidTr="00292792">
        <w:trPr>
          <w:trHeight w:val="251"/>
        </w:trPr>
        <w:tc>
          <w:tcPr>
            <w:tcW w:w="5260" w:type="dxa"/>
            <w:vMerge w:val="restart"/>
            <w:tcBorders>
              <w:top w:val="single" w:sz="4" w:space="0" w:color="000000"/>
              <w:left w:val="single" w:sz="4" w:space="0" w:color="000000"/>
              <w:bottom w:val="single" w:sz="4" w:space="0" w:color="000000"/>
              <w:right w:val="single" w:sz="4" w:space="0" w:color="000000"/>
            </w:tcBorders>
            <w:hideMark/>
          </w:tcPr>
          <w:p w:rsidR="00472DBF" w:rsidRPr="00D51272" w:rsidRDefault="00472DBF" w:rsidP="00FF1878">
            <w:pPr>
              <w:spacing w:after="0" w:line="240" w:lineRule="auto"/>
              <w:ind w:left="107"/>
              <w:jc w:val="both"/>
              <w:rPr>
                <w:rFonts w:ascii="Times New Roman" w:eastAsia="Times New Roman" w:hAnsi="Times New Roman" w:cs="Times New Roman"/>
                <w:sz w:val="28"/>
                <w:szCs w:val="28"/>
                <w:lang w:eastAsia="ru-RU"/>
              </w:rPr>
            </w:pPr>
            <w:r w:rsidRPr="00D51272">
              <w:rPr>
                <w:rFonts w:ascii="Times New Roman" w:eastAsia="Times New Roman" w:hAnsi="Times New Roman" w:cs="Times New Roman"/>
                <w:color w:val="000000"/>
                <w:sz w:val="28"/>
                <w:szCs w:val="28"/>
                <w:lang w:eastAsia="ru-RU"/>
              </w:rPr>
              <w:t>Мистецька</w:t>
            </w:r>
          </w:p>
        </w:tc>
        <w:tc>
          <w:tcPr>
            <w:tcW w:w="2126" w:type="dxa"/>
            <w:tcBorders>
              <w:top w:val="single" w:sz="4" w:space="0" w:color="000000"/>
              <w:left w:val="single" w:sz="4" w:space="0" w:color="000000"/>
              <w:bottom w:val="single" w:sz="4" w:space="0" w:color="000000"/>
              <w:right w:val="single" w:sz="4" w:space="0" w:color="000000"/>
            </w:tcBorders>
            <w:hideMark/>
          </w:tcPr>
          <w:p w:rsidR="00472DBF" w:rsidRPr="00D51272" w:rsidRDefault="00472DBF" w:rsidP="00FF1878">
            <w:pPr>
              <w:spacing w:after="0" w:line="240" w:lineRule="auto"/>
              <w:ind w:left="109"/>
              <w:jc w:val="both"/>
              <w:rPr>
                <w:rFonts w:ascii="Times New Roman" w:eastAsia="Times New Roman" w:hAnsi="Times New Roman" w:cs="Times New Roman"/>
                <w:sz w:val="28"/>
                <w:szCs w:val="28"/>
                <w:lang w:eastAsia="ru-RU"/>
              </w:rPr>
            </w:pPr>
            <w:r w:rsidRPr="00D51272">
              <w:rPr>
                <w:rFonts w:ascii="Times New Roman" w:eastAsia="Times New Roman" w:hAnsi="Times New Roman" w:cs="Times New Roman"/>
                <w:color w:val="000000"/>
                <w:sz w:val="28"/>
                <w:szCs w:val="28"/>
                <w:lang w:eastAsia="ru-RU"/>
              </w:rPr>
              <w:t>На тиждень</w:t>
            </w:r>
          </w:p>
        </w:tc>
        <w:tc>
          <w:tcPr>
            <w:tcW w:w="1095" w:type="dxa"/>
            <w:tcBorders>
              <w:top w:val="single" w:sz="4" w:space="0" w:color="000000"/>
              <w:left w:val="single" w:sz="4" w:space="0" w:color="000000"/>
              <w:bottom w:val="single" w:sz="4" w:space="0" w:color="000000"/>
              <w:right w:val="single" w:sz="4" w:space="0" w:color="auto"/>
            </w:tcBorders>
            <w:hideMark/>
          </w:tcPr>
          <w:p w:rsidR="00472DBF" w:rsidRPr="00D51272" w:rsidRDefault="00472DBF" w:rsidP="00FF1878">
            <w:pPr>
              <w:spacing w:after="0" w:line="240" w:lineRule="auto"/>
              <w:ind w:left="109"/>
              <w:jc w:val="both"/>
              <w:rPr>
                <w:rFonts w:ascii="Times New Roman" w:eastAsia="Times New Roman" w:hAnsi="Times New Roman" w:cs="Times New Roman"/>
                <w:sz w:val="28"/>
                <w:szCs w:val="28"/>
                <w:lang w:eastAsia="ru-RU"/>
              </w:rPr>
            </w:pPr>
            <w:r w:rsidRPr="00D51272">
              <w:rPr>
                <w:rFonts w:ascii="Times New Roman" w:eastAsia="Times New Roman" w:hAnsi="Times New Roman" w:cs="Times New Roman"/>
                <w:color w:val="000000"/>
                <w:sz w:val="28"/>
                <w:szCs w:val="28"/>
                <w:lang w:eastAsia="ru-RU"/>
              </w:rPr>
              <w:t>2</w:t>
            </w:r>
          </w:p>
        </w:tc>
        <w:tc>
          <w:tcPr>
            <w:tcW w:w="1187" w:type="dxa"/>
            <w:tcBorders>
              <w:top w:val="single" w:sz="4" w:space="0" w:color="000000"/>
              <w:left w:val="single" w:sz="4" w:space="0" w:color="auto"/>
              <w:bottom w:val="single" w:sz="4" w:space="0" w:color="000000"/>
              <w:right w:val="single" w:sz="4" w:space="0" w:color="000000"/>
            </w:tcBorders>
          </w:tcPr>
          <w:p w:rsidR="00472DBF" w:rsidRPr="00D51272" w:rsidRDefault="00472DBF" w:rsidP="00FF187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472DBF" w:rsidRPr="00D51272" w:rsidTr="00292792">
        <w:trPr>
          <w:trHeight w:val="254"/>
        </w:trPr>
        <w:tc>
          <w:tcPr>
            <w:tcW w:w="5260" w:type="dxa"/>
            <w:vMerge/>
            <w:tcBorders>
              <w:top w:val="single" w:sz="4" w:space="0" w:color="000000"/>
              <w:left w:val="single" w:sz="4" w:space="0" w:color="000000"/>
              <w:bottom w:val="single" w:sz="4" w:space="0" w:color="000000"/>
              <w:right w:val="single" w:sz="4" w:space="0" w:color="000000"/>
            </w:tcBorders>
            <w:vAlign w:val="center"/>
            <w:hideMark/>
          </w:tcPr>
          <w:p w:rsidR="00472DBF" w:rsidRPr="00D51272" w:rsidRDefault="00472DBF" w:rsidP="00FF1878">
            <w:pPr>
              <w:spacing w:after="0" w:line="240" w:lineRule="auto"/>
              <w:jc w:val="both"/>
              <w:rPr>
                <w:rFonts w:ascii="Times New Roman" w:eastAsia="Times New Roman" w:hAnsi="Times New Roman" w:cs="Times New Roman"/>
                <w:sz w:val="28"/>
                <w:szCs w:val="28"/>
                <w:lang w:eastAsia="ru-RU"/>
              </w:rPr>
            </w:pPr>
          </w:p>
        </w:tc>
        <w:tc>
          <w:tcPr>
            <w:tcW w:w="2126" w:type="dxa"/>
            <w:tcBorders>
              <w:top w:val="single" w:sz="4" w:space="0" w:color="000000"/>
              <w:left w:val="single" w:sz="4" w:space="0" w:color="000000"/>
              <w:bottom w:val="single" w:sz="4" w:space="0" w:color="000000"/>
              <w:right w:val="single" w:sz="4" w:space="0" w:color="000000"/>
            </w:tcBorders>
            <w:hideMark/>
          </w:tcPr>
          <w:p w:rsidR="00472DBF" w:rsidRPr="00D51272" w:rsidRDefault="00472DBF" w:rsidP="00FF1878">
            <w:pPr>
              <w:spacing w:after="0" w:line="240" w:lineRule="auto"/>
              <w:ind w:left="109"/>
              <w:jc w:val="both"/>
              <w:rPr>
                <w:rFonts w:ascii="Times New Roman" w:eastAsia="Times New Roman" w:hAnsi="Times New Roman" w:cs="Times New Roman"/>
                <w:sz w:val="28"/>
                <w:szCs w:val="28"/>
                <w:lang w:eastAsia="ru-RU"/>
              </w:rPr>
            </w:pPr>
            <w:r w:rsidRPr="00D51272">
              <w:rPr>
                <w:rFonts w:ascii="Times New Roman" w:eastAsia="Times New Roman" w:hAnsi="Times New Roman" w:cs="Times New Roman"/>
                <w:color w:val="000000"/>
                <w:sz w:val="28"/>
                <w:szCs w:val="28"/>
                <w:lang w:eastAsia="ru-RU"/>
              </w:rPr>
              <w:t>На рік</w:t>
            </w:r>
          </w:p>
        </w:tc>
        <w:tc>
          <w:tcPr>
            <w:tcW w:w="1095" w:type="dxa"/>
            <w:tcBorders>
              <w:top w:val="single" w:sz="4" w:space="0" w:color="000000"/>
              <w:left w:val="single" w:sz="4" w:space="0" w:color="000000"/>
              <w:bottom w:val="single" w:sz="4" w:space="0" w:color="000000"/>
              <w:right w:val="single" w:sz="4" w:space="0" w:color="auto"/>
            </w:tcBorders>
            <w:hideMark/>
          </w:tcPr>
          <w:p w:rsidR="00472DBF" w:rsidRPr="00D51272" w:rsidRDefault="00472DBF" w:rsidP="00FF1878">
            <w:pPr>
              <w:spacing w:after="0" w:line="240" w:lineRule="auto"/>
              <w:ind w:left="109"/>
              <w:jc w:val="both"/>
              <w:rPr>
                <w:rFonts w:ascii="Times New Roman" w:eastAsia="Times New Roman" w:hAnsi="Times New Roman" w:cs="Times New Roman"/>
                <w:sz w:val="28"/>
                <w:szCs w:val="28"/>
                <w:lang w:eastAsia="ru-RU"/>
              </w:rPr>
            </w:pPr>
            <w:r w:rsidRPr="00D51272">
              <w:rPr>
                <w:rFonts w:ascii="Times New Roman" w:eastAsia="Times New Roman" w:hAnsi="Times New Roman" w:cs="Times New Roman"/>
                <w:color w:val="000000"/>
                <w:sz w:val="28"/>
                <w:szCs w:val="28"/>
                <w:lang w:eastAsia="ru-RU"/>
              </w:rPr>
              <w:t>70</w:t>
            </w:r>
          </w:p>
        </w:tc>
        <w:tc>
          <w:tcPr>
            <w:tcW w:w="1187" w:type="dxa"/>
            <w:tcBorders>
              <w:top w:val="single" w:sz="4" w:space="0" w:color="000000"/>
              <w:left w:val="single" w:sz="4" w:space="0" w:color="auto"/>
              <w:bottom w:val="single" w:sz="4" w:space="0" w:color="000000"/>
              <w:right w:val="single" w:sz="4" w:space="0" w:color="000000"/>
            </w:tcBorders>
          </w:tcPr>
          <w:p w:rsidR="00472DBF" w:rsidRPr="00D51272" w:rsidRDefault="00472DBF" w:rsidP="00FF187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70</w:t>
            </w:r>
          </w:p>
        </w:tc>
      </w:tr>
      <w:tr w:rsidR="00472DBF" w:rsidRPr="00D51272" w:rsidTr="00292792">
        <w:trPr>
          <w:trHeight w:val="253"/>
        </w:trPr>
        <w:tc>
          <w:tcPr>
            <w:tcW w:w="5260" w:type="dxa"/>
            <w:vMerge w:val="restart"/>
            <w:tcBorders>
              <w:top w:val="single" w:sz="4" w:space="0" w:color="000000"/>
              <w:left w:val="single" w:sz="4" w:space="0" w:color="000000"/>
              <w:bottom w:val="single" w:sz="4" w:space="0" w:color="000000"/>
              <w:right w:val="single" w:sz="4" w:space="0" w:color="000000"/>
            </w:tcBorders>
            <w:hideMark/>
          </w:tcPr>
          <w:p w:rsidR="00472DBF" w:rsidRPr="00D51272" w:rsidRDefault="00472DBF" w:rsidP="00FF1878">
            <w:pPr>
              <w:spacing w:after="0" w:line="240" w:lineRule="auto"/>
              <w:ind w:left="107"/>
              <w:jc w:val="both"/>
              <w:rPr>
                <w:rFonts w:ascii="Times New Roman" w:eastAsia="Times New Roman" w:hAnsi="Times New Roman" w:cs="Times New Roman"/>
                <w:sz w:val="28"/>
                <w:szCs w:val="28"/>
                <w:lang w:eastAsia="ru-RU"/>
              </w:rPr>
            </w:pPr>
            <w:r w:rsidRPr="00D51272">
              <w:rPr>
                <w:rFonts w:ascii="Times New Roman" w:eastAsia="Times New Roman" w:hAnsi="Times New Roman" w:cs="Times New Roman"/>
                <w:color w:val="000000"/>
                <w:sz w:val="28"/>
                <w:szCs w:val="28"/>
                <w:lang w:eastAsia="ru-RU"/>
              </w:rPr>
              <w:t>Фізична культура*</w:t>
            </w:r>
          </w:p>
        </w:tc>
        <w:tc>
          <w:tcPr>
            <w:tcW w:w="2126" w:type="dxa"/>
            <w:tcBorders>
              <w:top w:val="single" w:sz="4" w:space="0" w:color="000000"/>
              <w:left w:val="single" w:sz="4" w:space="0" w:color="000000"/>
              <w:bottom w:val="single" w:sz="4" w:space="0" w:color="000000"/>
              <w:right w:val="single" w:sz="4" w:space="0" w:color="000000"/>
            </w:tcBorders>
            <w:hideMark/>
          </w:tcPr>
          <w:p w:rsidR="00472DBF" w:rsidRPr="00D51272" w:rsidRDefault="00472DBF" w:rsidP="00FF1878">
            <w:pPr>
              <w:spacing w:after="0" w:line="240" w:lineRule="auto"/>
              <w:ind w:left="109"/>
              <w:jc w:val="both"/>
              <w:rPr>
                <w:rFonts w:ascii="Times New Roman" w:eastAsia="Times New Roman" w:hAnsi="Times New Roman" w:cs="Times New Roman"/>
                <w:sz w:val="28"/>
                <w:szCs w:val="28"/>
                <w:lang w:eastAsia="ru-RU"/>
              </w:rPr>
            </w:pPr>
            <w:r w:rsidRPr="00D51272">
              <w:rPr>
                <w:rFonts w:ascii="Times New Roman" w:eastAsia="Times New Roman" w:hAnsi="Times New Roman" w:cs="Times New Roman"/>
                <w:color w:val="000000"/>
                <w:sz w:val="28"/>
                <w:szCs w:val="28"/>
                <w:lang w:eastAsia="ru-RU"/>
              </w:rPr>
              <w:t>На тиждень</w:t>
            </w:r>
          </w:p>
        </w:tc>
        <w:tc>
          <w:tcPr>
            <w:tcW w:w="1095" w:type="dxa"/>
            <w:tcBorders>
              <w:top w:val="single" w:sz="4" w:space="0" w:color="000000"/>
              <w:left w:val="single" w:sz="4" w:space="0" w:color="000000"/>
              <w:bottom w:val="single" w:sz="4" w:space="0" w:color="000000"/>
              <w:right w:val="single" w:sz="4" w:space="0" w:color="auto"/>
            </w:tcBorders>
            <w:hideMark/>
          </w:tcPr>
          <w:p w:rsidR="00472DBF" w:rsidRPr="00D51272" w:rsidRDefault="00472DBF" w:rsidP="00FF1878">
            <w:pPr>
              <w:spacing w:after="0" w:line="240" w:lineRule="auto"/>
              <w:ind w:left="109"/>
              <w:jc w:val="both"/>
              <w:rPr>
                <w:rFonts w:ascii="Times New Roman" w:eastAsia="Times New Roman" w:hAnsi="Times New Roman" w:cs="Times New Roman"/>
                <w:sz w:val="28"/>
                <w:szCs w:val="28"/>
                <w:lang w:eastAsia="ru-RU"/>
              </w:rPr>
            </w:pPr>
            <w:r w:rsidRPr="00D51272">
              <w:rPr>
                <w:rFonts w:ascii="Times New Roman" w:eastAsia="Times New Roman" w:hAnsi="Times New Roman" w:cs="Times New Roman"/>
                <w:color w:val="000000"/>
                <w:sz w:val="28"/>
                <w:szCs w:val="28"/>
                <w:lang w:eastAsia="ru-RU"/>
              </w:rPr>
              <w:t>3</w:t>
            </w:r>
          </w:p>
        </w:tc>
        <w:tc>
          <w:tcPr>
            <w:tcW w:w="1187" w:type="dxa"/>
            <w:tcBorders>
              <w:top w:val="single" w:sz="4" w:space="0" w:color="000000"/>
              <w:left w:val="single" w:sz="4" w:space="0" w:color="auto"/>
              <w:bottom w:val="single" w:sz="4" w:space="0" w:color="000000"/>
              <w:right w:val="single" w:sz="4" w:space="0" w:color="000000"/>
            </w:tcBorders>
          </w:tcPr>
          <w:p w:rsidR="00472DBF" w:rsidRPr="00D51272" w:rsidRDefault="00472DBF" w:rsidP="00FF187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472DBF" w:rsidRPr="00D51272" w:rsidTr="00292792">
        <w:trPr>
          <w:trHeight w:val="251"/>
        </w:trPr>
        <w:tc>
          <w:tcPr>
            <w:tcW w:w="5260" w:type="dxa"/>
            <w:vMerge/>
            <w:tcBorders>
              <w:top w:val="single" w:sz="4" w:space="0" w:color="000000"/>
              <w:left w:val="single" w:sz="4" w:space="0" w:color="000000"/>
              <w:bottom w:val="single" w:sz="4" w:space="0" w:color="000000"/>
              <w:right w:val="single" w:sz="4" w:space="0" w:color="000000"/>
            </w:tcBorders>
            <w:vAlign w:val="center"/>
            <w:hideMark/>
          </w:tcPr>
          <w:p w:rsidR="00472DBF" w:rsidRPr="00D51272" w:rsidRDefault="00472DBF" w:rsidP="00FF1878">
            <w:pPr>
              <w:spacing w:after="0" w:line="240" w:lineRule="auto"/>
              <w:jc w:val="both"/>
              <w:rPr>
                <w:rFonts w:ascii="Times New Roman" w:eastAsia="Times New Roman" w:hAnsi="Times New Roman" w:cs="Times New Roman"/>
                <w:sz w:val="28"/>
                <w:szCs w:val="28"/>
                <w:lang w:eastAsia="ru-RU"/>
              </w:rPr>
            </w:pPr>
          </w:p>
        </w:tc>
        <w:tc>
          <w:tcPr>
            <w:tcW w:w="2126" w:type="dxa"/>
            <w:tcBorders>
              <w:top w:val="single" w:sz="4" w:space="0" w:color="000000"/>
              <w:left w:val="single" w:sz="4" w:space="0" w:color="000000"/>
              <w:bottom w:val="single" w:sz="4" w:space="0" w:color="000000"/>
              <w:right w:val="single" w:sz="4" w:space="0" w:color="000000"/>
            </w:tcBorders>
            <w:hideMark/>
          </w:tcPr>
          <w:p w:rsidR="00472DBF" w:rsidRPr="00D51272" w:rsidRDefault="00472DBF" w:rsidP="00FF1878">
            <w:pPr>
              <w:spacing w:after="0" w:line="240" w:lineRule="auto"/>
              <w:ind w:left="109"/>
              <w:jc w:val="both"/>
              <w:rPr>
                <w:rFonts w:ascii="Times New Roman" w:eastAsia="Times New Roman" w:hAnsi="Times New Roman" w:cs="Times New Roman"/>
                <w:sz w:val="28"/>
                <w:szCs w:val="28"/>
                <w:lang w:eastAsia="ru-RU"/>
              </w:rPr>
            </w:pPr>
            <w:r w:rsidRPr="00D51272">
              <w:rPr>
                <w:rFonts w:ascii="Times New Roman" w:eastAsia="Times New Roman" w:hAnsi="Times New Roman" w:cs="Times New Roman"/>
                <w:color w:val="000000"/>
                <w:sz w:val="28"/>
                <w:szCs w:val="28"/>
                <w:lang w:eastAsia="ru-RU"/>
              </w:rPr>
              <w:t>На рік</w:t>
            </w:r>
          </w:p>
        </w:tc>
        <w:tc>
          <w:tcPr>
            <w:tcW w:w="1095" w:type="dxa"/>
            <w:tcBorders>
              <w:top w:val="single" w:sz="4" w:space="0" w:color="000000"/>
              <w:left w:val="single" w:sz="4" w:space="0" w:color="000000"/>
              <w:bottom w:val="single" w:sz="4" w:space="0" w:color="000000"/>
              <w:right w:val="single" w:sz="4" w:space="0" w:color="auto"/>
            </w:tcBorders>
            <w:hideMark/>
          </w:tcPr>
          <w:p w:rsidR="00472DBF" w:rsidRPr="00D51272" w:rsidRDefault="00472DBF" w:rsidP="00FF1878">
            <w:pPr>
              <w:spacing w:after="0" w:line="240" w:lineRule="auto"/>
              <w:ind w:left="109"/>
              <w:jc w:val="both"/>
              <w:rPr>
                <w:rFonts w:ascii="Times New Roman" w:eastAsia="Times New Roman" w:hAnsi="Times New Roman" w:cs="Times New Roman"/>
                <w:sz w:val="28"/>
                <w:szCs w:val="28"/>
                <w:lang w:eastAsia="ru-RU"/>
              </w:rPr>
            </w:pPr>
            <w:r w:rsidRPr="00D51272">
              <w:rPr>
                <w:rFonts w:ascii="Times New Roman" w:eastAsia="Times New Roman" w:hAnsi="Times New Roman" w:cs="Times New Roman"/>
                <w:color w:val="000000"/>
                <w:sz w:val="28"/>
                <w:szCs w:val="28"/>
                <w:lang w:eastAsia="ru-RU"/>
              </w:rPr>
              <w:t>105</w:t>
            </w:r>
          </w:p>
        </w:tc>
        <w:tc>
          <w:tcPr>
            <w:tcW w:w="1187" w:type="dxa"/>
            <w:tcBorders>
              <w:top w:val="single" w:sz="4" w:space="0" w:color="000000"/>
              <w:left w:val="single" w:sz="4" w:space="0" w:color="auto"/>
              <w:bottom w:val="single" w:sz="4" w:space="0" w:color="000000"/>
              <w:right w:val="single" w:sz="4" w:space="0" w:color="000000"/>
            </w:tcBorders>
          </w:tcPr>
          <w:p w:rsidR="00472DBF" w:rsidRPr="00D51272" w:rsidRDefault="00472DBF" w:rsidP="00FF187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105</w:t>
            </w:r>
          </w:p>
        </w:tc>
      </w:tr>
      <w:tr w:rsidR="00472DBF" w:rsidRPr="00D51272" w:rsidTr="00292792">
        <w:trPr>
          <w:trHeight w:val="254"/>
        </w:trPr>
        <w:tc>
          <w:tcPr>
            <w:tcW w:w="5260" w:type="dxa"/>
            <w:vMerge w:val="restart"/>
            <w:tcBorders>
              <w:top w:val="single" w:sz="4" w:space="0" w:color="000000"/>
              <w:left w:val="single" w:sz="4" w:space="0" w:color="000000"/>
              <w:bottom w:val="single" w:sz="4" w:space="0" w:color="000000"/>
              <w:right w:val="single" w:sz="4" w:space="0" w:color="000000"/>
            </w:tcBorders>
            <w:hideMark/>
          </w:tcPr>
          <w:p w:rsidR="00472DBF" w:rsidRPr="00D51272" w:rsidRDefault="00472DBF" w:rsidP="00FF1878">
            <w:pPr>
              <w:spacing w:after="0" w:line="240" w:lineRule="auto"/>
              <w:ind w:left="107"/>
              <w:jc w:val="both"/>
              <w:rPr>
                <w:rFonts w:ascii="Times New Roman" w:eastAsia="Times New Roman" w:hAnsi="Times New Roman" w:cs="Times New Roman"/>
                <w:sz w:val="28"/>
                <w:szCs w:val="28"/>
                <w:lang w:eastAsia="ru-RU"/>
              </w:rPr>
            </w:pPr>
            <w:r w:rsidRPr="00D51272">
              <w:rPr>
                <w:rFonts w:ascii="Times New Roman" w:eastAsia="Times New Roman" w:hAnsi="Times New Roman" w:cs="Times New Roman"/>
                <w:color w:val="000000"/>
                <w:sz w:val="28"/>
                <w:szCs w:val="28"/>
                <w:lang w:eastAsia="ru-RU"/>
              </w:rPr>
              <w:t>Усього</w:t>
            </w:r>
          </w:p>
        </w:tc>
        <w:tc>
          <w:tcPr>
            <w:tcW w:w="2126" w:type="dxa"/>
            <w:tcBorders>
              <w:top w:val="single" w:sz="4" w:space="0" w:color="000000"/>
              <w:left w:val="single" w:sz="4" w:space="0" w:color="000000"/>
              <w:bottom w:val="single" w:sz="4" w:space="0" w:color="000000"/>
              <w:right w:val="single" w:sz="4" w:space="0" w:color="000000"/>
            </w:tcBorders>
            <w:hideMark/>
          </w:tcPr>
          <w:p w:rsidR="00472DBF" w:rsidRPr="00D51272" w:rsidRDefault="00472DBF" w:rsidP="00FF1878">
            <w:pPr>
              <w:spacing w:after="0" w:line="240" w:lineRule="auto"/>
              <w:ind w:left="109"/>
              <w:jc w:val="both"/>
              <w:rPr>
                <w:rFonts w:ascii="Times New Roman" w:eastAsia="Times New Roman" w:hAnsi="Times New Roman" w:cs="Times New Roman"/>
                <w:sz w:val="28"/>
                <w:szCs w:val="28"/>
                <w:lang w:eastAsia="ru-RU"/>
              </w:rPr>
            </w:pPr>
            <w:r w:rsidRPr="00D51272">
              <w:rPr>
                <w:rFonts w:ascii="Times New Roman" w:eastAsia="Times New Roman" w:hAnsi="Times New Roman" w:cs="Times New Roman"/>
                <w:color w:val="000000"/>
                <w:sz w:val="28"/>
                <w:szCs w:val="28"/>
                <w:lang w:eastAsia="ru-RU"/>
              </w:rPr>
              <w:t>На тиждень</w:t>
            </w:r>
          </w:p>
        </w:tc>
        <w:tc>
          <w:tcPr>
            <w:tcW w:w="1095" w:type="dxa"/>
            <w:tcBorders>
              <w:top w:val="single" w:sz="4" w:space="0" w:color="000000"/>
              <w:left w:val="single" w:sz="4" w:space="0" w:color="000000"/>
              <w:bottom w:val="single" w:sz="4" w:space="0" w:color="000000"/>
              <w:right w:val="single" w:sz="4" w:space="0" w:color="auto"/>
            </w:tcBorders>
            <w:hideMark/>
          </w:tcPr>
          <w:p w:rsidR="00472DBF" w:rsidRPr="00D51272" w:rsidRDefault="00472DBF" w:rsidP="00FF1878">
            <w:pPr>
              <w:spacing w:after="0" w:line="240" w:lineRule="auto"/>
              <w:ind w:left="109"/>
              <w:jc w:val="both"/>
              <w:rPr>
                <w:rFonts w:ascii="Times New Roman" w:eastAsia="Times New Roman" w:hAnsi="Times New Roman" w:cs="Times New Roman"/>
                <w:sz w:val="28"/>
                <w:szCs w:val="28"/>
                <w:lang w:eastAsia="ru-RU"/>
              </w:rPr>
            </w:pPr>
            <w:r w:rsidRPr="00D51272">
              <w:rPr>
                <w:rFonts w:ascii="Times New Roman" w:eastAsia="Times New Roman" w:hAnsi="Times New Roman" w:cs="Times New Roman"/>
                <w:color w:val="000000"/>
                <w:sz w:val="28"/>
                <w:szCs w:val="28"/>
                <w:lang w:eastAsia="ru-RU"/>
              </w:rPr>
              <w:t>29</w:t>
            </w:r>
          </w:p>
        </w:tc>
        <w:tc>
          <w:tcPr>
            <w:tcW w:w="1187" w:type="dxa"/>
            <w:tcBorders>
              <w:top w:val="single" w:sz="4" w:space="0" w:color="000000"/>
              <w:left w:val="single" w:sz="4" w:space="0" w:color="auto"/>
              <w:bottom w:val="single" w:sz="4" w:space="0" w:color="000000"/>
              <w:right w:val="single" w:sz="4" w:space="0" w:color="000000"/>
            </w:tcBorders>
          </w:tcPr>
          <w:p w:rsidR="00472DBF" w:rsidRPr="00D51272" w:rsidRDefault="00472DBF" w:rsidP="00FF187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p>
        </w:tc>
      </w:tr>
      <w:tr w:rsidR="00472DBF" w:rsidRPr="00D51272" w:rsidTr="00292792">
        <w:trPr>
          <w:trHeight w:val="251"/>
        </w:trPr>
        <w:tc>
          <w:tcPr>
            <w:tcW w:w="5260" w:type="dxa"/>
            <w:vMerge/>
            <w:tcBorders>
              <w:top w:val="single" w:sz="4" w:space="0" w:color="000000"/>
              <w:left w:val="single" w:sz="4" w:space="0" w:color="000000"/>
              <w:bottom w:val="single" w:sz="4" w:space="0" w:color="000000"/>
              <w:right w:val="single" w:sz="4" w:space="0" w:color="000000"/>
            </w:tcBorders>
            <w:vAlign w:val="center"/>
            <w:hideMark/>
          </w:tcPr>
          <w:p w:rsidR="00472DBF" w:rsidRPr="00D51272" w:rsidRDefault="00472DBF" w:rsidP="00FF1878">
            <w:pPr>
              <w:spacing w:after="0" w:line="240" w:lineRule="auto"/>
              <w:jc w:val="both"/>
              <w:rPr>
                <w:rFonts w:ascii="Times New Roman" w:eastAsia="Times New Roman" w:hAnsi="Times New Roman" w:cs="Times New Roman"/>
                <w:sz w:val="28"/>
                <w:szCs w:val="28"/>
                <w:lang w:eastAsia="ru-RU"/>
              </w:rPr>
            </w:pPr>
          </w:p>
        </w:tc>
        <w:tc>
          <w:tcPr>
            <w:tcW w:w="2126" w:type="dxa"/>
            <w:tcBorders>
              <w:top w:val="single" w:sz="4" w:space="0" w:color="000000"/>
              <w:left w:val="single" w:sz="4" w:space="0" w:color="000000"/>
              <w:bottom w:val="single" w:sz="4" w:space="0" w:color="000000"/>
              <w:right w:val="single" w:sz="4" w:space="0" w:color="000000"/>
            </w:tcBorders>
            <w:hideMark/>
          </w:tcPr>
          <w:p w:rsidR="00472DBF" w:rsidRPr="00D51272" w:rsidRDefault="00472DBF" w:rsidP="00FF1878">
            <w:pPr>
              <w:spacing w:after="0" w:line="240" w:lineRule="auto"/>
              <w:ind w:left="109"/>
              <w:jc w:val="both"/>
              <w:rPr>
                <w:rFonts w:ascii="Times New Roman" w:eastAsia="Times New Roman" w:hAnsi="Times New Roman" w:cs="Times New Roman"/>
                <w:sz w:val="28"/>
                <w:szCs w:val="28"/>
                <w:lang w:eastAsia="ru-RU"/>
              </w:rPr>
            </w:pPr>
            <w:r w:rsidRPr="00D51272">
              <w:rPr>
                <w:rFonts w:ascii="Times New Roman" w:eastAsia="Times New Roman" w:hAnsi="Times New Roman" w:cs="Times New Roman"/>
                <w:color w:val="000000"/>
                <w:sz w:val="28"/>
                <w:szCs w:val="28"/>
                <w:lang w:eastAsia="ru-RU"/>
              </w:rPr>
              <w:t>На рік</w:t>
            </w:r>
          </w:p>
        </w:tc>
        <w:tc>
          <w:tcPr>
            <w:tcW w:w="1095" w:type="dxa"/>
            <w:tcBorders>
              <w:top w:val="single" w:sz="4" w:space="0" w:color="000000"/>
              <w:left w:val="single" w:sz="4" w:space="0" w:color="000000"/>
              <w:bottom w:val="single" w:sz="4" w:space="0" w:color="000000"/>
              <w:right w:val="single" w:sz="4" w:space="0" w:color="auto"/>
            </w:tcBorders>
            <w:hideMark/>
          </w:tcPr>
          <w:p w:rsidR="00472DBF" w:rsidRPr="00D51272" w:rsidRDefault="00472DBF" w:rsidP="00FF1878">
            <w:pPr>
              <w:spacing w:after="0" w:line="240" w:lineRule="auto"/>
              <w:ind w:left="109"/>
              <w:jc w:val="both"/>
              <w:rPr>
                <w:rFonts w:ascii="Times New Roman" w:eastAsia="Times New Roman" w:hAnsi="Times New Roman" w:cs="Times New Roman"/>
                <w:sz w:val="28"/>
                <w:szCs w:val="28"/>
                <w:lang w:eastAsia="ru-RU"/>
              </w:rPr>
            </w:pPr>
            <w:r w:rsidRPr="00D51272">
              <w:rPr>
                <w:rFonts w:ascii="Times New Roman" w:eastAsia="Times New Roman" w:hAnsi="Times New Roman" w:cs="Times New Roman"/>
                <w:color w:val="000000"/>
                <w:sz w:val="28"/>
                <w:szCs w:val="28"/>
                <w:lang w:eastAsia="ru-RU"/>
              </w:rPr>
              <w:t>1015</w:t>
            </w:r>
          </w:p>
        </w:tc>
        <w:tc>
          <w:tcPr>
            <w:tcW w:w="1187" w:type="dxa"/>
            <w:tcBorders>
              <w:top w:val="single" w:sz="4" w:space="0" w:color="000000"/>
              <w:left w:val="single" w:sz="4" w:space="0" w:color="auto"/>
              <w:bottom w:val="single" w:sz="4" w:space="0" w:color="000000"/>
              <w:right w:val="single" w:sz="4" w:space="0" w:color="000000"/>
            </w:tcBorders>
          </w:tcPr>
          <w:p w:rsidR="00472DBF" w:rsidRPr="00D51272" w:rsidRDefault="00472DBF" w:rsidP="00FF187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1120</w:t>
            </w:r>
          </w:p>
        </w:tc>
      </w:tr>
      <w:tr w:rsidR="00472DBF" w:rsidRPr="00D51272" w:rsidTr="00292792">
        <w:trPr>
          <w:trHeight w:val="254"/>
        </w:trPr>
        <w:tc>
          <w:tcPr>
            <w:tcW w:w="5260" w:type="dxa"/>
            <w:vMerge w:val="restart"/>
            <w:tcBorders>
              <w:top w:val="single" w:sz="4" w:space="0" w:color="000000"/>
              <w:left w:val="single" w:sz="4" w:space="0" w:color="000000"/>
              <w:bottom w:val="single" w:sz="4" w:space="0" w:color="000000"/>
              <w:right w:val="single" w:sz="4" w:space="0" w:color="000000"/>
            </w:tcBorders>
            <w:hideMark/>
          </w:tcPr>
          <w:p w:rsidR="00472DBF" w:rsidRPr="00D51272" w:rsidRDefault="00472DBF" w:rsidP="00FF1878">
            <w:pPr>
              <w:spacing w:after="0" w:line="240" w:lineRule="auto"/>
              <w:ind w:left="107" w:right="104"/>
              <w:jc w:val="both"/>
              <w:rPr>
                <w:rFonts w:ascii="Times New Roman" w:eastAsia="Times New Roman" w:hAnsi="Times New Roman" w:cs="Times New Roman"/>
                <w:sz w:val="28"/>
                <w:szCs w:val="28"/>
                <w:lang w:eastAsia="ru-RU"/>
              </w:rPr>
            </w:pPr>
            <w:r w:rsidRPr="00D51272">
              <w:rPr>
                <w:rFonts w:ascii="Times New Roman" w:eastAsia="Times New Roman" w:hAnsi="Times New Roman" w:cs="Times New Roman"/>
                <w:color w:val="000000"/>
                <w:sz w:val="28"/>
                <w:szCs w:val="28"/>
                <w:lang w:eastAsia="ru-RU"/>
              </w:rPr>
              <w:t>Додаткові години для вивчення предметів освітніх галузей, вибіркових освітніх компонентів, проведення індивідуальних консультацій</w:t>
            </w:r>
          </w:p>
          <w:p w:rsidR="00472DBF" w:rsidRPr="00D51272" w:rsidRDefault="00472DBF" w:rsidP="00FF1878">
            <w:pPr>
              <w:spacing w:after="0" w:line="240" w:lineRule="auto"/>
              <w:ind w:left="107"/>
              <w:jc w:val="both"/>
              <w:rPr>
                <w:rFonts w:ascii="Times New Roman" w:eastAsia="Times New Roman" w:hAnsi="Times New Roman" w:cs="Times New Roman"/>
                <w:sz w:val="28"/>
                <w:szCs w:val="28"/>
                <w:lang w:eastAsia="ru-RU"/>
              </w:rPr>
            </w:pPr>
            <w:r w:rsidRPr="00D51272">
              <w:rPr>
                <w:rFonts w:ascii="Times New Roman" w:eastAsia="Times New Roman" w:hAnsi="Times New Roman" w:cs="Times New Roman"/>
                <w:color w:val="000000"/>
                <w:sz w:val="28"/>
                <w:szCs w:val="28"/>
                <w:lang w:eastAsia="ru-RU"/>
              </w:rPr>
              <w:t>та групових занять</w:t>
            </w:r>
          </w:p>
        </w:tc>
        <w:tc>
          <w:tcPr>
            <w:tcW w:w="2126" w:type="dxa"/>
            <w:tcBorders>
              <w:top w:val="single" w:sz="4" w:space="0" w:color="000000"/>
              <w:left w:val="single" w:sz="4" w:space="0" w:color="000000"/>
              <w:bottom w:val="single" w:sz="4" w:space="0" w:color="000000"/>
              <w:right w:val="single" w:sz="4" w:space="0" w:color="000000"/>
            </w:tcBorders>
            <w:hideMark/>
          </w:tcPr>
          <w:p w:rsidR="00472DBF" w:rsidRPr="00D51272" w:rsidRDefault="00472DBF" w:rsidP="00FF1878">
            <w:pPr>
              <w:spacing w:after="0" w:line="240" w:lineRule="auto"/>
              <w:ind w:left="109"/>
              <w:jc w:val="both"/>
              <w:rPr>
                <w:rFonts w:ascii="Times New Roman" w:eastAsia="Times New Roman" w:hAnsi="Times New Roman" w:cs="Times New Roman"/>
                <w:sz w:val="28"/>
                <w:szCs w:val="28"/>
                <w:lang w:eastAsia="ru-RU"/>
              </w:rPr>
            </w:pPr>
            <w:r w:rsidRPr="00D51272">
              <w:rPr>
                <w:rFonts w:ascii="Times New Roman" w:eastAsia="Times New Roman" w:hAnsi="Times New Roman" w:cs="Times New Roman"/>
                <w:color w:val="000000"/>
                <w:sz w:val="28"/>
                <w:szCs w:val="28"/>
                <w:lang w:eastAsia="ru-RU"/>
              </w:rPr>
              <w:t>На тиждень</w:t>
            </w:r>
          </w:p>
        </w:tc>
        <w:tc>
          <w:tcPr>
            <w:tcW w:w="1095" w:type="dxa"/>
            <w:tcBorders>
              <w:top w:val="single" w:sz="4" w:space="0" w:color="000000"/>
              <w:left w:val="single" w:sz="4" w:space="0" w:color="000000"/>
              <w:bottom w:val="single" w:sz="4" w:space="0" w:color="000000"/>
              <w:right w:val="single" w:sz="4" w:space="0" w:color="auto"/>
            </w:tcBorders>
            <w:hideMark/>
          </w:tcPr>
          <w:p w:rsidR="00472DBF" w:rsidRPr="00D51272" w:rsidRDefault="00472DBF" w:rsidP="00FF1878">
            <w:pPr>
              <w:spacing w:after="0" w:line="240" w:lineRule="auto"/>
              <w:ind w:left="109"/>
              <w:jc w:val="both"/>
              <w:rPr>
                <w:rFonts w:ascii="Times New Roman" w:eastAsia="Times New Roman" w:hAnsi="Times New Roman" w:cs="Times New Roman"/>
                <w:sz w:val="28"/>
                <w:szCs w:val="28"/>
                <w:lang w:eastAsia="ru-RU"/>
              </w:rPr>
            </w:pPr>
            <w:r w:rsidRPr="00D51272">
              <w:rPr>
                <w:rFonts w:ascii="Times New Roman" w:eastAsia="Times New Roman" w:hAnsi="Times New Roman" w:cs="Times New Roman"/>
                <w:color w:val="000000"/>
                <w:sz w:val="28"/>
                <w:szCs w:val="28"/>
                <w:lang w:eastAsia="ru-RU"/>
              </w:rPr>
              <w:t>2</w:t>
            </w:r>
          </w:p>
        </w:tc>
        <w:tc>
          <w:tcPr>
            <w:tcW w:w="1187" w:type="dxa"/>
            <w:tcBorders>
              <w:top w:val="single" w:sz="4" w:space="0" w:color="000000"/>
              <w:left w:val="single" w:sz="4" w:space="0" w:color="auto"/>
              <w:bottom w:val="single" w:sz="4" w:space="0" w:color="000000"/>
              <w:right w:val="single" w:sz="4" w:space="0" w:color="000000"/>
            </w:tcBorders>
          </w:tcPr>
          <w:p w:rsidR="00472DBF" w:rsidRPr="00D51272" w:rsidRDefault="00472DBF" w:rsidP="00FF187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472DBF" w:rsidRPr="00D51272" w:rsidTr="00292792">
        <w:trPr>
          <w:trHeight w:val="1254"/>
        </w:trPr>
        <w:tc>
          <w:tcPr>
            <w:tcW w:w="5260" w:type="dxa"/>
            <w:vMerge/>
            <w:tcBorders>
              <w:top w:val="single" w:sz="4" w:space="0" w:color="000000"/>
              <w:left w:val="single" w:sz="4" w:space="0" w:color="000000"/>
              <w:bottom w:val="single" w:sz="4" w:space="0" w:color="000000"/>
              <w:right w:val="single" w:sz="4" w:space="0" w:color="000000"/>
            </w:tcBorders>
            <w:vAlign w:val="center"/>
            <w:hideMark/>
          </w:tcPr>
          <w:p w:rsidR="00472DBF" w:rsidRPr="00D51272" w:rsidRDefault="00472DBF" w:rsidP="00FF1878">
            <w:pPr>
              <w:spacing w:after="0" w:line="240" w:lineRule="auto"/>
              <w:jc w:val="both"/>
              <w:rPr>
                <w:rFonts w:ascii="Times New Roman" w:eastAsia="Times New Roman" w:hAnsi="Times New Roman" w:cs="Times New Roman"/>
                <w:sz w:val="28"/>
                <w:szCs w:val="28"/>
                <w:lang w:eastAsia="ru-RU"/>
              </w:rPr>
            </w:pPr>
          </w:p>
        </w:tc>
        <w:tc>
          <w:tcPr>
            <w:tcW w:w="2126" w:type="dxa"/>
            <w:tcBorders>
              <w:top w:val="single" w:sz="4" w:space="0" w:color="000000"/>
              <w:left w:val="single" w:sz="4" w:space="0" w:color="000000"/>
              <w:bottom w:val="single" w:sz="4" w:space="0" w:color="000000"/>
              <w:right w:val="single" w:sz="4" w:space="0" w:color="000000"/>
            </w:tcBorders>
            <w:hideMark/>
          </w:tcPr>
          <w:p w:rsidR="00472DBF" w:rsidRPr="00D51272" w:rsidRDefault="00472DBF" w:rsidP="00FF1878">
            <w:pPr>
              <w:spacing w:after="0" w:line="240" w:lineRule="auto"/>
              <w:ind w:left="109"/>
              <w:jc w:val="both"/>
              <w:rPr>
                <w:rFonts w:ascii="Times New Roman" w:eastAsia="Times New Roman" w:hAnsi="Times New Roman" w:cs="Times New Roman"/>
                <w:sz w:val="28"/>
                <w:szCs w:val="28"/>
                <w:lang w:eastAsia="ru-RU"/>
              </w:rPr>
            </w:pPr>
            <w:r w:rsidRPr="00D51272">
              <w:rPr>
                <w:rFonts w:ascii="Times New Roman" w:eastAsia="Times New Roman" w:hAnsi="Times New Roman" w:cs="Times New Roman"/>
                <w:color w:val="000000"/>
                <w:sz w:val="28"/>
                <w:szCs w:val="28"/>
                <w:lang w:eastAsia="ru-RU"/>
              </w:rPr>
              <w:t>На рік</w:t>
            </w:r>
          </w:p>
        </w:tc>
        <w:tc>
          <w:tcPr>
            <w:tcW w:w="1095" w:type="dxa"/>
            <w:tcBorders>
              <w:top w:val="single" w:sz="4" w:space="0" w:color="000000"/>
              <w:left w:val="single" w:sz="4" w:space="0" w:color="000000"/>
              <w:bottom w:val="single" w:sz="4" w:space="0" w:color="000000"/>
              <w:right w:val="single" w:sz="4" w:space="0" w:color="auto"/>
            </w:tcBorders>
            <w:hideMark/>
          </w:tcPr>
          <w:p w:rsidR="00472DBF" w:rsidRPr="00D51272" w:rsidRDefault="00472DBF" w:rsidP="00FF1878">
            <w:pPr>
              <w:spacing w:after="0" w:line="240" w:lineRule="auto"/>
              <w:ind w:left="109"/>
              <w:jc w:val="both"/>
              <w:rPr>
                <w:rFonts w:ascii="Times New Roman" w:eastAsia="Times New Roman" w:hAnsi="Times New Roman" w:cs="Times New Roman"/>
                <w:sz w:val="28"/>
                <w:szCs w:val="28"/>
                <w:lang w:eastAsia="ru-RU"/>
              </w:rPr>
            </w:pPr>
            <w:r w:rsidRPr="00D51272">
              <w:rPr>
                <w:rFonts w:ascii="Times New Roman" w:eastAsia="Times New Roman" w:hAnsi="Times New Roman" w:cs="Times New Roman"/>
                <w:color w:val="000000"/>
                <w:sz w:val="28"/>
                <w:szCs w:val="28"/>
                <w:lang w:eastAsia="ru-RU"/>
              </w:rPr>
              <w:t>70</w:t>
            </w:r>
          </w:p>
        </w:tc>
        <w:tc>
          <w:tcPr>
            <w:tcW w:w="1187" w:type="dxa"/>
            <w:tcBorders>
              <w:top w:val="single" w:sz="4" w:space="0" w:color="000000"/>
              <w:left w:val="single" w:sz="4" w:space="0" w:color="auto"/>
              <w:bottom w:val="single" w:sz="4" w:space="0" w:color="000000"/>
              <w:right w:val="single" w:sz="4" w:space="0" w:color="000000"/>
            </w:tcBorders>
          </w:tcPr>
          <w:p w:rsidR="00472DBF" w:rsidRPr="00D51272" w:rsidRDefault="00472DBF" w:rsidP="00FF187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70</w:t>
            </w:r>
          </w:p>
        </w:tc>
      </w:tr>
      <w:tr w:rsidR="00472DBF" w:rsidRPr="00D51272" w:rsidTr="00292792">
        <w:trPr>
          <w:trHeight w:val="253"/>
        </w:trPr>
        <w:tc>
          <w:tcPr>
            <w:tcW w:w="5260" w:type="dxa"/>
            <w:vMerge w:val="restart"/>
            <w:tcBorders>
              <w:top w:val="single" w:sz="4" w:space="0" w:color="000000"/>
              <w:left w:val="single" w:sz="4" w:space="0" w:color="000000"/>
              <w:bottom w:val="single" w:sz="4" w:space="0" w:color="000000"/>
              <w:right w:val="single" w:sz="4" w:space="0" w:color="000000"/>
            </w:tcBorders>
            <w:hideMark/>
          </w:tcPr>
          <w:p w:rsidR="00472DBF" w:rsidRPr="00D51272" w:rsidRDefault="00472DBF" w:rsidP="00FF1878">
            <w:pPr>
              <w:spacing w:after="0" w:line="240" w:lineRule="auto"/>
              <w:ind w:left="107" w:right="403"/>
              <w:jc w:val="both"/>
              <w:rPr>
                <w:rFonts w:ascii="Times New Roman" w:eastAsia="Times New Roman" w:hAnsi="Times New Roman" w:cs="Times New Roman"/>
                <w:sz w:val="28"/>
                <w:szCs w:val="28"/>
                <w:lang w:eastAsia="ru-RU"/>
              </w:rPr>
            </w:pPr>
            <w:proofErr w:type="spellStart"/>
            <w:r w:rsidRPr="00D51272">
              <w:rPr>
                <w:rFonts w:ascii="Times New Roman" w:eastAsia="Times New Roman" w:hAnsi="Times New Roman" w:cs="Times New Roman"/>
                <w:color w:val="000000"/>
                <w:sz w:val="28"/>
                <w:szCs w:val="28"/>
                <w:lang w:eastAsia="ru-RU"/>
              </w:rPr>
              <w:t>Загальнорічна</w:t>
            </w:r>
            <w:proofErr w:type="spellEnd"/>
            <w:r w:rsidRPr="00D51272">
              <w:rPr>
                <w:rFonts w:ascii="Times New Roman" w:eastAsia="Times New Roman" w:hAnsi="Times New Roman" w:cs="Times New Roman"/>
                <w:color w:val="000000"/>
                <w:sz w:val="28"/>
                <w:szCs w:val="28"/>
                <w:lang w:eastAsia="ru-RU"/>
              </w:rPr>
              <w:t xml:space="preserve"> кількість навчальних годин, що фінансуються з бюджету (без урахування поділу на</w:t>
            </w:r>
          </w:p>
          <w:p w:rsidR="00472DBF" w:rsidRPr="00D51272" w:rsidRDefault="00472DBF" w:rsidP="00FF1878">
            <w:pPr>
              <w:spacing w:after="0" w:line="240" w:lineRule="auto"/>
              <w:ind w:left="107"/>
              <w:jc w:val="both"/>
              <w:rPr>
                <w:rFonts w:ascii="Times New Roman" w:eastAsia="Times New Roman" w:hAnsi="Times New Roman" w:cs="Times New Roman"/>
                <w:sz w:val="28"/>
                <w:szCs w:val="28"/>
                <w:lang w:eastAsia="ru-RU"/>
              </w:rPr>
            </w:pPr>
            <w:r w:rsidRPr="00D51272">
              <w:rPr>
                <w:rFonts w:ascii="Times New Roman" w:eastAsia="Times New Roman" w:hAnsi="Times New Roman" w:cs="Times New Roman"/>
                <w:color w:val="000000"/>
                <w:sz w:val="28"/>
                <w:szCs w:val="28"/>
                <w:lang w:eastAsia="ru-RU"/>
              </w:rPr>
              <w:t>групи)</w:t>
            </w:r>
          </w:p>
        </w:tc>
        <w:tc>
          <w:tcPr>
            <w:tcW w:w="2126" w:type="dxa"/>
            <w:tcBorders>
              <w:top w:val="single" w:sz="4" w:space="0" w:color="000000"/>
              <w:left w:val="single" w:sz="4" w:space="0" w:color="000000"/>
              <w:bottom w:val="single" w:sz="4" w:space="0" w:color="000000"/>
              <w:right w:val="single" w:sz="4" w:space="0" w:color="000000"/>
            </w:tcBorders>
            <w:hideMark/>
          </w:tcPr>
          <w:p w:rsidR="00472DBF" w:rsidRPr="00D51272" w:rsidRDefault="00472DBF" w:rsidP="00FF1878">
            <w:pPr>
              <w:spacing w:after="0" w:line="240" w:lineRule="auto"/>
              <w:ind w:left="109"/>
              <w:jc w:val="both"/>
              <w:rPr>
                <w:rFonts w:ascii="Times New Roman" w:eastAsia="Times New Roman" w:hAnsi="Times New Roman" w:cs="Times New Roman"/>
                <w:sz w:val="28"/>
                <w:szCs w:val="28"/>
                <w:lang w:eastAsia="ru-RU"/>
              </w:rPr>
            </w:pPr>
            <w:r w:rsidRPr="00D51272">
              <w:rPr>
                <w:rFonts w:ascii="Times New Roman" w:eastAsia="Times New Roman" w:hAnsi="Times New Roman" w:cs="Times New Roman"/>
                <w:color w:val="000000"/>
                <w:sz w:val="28"/>
                <w:szCs w:val="28"/>
                <w:lang w:eastAsia="ru-RU"/>
              </w:rPr>
              <w:t>На тиждень</w:t>
            </w:r>
          </w:p>
        </w:tc>
        <w:tc>
          <w:tcPr>
            <w:tcW w:w="1095" w:type="dxa"/>
            <w:tcBorders>
              <w:top w:val="single" w:sz="4" w:space="0" w:color="000000"/>
              <w:left w:val="single" w:sz="4" w:space="0" w:color="000000"/>
              <w:bottom w:val="single" w:sz="4" w:space="0" w:color="000000"/>
              <w:right w:val="single" w:sz="4" w:space="0" w:color="auto"/>
            </w:tcBorders>
            <w:hideMark/>
          </w:tcPr>
          <w:p w:rsidR="00472DBF" w:rsidRPr="00D51272" w:rsidRDefault="00472DBF" w:rsidP="00FF1878">
            <w:pPr>
              <w:spacing w:after="0" w:line="240" w:lineRule="auto"/>
              <w:ind w:left="109"/>
              <w:jc w:val="both"/>
              <w:rPr>
                <w:rFonts w:ascii="Times New Roman" w:eastAsia="Times New Roman" w:hAnsi="Times New Roman" w:cs="Times New Roman"/>
                <w:sz w:val="28"/>
                <w:szCs w:val="28"/>
                <w:lang w:eastAsia="ru-RU"/>
              </w:rPr>
            </w:pPr>
            <w:r w:rsidRPr="00D51272">
              <w:rPr>
                <w:rFonts w:ascii="Times New Roman" w:eastAsia="Times New Roman" w:hAnsi="Times New Roman" w:cs="Times New Roman"/>
                <w:color w:val="000000"/>
                <w:sz w:val="28"/>
                <w:szCs w:val="28"/>
                <w:lang w:eastAsia="ru-RU"/>
              </w:rPr>
              <w:t>31</w:t>
            </w:r>
          </w:p>
        </w:tc>
        <w:tc>
          <w:tcPr>
            <w:tcW w:w="1187" w:type="dxa"/>
            <w:tcBorders>
              <w:top w:val="single" w:sz="4" w:space="0" w:color="000000"/>
              <w:left w:val="single" w:sz="4" w:space="0" w:color="auto"/>
              <w:bottom w:val="single" w:sz="4" w:space="0" w:color="000000"/>
              <w:right w:val="single" w:sz="4" w:space="0" w:color="000000"/>
            </w:tcBorders>
          </w:tcPr>
          <w:p w:rsidR="00472DBF" w:rsidRPr="00D51272" w:rsidRDefault="00472DBF" w:rsidP="00FF187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p>
        </w:tc>
      </w:tr>
      <w:tr w:rsidR="00472DBF" w:rsidRPr="00D51272" w:rsidTr="00292792">
        <w:trPr>
          <w:trHeight w:val="1000"/>
        </w:trPr>
        <w:tc>
          <w:tcPr>
            <w:tcW w:w="5260" w:type="dxa"/>
            <w:vMerge/>
            <w:tcBorders>
              <w:top w:val="single" w:sz="4" w:space="0" w:color="000000"/>
              <w:left w:val="single" w:sz="4" w:space="0" w:color="000000"/>
              <w:bottom w:val="single" w:sz="4" w:space="0" w:color="000000"/>
              <w:right w:val="single" w:sz="4" w:space="0" w:color="000000"/>
            </w:tcBorders>
            <w:vAlign w:val="center"/>
            <w:hideMark/>
          </w:tcPr>
          <w:p w:rsidR="00472DBF" w:rsidRPr="00D51272" w:rsidRDefault="00472DBF" w:rsidP="00FF1878">
            <w:pPr>
              <w:spacing w:after="0" w:line="240" w:lineRule="auto"/>
              <w:jc w:val="both"/>
              <w:rPr>
                <w:rFonts w:ascii="Times New Roman" w:eastAsia="Times New Roman" w:hAnsi="Times New Roman" w:cs="Times New Roman"/>
                <w:sz w:val="28"/>
                <w:szCs w:val="28"/>
                <w:lang w:eastAsia="ru-RU"/>
              </w:rPr>
            </w:pPr>
          </w:p>
        </w:tc>
        <w:tc>
          <w:tcPr>
            <w:tcW w:w="2126" w:type="dxa"/>
            <w:tcBorders>
              <w:top w:val="single" w:sz="4" w:space="0" w:color="000000"/>
              <w:left w:val="single" w:sz="4" w:space="0" w:color="000000"/>
              <w:bottom w:val="single" w:sz="4" w:space="0" w:color="000000"/>
              <w:right w:val="single" w:sz="4" w:space="0" w:color="000000"/>
            </w:tcBorders>
            <w:hideMark/>
          </w:tcPr>
          <w:p w:rsidR="00472DBF" w:rsidRPr="00D51272" w:rsidRDefault="00472DBF" w:rsidP="00FF1878">
            <w:pPr>
              <w:spacing w:after="0" w:line="240" w:lineRule="auto"/>
              <w:ind w:left="109"/>
              <w:jc w:val="both"/>
              <w:rPr>
                <w:rFonts w:ascii="Times New Roman" w:eastAsia="Times New Roman" w:hAnsi="Times New Roman" w:cs="Times New Roman"/>
                <w:sz w:val="28"/>
                <w:szCs w:val="28"/>
                <w:lang w:eastAsia="ru-RU"/>
              </w:rPr>
            </w:pPr>
            <w:r w:rsidRPr="00D51272">
              <w:rPr>
                <w:rFonts w:ascii="Times New Roman" w:eastAsia="Times New Roman" w:hAnsi="Times New Roman" w:cs="Times New Roman"/>
                <w:color w:val="000000"/>
                <w:sz w:val="28"/>
                <w:szCs w:val="28"/>
                <w:lang w:eastAsia="ru-RU"/>
              </w:rPr>
              <w:t>На рік</w:t>
            </w:r>
          </w:p>
        </w:tc>
        <w:tc>
          <w:tcPr>
            <w:tcW w:w="1095" w:type="dxa"/>
            <w:tcBorders>
              <w:top w:val="single" w:sz="4" w:space="0" w:color="000000"/>
              <w:left w:val="single" w:sz="4" w:space="0" w:color="000000"/>
              <w:bottom w:val="single" w:sz="4" w:space="0" w:color="000000"/>
              <w:right w:val="single" w:sz="4" w:space="0" w:color="auto"/>
            </w:tcBorders>
            <w:hideMark/>
          </w:tcPr>
          <w:p w:rsidR="00472DBF" w:rsidRPr="00D51272" w:rsidRDefault="00472DBF" w:rsidP="00FF1878">
            <w:pPr>
              <w:spacing w:after="0" w:line="240" w:lineRule="auto"/>
              <w:ind w:left="109"/>
              <w:jc w:val="both"/>
              <w:rPr>
                <w:rFonts w:ascii="Times New Roman" w:eastAsia="Times New Roman" w:hAnsi="Times New Roman" w:cs="Times New Roman"/>
                <w:sz w:val="28"/>
                <w:szCs w:val="28"/>
                <w:lang w:eastAsia="ru-RU"/>
              </w:rPr>
            </w:pPr>
            <w:r w:rsidRPr="00D51272">
              <w:rPr>
                <w:rFonts w:ascii="Times New Roman" w:eastAsia="Times New Roman" w:hAnsi="Times New Roman" w:cs="Times New Roman"/>
                <w:color w:val="000000"/>
                <w:sz w:val="28"/>
                <w:szCs w:val="28"/>
                <w:lang w:eastAsia="ru-RU"/>
              </w:rPr>
              <w:t>1085</w:t>
            </w:r>
          </w:p>
        </w:tc>
        <w:tc>
          <w:tcPr>
            <w:tcW w:w="1187" w:type="dxa"/>
            <w:tcBorders>
              <w:top w:val="single" w:sz="4" w:space="0" w:color="000000"/>
              <w:left w:val="single" w:sz="4" w:space="0" w:color="auto"/>
              <w:bottom w:val="single" w:sz="4" w:space="0" w:color="000000"/>
              <w:right w:val="single" w:sz="4" w:space="0" w:color="000000"/>
            </w:tcBorders>
          </w:tcPr>
          <w:p w:rsidR="00472DBF" w:rsidRPr="00D51272" w:rsidRDefault="00472DBF" w:rsidP="00FF187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1190</w:t>
            </w:r>
          </w:p>
        </w:tc>
      </w:tr>
      <w:tr w:rsidR="00472DBF" w:rsidRPr="00D51272" w:rsidTr="00292792">
        <w:trPr>
          <w:trHeight w:val="253"/>
        </w:trPr>
        <w:tc>
          <w:tcPr>
            <w:tcW w:w="5260" w:type="dxa"/>
            <w:vMerge w:val="restart"/>
            <w:tcBorders>
              <w:top w:val="single" w:sz="4" w:space="0" w:color="000000"/>
              <w:left w:val="single" w:sz="4" w:space="0" w:color="000000"/>
              <w:bottom w:val="single" w:sz="4" w:space="0" w:color="000000"/>
              <w:right w:val="single" w:sz="4" w:space="0" w:color="000000"/>
            </w:tcBorders>
            <w:hideMark/>
          </w:tcPr>
          <w:p w:rsidR="00472DBF" w:rsidRPr="00D51272" w:rsidRDefault="00472DBF" w:rsidP="00FF1878">
            <w:pPr>
              <w:spacing w:after="0" w:line="240" w:lineRule="auto"/>
              <w:ind w:left="107" w:right="534"/>
              <w:jc w:val="both"/>
              <w:rPr>
                <w:rFonts w:ascii="Times New Roman" w:eastAsia="Times New Roman" w:hAnsi="Times New Roman" w:cs="Times New Roman"/>
                <w:sz w:val="28"/>
                <w:szCs w:val="28"/>
                <w:lang w:eastAsia="ru-RU"/>
              </w:rPr>
            </w:pPr>
            <w:r w:rsidRPr="00D51272">
              <w:rPr>
                <w:rFonts w:ascii="Times New Roman" w:eastAsia="Times New Roman" w:hAnsi="Times New Roman" w:cs="Times New Roman"/>
                <w:color w:val="000000"/>
                <w:sz w:val="28"/>
                <w:szCs w:val="28"/>
                <w:lang w:eastAsia="ru-RU"/>
              </w:rPr>
              <w:lastRenderedPageBreak/>
              <w:t>Гранично допустиме навантаження учнів* (без фізичної культури)</w:t>
            </w:r>
          </w:p>
        </w:tc>
        <w:tc>
          <w:tcPr>
            <w:tcW w:w="2126" w:type="dxa"/>
            <w:tcBorders>
              <w:top w:val="single" w:sz="4" w:space="0" w:color="000000"/>
              <w:left w:val="single" w:sz="4" w:space="0" w:color="000000"/>
              <w:bottom w:val="single" w:sz="4" w:space="0" w:color="000000"/>
              <w:right w:val="single" w:sz="4" w:space="0" w:color="000000"/>
            </w:tcBorders>
            <w:hideMark/>
          </w:tcPr>
          <w:p w:rsidR="00472DBF" w:rsidRPr="00D51272" w:rsidRDefault="00472DBF" w:rsidP="00FF1878">
            <w:pPr>
              <w:spacing w:after="0" w:line="240" w:lineRule="auto"/>
              <w:ind w:left="109"/>
              <w:jc w:val="both"/>
              <w:rPr>
                <w:rFonts w:ascii="Times New Roman" w:eastAsia="Times New Roman" w:hAnsi="Times New Roman" w:cs="Times New Roman"/>
                <w:sz w:val="28"/>
                <w:szCs w:val="28"/>
                <w:lang w:eastAsia="ru-RU"/>
              </w:rPr>
            </w:pPr>
            <w:r w:rsidRPr="00D51272">
              <w:rPr>
                <w:rFonts w:ascii="Times New Roman" w:eastAsia="Times New Roman" w:hAnsi="Times New Roman" w:cs="Times New Roman"/>
                <w:color w:val="000000"/>
                <w:sz w:val="28"/>
                <w:szCs w:val="28"/>
                <w:lang w:eastAsia="ru-RU"/>
              </w:rPr>
              <w:t>На тиждень</w:t>
            </w:r>
          </w:p>
        </w:tc>
        <w:tc>
          <w:tcPr>
            <w:tcW w:w="1095" w:type="dxa"/>
            <w:tcBorders>
              <w:top w:val="single" w:sz="4" w:space="0" w:color="000000"/>
              <w:left w:val="single" w:sz="4" w:space="0" w:color="000000"/>
              <w:bottom w:val="single" w:sz="4" w:space="0" w:color="000000"/>
              <w:right w:val="single" w:sz="4" w:space="0" w:color="auto"/>
            </w:tcBorders>
            <w:hideMark/>
          </w:tcPr>
          <w:p w:rsidR="00472DBF" w:rsidRPr="00D51272" w:rsidRDefault="00472DBF" w:rsidP="00FF1878">
            <w:pPr>
              <w:spacing w:after="0" w:line="240" w:lineRule="auto"/>
              <w:ind w:left="109"/>
              <w:jc w:val="both"/>
              <w:rPr>
                <w:rFonts w:ascii="Times New Roman" w:eastAsia="Times New Roman" w:hAnsi="Times New Roman" w:cs="Times New Roman"/>
                <w:sz w:val="28"/>
                <w:szCs w:val="28"/>
                <w:lang w:eastAsia="ru-RU"/>
              </w:rPr>
            </w:pPr>
            <w:r w:rsidRPr="00D51272">
              <w:rPr>
                <w:rFonts w:ascii="Times New Roman" w:eastAsia="Times New Roman" w:hAnsi="Times New Roman" w:cs="Times New Roman"/>
                <w:color w:val="000000"/>
                <w:sz w:val="28"/>
                <w:szCs w:val="28"/>
                <w:lang w:eastAsia="ru-RU"/>
              </w:rPr>
              <w:t>28</w:t>
            </w:r>
          </w:p>
        </w:tc>
        <w:tc>
          <w:tcPr>
            <w:tcW w:w="1187" w:type="dxa"/>
            <w:tcBorders>
              <w:top w:val="single" w:sz="4" w:space="0" w:color="000000"/>
              <w:left w:val="single" w:sz="4" w:space="0" w:color="auto"/>
              <w:bottom w:val="single" w:sz="4" w:space="0" w:color="000000"/>
              <w:right w:val="single" w:sz="4" w:space="0" w:color="000000"/>
            </w:tcBorders>
          </w:tcPr>
          <w:p w:rsidR="00472DBF" w:rsidRPr="00D51272" w:rsidRDefault="00472DBF" w:rsidP="00FF187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p>
        </w:tc>
      </w:tr>
      <w:tr w:rsidR="00472DBF" w:rsidRPr="00D51272" w:rsidTr="00292792">
        <w:trPr>
          <w:trHeight w:val="506"/>
        </w:trPr>
        <w:tc>
          <w:tcPr>
            <w:tcW w:w="5260" w:type="dxa"/>
            <w:vMerge/>
            <w:tcBorders>
              <w:top w:val="single" w:sz="4" w:space="0" w:color="000000"/>
              <w:left w:val="single" w:sz="4" w:space="0" w:color="000000"/>
              <w:bottom w:val="single" w:sz="4" w:space="0" w:color="000000"/>
              <w:right w:val="single" w:sz="4" w:space="0" w:color="000000"/>
            </w:tcBorders>
            <w:vAlign w:val="center"/>
            <w:hideMark/>
          </w:tcPr>
          <w:p w:rsidR="00472DBF" w:rsidRPr="00D51272" w:rsidRDefault="00472DBF" w:rsidP="00FF1878">
            <w:pPr>
              <w:spacing w:after="0" w:line="240" w:lineRule="auto"/>
              <w:jc w:val="both"/>
              <w:rPr>
                <w:rFonts w:ascii="Times New Roman" w:eastAsia="Times New Roman" w:hAnsi="Times New Roman" w:cs="Times New Roman"/>
                <w:sz w:val="28"/>
                <w:szCs w:val="28"/>
                <w:lang w:eastAsia="ru-RU"/>
              </w:rPr>
            </w:pPr>
          </w:p>
        </w:tc>
        <w:tc>
          <w:tcPr>
            <w:tcW w:w="2126" w:type="dxa"/>
            <w:tcBorders>
              <w:top w:val="single" w:sz="4" w:space="0" w:color="000000"/>
              <w:left w:val="single" w:sz="4" w:space="0" w:color="000000"/>
              <w:bottom w:val="single" w:sz="4" w:space="0" w:color="000000"/>
              <w:right w:val="single" w:sz="4" w:space="0" w:color="000000"/>
            </w:tcBorders>
            <w:hideMark/>
          </w:tcPr>
          <w:p w:rsidR="00472DBF" w:rsidRPr="00D51272" w:rsidRDefault="00472DBF" w:rsidP="00FF1878">
            <w:pPr>
              <w:spacing w:after="0" w:line="240" w:lineRule="auto"/>
              <w:ind w:left="676"/>
              <w:jc w:val="both"/>
              <w:rPr>
                <w:rFonts w:ascii="Times New Roman" w:eastAsia="Times New Roman" w:hAnsi="Times New Roman" w:cs="Times New Roman"/>
                <w:sz w:val="28"/>
                <w:szCs w:val="28"/>
                <w:lang w:eastAsia="ru-RU"/>
              </w:rPr>
            </w:pPr>
            <w:r w:rsidRPr="00D51272">
              <w:rPr>
                <w:rFonts w:ascii="Times New Roman" w:eastAsia="Times New Roman" w:hAnsi="Times New Roman" w:cs="Times New Roman"/>
                <w:color w:val="000000"/>
                <w:sz w:val="28"/>
                <w:szCs w:val="28"/>
                <w:lang w:eastAsia="ru-RU"/>
              </w:rPr>
              <w:t>На рік</w:t>
            </w:r>
          </w:p>
        </w:tc>
        <w:tc>
          <w:tcPr>
            <w:tcW w:w="1095" w:type="dxa"/>
            <w:tcBorders>
              <w:top w:val="single" w:sz="4" w:space="0" w:color="000000"/>
              <w:left w:val="single" w:sz="4" w:space="0" w:color="000000"/>
              <w:bottom w:val="single" w:sz="4" w:space="0" w:color="000000"/>
              <w:right w:val="single" w:sz="4" w:space="0" w:color="auto"/>
            </w:tcBorders>
            <w:hideMark/>
          </w:tcPr>
          <w:p w:rsidR="00472DBF" w:rsidRPr="00D51272" w:rsidRDefault="00472DBF" w:rsidP="00FF1878">
            <w:pPr>
              <w:spacing w:after="0" w:line="240" w:lineRule="auto"/>
              <w:jc w:val="both"/>
              <w:rPr>
                <w:rFonts w:ascii="Times New Roman" w:eastAsia="Times New Roman" w:hAnsi="Times New Roman" w:cs="Times New Roman"/>
                <w:sz w:val="28"/>
                <w:szCs w:val="28"/>
                <w:lang w:eastAsia="ru-RU"/>
              </w:rPr>
            </w:pPr>
            <w:r w:rsidRPr="00D51272">
              <w:rPr>
                <w:rFonts w:ascii="Times New Roman" w:eastAsia="Times New Roman" w:hAnsi="Times New Roman" w:cs="Times New Roman"/>
                <w:color w:val="000000"/>
                <w:sz w:val="28"/>
                <w:szCs w:val="28"/>
                <w:lang w:eastAsia="ru-RU"/>
              </w:rPr>
              <w:t>    980</w:t>
            </w:r>
          </w:p>
          <w:p w:rsidR="00472DBF" w:rsidRPr="00D51272" w:rsidRDefault="00472DBF" w:rsidP="00FF1878">
            <w:pPr>
              <w:spacing w:after="0" w:line="240" w:lineRule="auto"/>
              <w:jc w:val="both"/>
              <w:rPr>
                <w:rFonts w:ascii="Times New Roman" w:eastAsia="Times New Roman" w:hAnsi="Times New Roman" w:cs="Times New Roman"/>
                <w:sz w:val="28"/>
                <w:szCs w:val="28"/>
                <w:lang w:eastAsia="ru-RU"/>
              </w:rPr>
            </w:pPr>
          </w:p>
        </w:tc>
        <w:tc>
          <w:tcPr>
            <w:tcW w:w="1187" w:type="dxa"/>
            <w:tcBorders>
              <w:top w:val="single" w:sz="4" w:space="0" w:color="000000"/>
              <w:left w:val="single" w:sz="4" w:space="0" w:color="auto"/>
              <w:bottom w:val="single" w:sz="4" w:space="0" w:color="000000"/>
              <w:right w:val="single" w:sz="4" w:space="0" w:color="000000"/>
            </w:tcBorders>
          </w:tcPr>
          <w:p w:rsidR="00472DBF" w:rsidRDefault="00472DBF" w:rsidP="00FF1878">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1085</w:t>
            </w:r>
          </w:p>
          <w:p w:rsidR="00472DBF" w:rsidRPr="00D51272" w:rsidRDefault="00472DBF" w:rsidP="00FF1878">
            <w:pPr>
              <w:spacing w:after="0" w:line="240" w:lineRule="auto"/>
              <w:jc w:val="both"/>
              <w:rPr>
                <w:rFonts w:ascii="Times New Roman" w:eastAsia="Times New Roman" w:hAnsi="Times New Roman" w:cs="Times New Roman"/>
                <w:sz w:val="28"/>
                <w:szCs w:val="28"/>
                <w:lang w:eastAsia="ru-RU"/>
              </w:rPr>
            </w:pPr>
          </w:p>
        </w:tc>
      </w:tr>
    </w:tbl>
    <w:p w:rsidR="00472DBF" w:rsidRDefault="00472DBF" w:rsidP="00FF1878">
      <w:pPr>
        <w:spacing w:before="199" w:after="199" w:line="240" w:lineRule="auto"/>
        <w:jc w:val="both"/>
        <w:rPr>
          <w:rFonts w:ascii="Times New Roman" w:eastAsia="Times New Roman" w:hAnsi="Times New Roman" w:cs="Times New Roman"/>
          <w:color w:val="000000"/>
          <w:sz w:val="28"/>
          <w:szCs w:val="28"/>
        </w:rPr>
      </w:pPr>
    </w:p>
    <w:p w:rsidR="00DF61F9" w:rsidRPr="000969E8" w:rsidRDefault="002A0C91" w:rsidP="00FF1878">
      <w:pPr>
        <w:spacing w:before="199" w:after="199" w:line="240" w:lineRule="auto"/>
        <w:jc w:val="both"/>
        <w:rPr>
          <w:rFonts w:ascii="Arial" w:eastAsia="Times New Roman" w:hAnsi="Arial" w:cs="Arial"/>
          <w:color w:val="C3701D"/>
          <w:sz w:val="28"/>
          <w:szCs w:val="28"/>
        </w:rPr>
      </w:pPr>
      <w:r>
        <w:rPr>
          <w:rFonts w:ascii="Times New Roman" w:eastAsia="Times New Roman" w:hAnsi="Times New Roman" w:cs="Times New Roman"/>
          <w:color w:val="000000"/>
          <w:sz w:val="28"/>
          <w:szCs w:val="28"/>
        </w:rPr>
        <w:t xml:space="preserve"> </w:t>
      </w:r>
    </w:p>
    <w:p w:rsidR="00354D35" w:rsidRPr="00DE4DBD" w:rsidRDefault="00354D35" w:rsidP="00FF1878">
      <w:pPr>
        <w:spacing w:before="199" w:after="199" w:line="240" w:lineRule="auto"/>
        <w:rPr>
          <w:rFonts w:ascii="Times New Roman" w:eastAsia="Times New Roman" w:hAnsi="Times New Roman" w:cs="Times New Roman"/>
          <w:color w:val="000000"/>
          <w:sz w:val="28"/>
          <w:szCs w:val="28"/>
        </w:rPr>
      </w:pPr>
    </w:p>
    <w:p w:rsidR="007B5632" w:rsidRPr="0012231F" w:rsidRDefault="007B5632" w:rsidP="00FF1878">
      <w:pPr>
        <w:spacing w:after="0" w:line="240" w:lineRule="auto"/>
        <w:ind w:left="708" w:firstLine="708"/>
        <w:rPr>
          <w:rFonts w:ascii="Times New Roman" w:hAnsi="Times New Roman" w:cs="Times New Roman"/>
          <w:b/>
          <w:sz w:val="32"/>
          <w:szCs w:val="32"/>
        </w:rPr>
      </w:pPr>
      <w:r w:rsidRPr="0012231F">
        <w:rPr>
          <w:rFonts w:ascii="Times New Roman" w:hAnsi="Times New Roman" w:cs="Times New Roman"/>
          <w:b/>
          <w:sz w:val="32"/>
          <w:szCs w:val="32"/>
        </w:rPr>
        <w:t>РОБОЧИЙ НАВЧАЛЬНИЙ ПЛАН</w:t>
      </w:r>
    </w:p>
    <w:p w:rsidR="007B5632" w:rsidRPr="0012231F" w:rsidRDefault="007B5632" w:rsidP="00FF1878">
      <w:pPr>
        <w:spacing w:after="0" w:line="240" w:lineRule="auto"/>
        <w:jc w:val="center"/>
        <w:rPr>
          <w:rFonts w:ascii="Times New Roman" w:hAnsi="Times New Roman" w:cs="Times New Roman"/>
          <w:b/>
          <w:sz w:val="32"/>
          <w:szCs w:val="32"/>
        </w:rPr>
      </w:pPr>
      <w:r w:rsidRPr="0012231F">
        <w:rPr>
          <w:rFonts w:ascii="Times New Roman" w:hAnsi="Times New Roman" w:cs="Times New Roman"/>
          <w:b/>
          <w:sz w:val="32"/>
          <w:szCs w:val="32"/>
        </w:rPr>
        <w:t>Підлісківської гімназії</w:t>
      </w:r>
    </w:p>
    <w:p w:rsidR="007B5632" w:rsidRPr="0012231F" w:rsidRDefault="007B5632" w:rsidP="00FF1878">
      <w:pPr>
        <w:spacing w:after="0" w:line="240" w:lineRule="auto"/>
        <w:jc w:val="center"/>
        <w:rPr>
          <w:rFonts w:ascii="Times New Roman" w:hAnsi="Times New Roman" w:cs="Times New Roman"/>
          <w:b/>
          <w:sz w:val="32"/>
          <w:szCs w:val="32"/>
        </w:rPr>
      </w:pPr>
      <w:r w:rsidRPr="0012231F">
        <w:rPr>
          <w:rFonts w:ascii="Times New Roman" w:hAnsi="Times New Roman" w:cs="Times New Roman"/>
          <w:b/>
          <w:sz w:val="32"/>
          <w:szCs w:val="32"/>
        </w:rPr>
        <w:t>на 202</w:t>
      </w:r>
      <w:r w:rsidR="00472DBF">
        <w:rPr>
          <w:rFonts w:ascii="Times New Roman" w:hAnsi="Times New Roman" w:cs="Times New Roman"/>
          <w:b/>
          <w:sz w:val="32"/>
          <w:szCs w:val="32"/>
        </w:rPr>
        <w:t>3</w:t>
      </w:r>
      <w:r w:rsidRPr="0012231F">
        <w:rPr>
          <w:rFonts w:ascii="Times New Roman" w:hAnsi="Times New Roman" w:cs="Times New Roman"/>
          <w:b/>
          <w:sz w:val="32"/>
          <w:szCs w:val="32"/>
        </w:rPr>
        <w:t>/2</w:t>
      </w:r>
      <w:r w:rsidR="00472DBF">
        <w:rPr>
          <w:rFonts w:ascii="Times New Roman" w:hAnsi="Times New Roman" w:cs="Times New Roman"/>
          <w:b/>
          <w:sz w:val="32"/>
          <w:szCs w:val="32"/>
        </w:rPr>
        <w:t>4</w:t>
      </w:r>
      <w:r w:rsidRPr="0012231F">
        <w:rPr>
          <w:rFonts w:ascii="Times New Roman" w:hAnsi="Times New Roman" w:cs="Times New Roman"/>
          <w:b/>
          <w:sz w:val="32"/>
          <w:szCs w:val="32"/>
        </w:rPr>
        <w:t xml:space="preserve"> навчальний рік</w:t>
      </w:r>
    </w:p>
    <w:p w:rsidR="00472DBF" w:rsidRDefault="007B5632" w:rsidP="00FF1878">
      <w:pPr>
        <w:spacing w:after="0" w:line="240" w:lineRule="auto"/>
        <w:jc w:val="center"/>
        <w:rPr>
          <w:rFonts w:ascii="Times New Roman" w:hAnsi="Times New Roman" w:cs="Times New Roman"/>
          <w:b/>
          <w:sz w:val="32"/>
          <w:szCs w:val="32"/>
        </w:rPr>
      </w:pPr>
      <w:r w:rsidRPr="0012231F">
        <w:rPr>
          <w:rFonts w:ascii="Times New Roman" w:hAnsi="Times New Roman" w:cs="Times New Roman"/>
          <w:b/>
          <w:sz w:val="32"/>
          <w:szCs w:val="32"/>
        </w:rPr>
        <w:t>для учня</w:t>
      </w:r>
      <w:r w:rsidR="00472DBF">
        <w:rPr>
          <w:rFonts w:ascii="Times New Roman" w:hAnsi="Times New Roman" w:cs="Times New Roman"/>
          <w:b/>
          <w:sz w:val="32"/>
          <w:szCs w:val="32"/>
        </w:rPr>
        <w:t>5</w:t>
      </w:r>
      <w:r w:rsidRPr="0012231F">
        <w:rPr>
          <w:rFonts w:ascii="Times New Roman" w:hAnsi="Times New Roman" w:cs="Times New Roman"/>
          <w:b/>
          <w:sz w:val="32"/>
          <w:szCs w:val="32"/>
        </w:rPr>
        <w:t xml:space="preserve"> класу із затримкою психічного розвитку</w:t>
      </w:r>
    </w:p>
    <w:tbl>
      <w:tblPr>
        <w:tblW w:w="75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
        <w:gridCol w:w="3083"/>
        <w:gridCol w:w="3404"/>
        <w:gridCol w:w="988"/>
        <w:gridCol w:w="17"/>
      </w:tblGrid>
      <w:tr w:rsidR="000D050C" w:rsidRPr="00472DBF" w:rsidTr="00EC1B7B">
        <w:trPr>
          <w:gridBefore w:val="1"/>
          <w:gridAfter w:val="2"/>
          <w:wBefore w:w="34" w:type="dxa"/>
          <w:wAfter w:w="1005" w:type="dxa"/>
          <w:cantSplit/>
          <w:trHeight w:val="322"/>
        </w:trPr>
        <w:tc>
          <w:tcPr>
            <w:tcW w:w="3083" w:type="dxa"/>
            <w:vMerge w:val="restart"/>
            <w:tcBorders>
              <w:top w:val="thinThickSmallGap" w:sz="18" w:space="0" w:color="auto"/>
              <w:left w:val="thinThickSmallGap" w:sz="18" w:space="0" w:color="auto"/>
              <w:right w:val="double" w:sz="4" w:space="0" w:color="auto"/>
            </w:tcBorders>
            <w:shd w:val="clear" w:color="auto" w:fill="F2DBDB"/>
            <w:vAlign w:val="center"/>
          </w:tcPr>
          <w:p w:rsidR="000D050C" w:rsidRPr="00472DBF" w:rsidRDefault="000D050C" w:rsidP="00FF1878">
            <w:pPr>
              <w:spacing w:after="0" w:line="240" w:lineRule="auto"/>
              <w:jc w:val="both"/>
              <w:rPr>
                <w:rFonts w:ascii="Times New Roman" w:hAnsi="Times New Roman" w:cs="Times New Roman"/>
                <w:b/>
                <w:sz w:val="28"/>
                <w:szCs w:val="28"/>
              </w:rPr>
            </w:pPr>
            <w:r w:rsidRPr="00472DBF">
              <w:rPr>
                <w:rFonts w:ascii="Times New Roman" w:hAnsi="Times New Roman" w:cs="Times New Roman"/>
                <w:b/>
                <w:sz w:val="28"/>
                <w:szCs w:val="28"/>
              </w:rPr>
              <w:t>Освітня галузь</w:t>
            </w:r>
          </w:p>
        </w:tc>
        <w:tc>
          <w:tcPr>
            <w:tcW w:w="3404" w:type="dxa"/>
            <w:vMerge w:val="restart"/>
            <w:tcBorders>
              <w:top w:val="thinThickSmallGap" w:sz="18" w:space="0" w:color="auto"/>
              <w:left w:val="double" w:sz="4" w:space="0" w:color="auto"/>
              <w:right w:val="single" w:sz="8" w:space="0" w:color="000000" w:themeColor="text1"/>
            </w:tcBorders>
            <w:shd w:val="clear" w:color="auto" w:fill="F2DBDB"/>
            <w:vAlign w:val="center"/>
          </w:tcPr>
          <w:p w:rsidR="000D050C" w:rsidRPr="00472DBF" w:rsidRDefault="000D050C" w:rsidP="00FF1878">
            <w:pPr>
              <w:spacing w:after="0" w:line="240" w:lineRule="auto"/>
              <w:jc w:val="both"/>
              <w:rPr>
                <w:rFonts w:ascii="Times New Roman" w:hAnsi="Times New Roman" w:cs="Times New Roman"/>
                <w:b/>
                <w:sz w:val="28"/>
                <w:szCs w:val="28"/>
              </w:rPr>
            </w:pPr>
            <w:r w:rsidRPr="00472DBF">
              <w:rPr>
                <w:rFonts w:ascii="Times New Roman" w:hAnsi="Times New Roman" w:cs="Times New Roman"/>
                <w:b/>
                <w:sz w:val="28"/>
                <w:szCs w:val="28"/>
              </w:rPr>
              <w:t>Навчальні предмети</w:t>
            </w:r>
          </w:p>
        </w:tc>
      </w:tr>
      <w:tr w:rsidR="000D050C" w:rsidRPr="00472DBF" w:rsidTr="00EC1B7B">
        <w:trPr>
          <w:gridBefore w:val="1"/>
          <w:wBefore w:w="34" w:type="dxa"/>
          <w:cantSplit/>
          <w:trHeight w:val="483"/>
        </w:trPr>
        <w:tc>
          <w:tcPr>
            <w:tcW w:w="3083" w:type="dxa"/>
            <w:vMerge/>
            <w:tcBorders>
              <w:left w:val="thinThickSmallGap" w:sz="18" w:space="0" w:color="auto"/>
              <w:bottom w:val="double" w:sz="4" w:space="0" w:color="auto"/>
              <w:right w:val="double" w:sz="4" w:space="0" w:color="auto"/>
            </w:tcBorders>
            <w:shd w:val="clear" w:color="auto" w:fill="F2DBDB"/>
            <w:vAlign w:val="center"/>
          </w:tcPr>
          <w:p w:rsidR="000D050C" w:rsidRPr="00472DBF" w:rsidRDefault="000D050C" w:rsidP="00FF1878">
            <w:pPr>
              <w:spacing w:after="0" w:line="240" w:lineRule="auto"/>
              <w:jc w:val="both"/>
              <w:rPr>
                <w:rFonts w:ascii="Times New Roman" w:hAnsi="Times New Roman" w:cs="Times New Roman"/>
                <w:b/>
                <w:sz w:val="28"/>
                <w:szCs w:val="28"/>
              </w:rPr>
            </w:pPr>
          </w:p>
        </w:tc>
        <w:tc>
          <w:tcPr>
            <w:tcW w:w="3404" w:type="dxa"/>
            <w:vMerge/>
            <w:tcBorders>
              <w:left w:val="double" w:sz="4" w:space="0" w:color="auto"/>
              <w:bottom w:val="double" w:sz="4" w:space="0" w:color="auto"/>
              <w:right w:val="single" w:sz="8" w:space="0" w:color="000000" w:themeColor="text1"/>
            </w:tcBorders>
            <w:shd w:val="clear" w:color="auto" w:fill="F2DBDB"/>
            <w:vAlign w:val="center"/>
          </w:tcPr>
          <w:p w:rsidR="000D050C" w:rsidRPr="00472DBF" w:rsidRDefault="000D050C" w:rsidP="00FF1878">
            <w:pPr>
              <w:spacing w:after="0" w:line="240" w:lineRule="auto"/>
              <w:jc w:val="both"/>
              <w:rPr>
                <w:rFonts w:ascii="Times New Roman" w:hAnsi="Times New Roman" w:cs="Times New Roman"/>
                <w:b/>
                <w:sz w:val="28"/>
                <w:szCs w:val="28"/>
              </w:rPr>
            </w:pPr>
          </w:p>
        </w:tc>
        <w:tc>
          <w:tcPr>
            <w:tcW w:w="1005" w:type="dxa"/>
            <w:gridSpan w:val="2"/>
            <w:tcBorders>
              <w:top w:val="double" w:sz="4" w:space="0" w:color="auto"/>
              <w:left w:val="double" w:sz="4" w:space="0" w:color="auto"/>
              <w:bottom w:val="double" w:sz="4" w:space="0" w:color="auto"/>
              <w:right w:val="single" w:sz="4" w:space="0" w:color="auto"/>
            </w:tcBorders>
            <w:shd w:val="clear" w:color="auto" w:fill="F2DBDB"/>
          </w:tcPr>
          <w:p w:rsidR="000D050C" w:rsidRPr="00472DBF" w:rsidRDefault="000D050C" w:rsidP="00FF1878">
            <w:pPr>
              <w:spacing w:after="0" w:line="240" w:lineRule="auto"/>
              <w:jc w:val="both"/>
              <w:rPr>
                <w:rFonts w:ascii="Times New Roman" w:hAnsi="Times New Roman" w:cs="Times New Roman"/>
                <w:b/>
                <w:sz w:val="28"/>
                <w:szCs w:val="28"/>
              </w:rPr>
            </w:pPr>
            <w:r w:rsidRPr="00472DBF">
              <w:rPr>
                <w:rFonts w:ascii="Times New Roman" w:hAnsi="Times New Roman" w:cs="Times New Roman"/>
                <w:b/>
                <w:sz w:val="28"/>
                <w:szCs w:val="28"/>
              </w:rPr>
              <w:t>5</w:t>
            </w:r>
          </w:p>
        </w:tc>
      </w:tr>
      <w:tr w:rsidR="000D050C" w:rsidRPr="00472DBF" w:rsidTr="00EC1B7B">
        <w:trPr>
          <w:gridBefore w:val="1"/>
          <w:wBefore w:w="34" w:type="dxa"/>
          <w:cantSplit/>
          <w:trHeight w:val="11"/>
        </w:trPr>
        <w:tc>
          <w:tcPr>
            <w:tcW w:w="3083" w:type="dxa"/>
            <w:vMerge w:val="restart"/>
            <w:tcBorders>
              <w:top w:val="double" w:sz="4" w:space="0" w:color="auto"/>
              <w:left w:val="thinThickSmallGap" w:sz="18" w:space="0" w:color="auto"/>
              <w:right w:val="double" w:sz="4" w:space="0" w:color="auto"/>
            </w:tcBorders>
          </w:tcPr>
          <w:p w:rsidR="000D050C" w:rsidRPr="00472DBF" w:rsidRDefault="000D050C" w:rsidP="00FF1878">
            <w:pPr>
              <w:spacing w:after="0" w:line="240" w:lineRule="auto"/>
              <w:jc w:val="both"/>
              <w:rPr>
                <w:rFonts w:ascii="Times New Roman" w:hAnsi="Times New Roman" w:cs="Times New Roman"/>
                <w:b/>
                <w:sz w:val="28"/>
                <w:szCs w:val="28"/>
              </w:rPr>
            </w:pPr>
            <w:r w:rsidRPr="00472DBF">
              <w:rPr>
                <w:rFonts w:ascii="Times New Roman" w:hAnsi="Times New Roman" w:cs="Times New Roman"/>
                <w:b/>
                <w:sz w:val="28"/>
                <w:szCs w:val="28"/>
              </w:rPr>
              <w:t>Мовно-літературна</w:t>
            </w:r>
          </w:p>
        </w:tc>
        <w:tc>
          <w:tcPr>
            <w:tcW w:w="3404" w:type="dxa"/>
            <w:tcBorders>
              <w:top w:val="double" w:sz="4" w:space="0" w:color="auto"/>
              <w:left w:val="double" w:sz="4" w:space="0" w:color="auto"/>
              <w:right w:val="double" w:sz="4" w:space="0" w:color="auto"/>
            </w:tcBorders>
          </w:tcPr>
          <w:p w:rsidR="000D050C" w:rsidRPr="00472DBF" w:rsidRDefault="000D050C" w:rsidP="00FF1878">
            <w:pPr>
              <w:spacing w:after="0" w:line="240" w:lineRule="auto"/>
              <w:jc w:val="both"/>
              <w:rPr>
                <w:rFonts w:ascii="Times New Roman" w:hAnsi="Times New Roman" w:cs="Times New Roman"/>
                <w:sz w:val="28"/>
                <w:szCs w:val="28"/>
              </w:rPr>
            </w:pPr>
            <w:r w:rsidRPr="00472DBF">
              <w:rPr>
                <w:rFonts w:ascii="Times New Roman" w:hAnsi="Times New Roman" w:cs="Times New Roman"/>
                <w:sz w:val="28"/>
                <w:szCs w:val="28"/>
              </w:rPr>
              <w:t xml:space="preserve">Українська мова </w:t>
            </w:r>
          </w:p>
        </w:tc>
        <w:tc>
          <w:tcPr>
            <w:tcW w:w="1005" w:type="dxa"/>
            <w:gridSpan w:val="2"/>
            <w:tcBorders>
              <w:top w:val="double" w:sz="4" w:space="0" w:color="auto"/>
              <w:left w:val="double" w:sz="4" w:space="0" w:color="auto"/>
              <w:right w:val="single" w:sz="4" w:space="0" w:color="auto"/>
            </w:tcBorders>
          </w:tcPr>
          <w:p w:rsidR="000D050C" w:rsidRPr="00472DBF" w:rsidRDefault="000D050C" w:rsidP="00FF1878">
            <w:pPr>
              <w:spacing w:after="0" w:line="240" w:lineRule="auto"/>
              <w:jc w:val="both"/>
              <w:rPr>
                <w:rFonts w:ascii="Times New Roman" w:hAnsi="Times New Roman" w:cs="Times New Roman"/>
                <w:sz w:val="28"/>
                <w:szCs w:val="28"/>
              </w:rPr>
            </w:pPr>
            <w:r w:rsidRPr="00472DBF">
              <w:rPr>
                <w:rFonts w:ascii="Times New Roman" w:hAnsi="Times New Roman" w:cs="Times New Roman"/>
                <w:sz w:val="28"/>
                <w:szCs w:val="28"/>
              </w:rPr>
              <w:t>4</w:t>
            </w:r>
          </w:p>
        </w:tc>
      </w:tr>
      <w:tr w:rsidR="000D050C" w:rsidRPr="00472DBF" w:rsidTr="00EC1B7B">
        <w:trPr>
          <w:gridBefore w:val="1"/>
          <w:wBefore w:w="34" w:type="dxa"/>
          <w:cantSplit/>
          <w:trHeight w:val="11"/>
        </w:trPr>
        <w:tc>
          <w:tcPr>
            <w:tcW w:w="3083" w:type="dxa"/>
            <w:vMerge/>
            <w:tcBorders>
              <w:left w:val="thinThickSmallGap" w:sz="18" w:space="0" w:color="auto"/>
              <w:right w:val="double" w:sz="4" w:space="0" w:color="auto"/>
            </w:tcBorders>
          </w:tcPr>
          <w:p w:rsidR="000D050C" w:rsidRPr="00472DBF" w:rsidRDefault="000D050C" w:rsidP="00FF1878">
            <w:pPr>
              <w:spacing w:after="0" w:line="240" w:lineRule="auto"/>
              <w:jc w:val="both"/>
              <w:rPr>
                <w:rFonts w:ascii="Times New Roman" w:hAnsi="Times New Roman" w:cs="Times New Roman"/>
                <w:b/>
                <w:sz w:val="28"/>
                <w:szCs w:val="28"/>
              </w:rPr>
            </w:pPr>
          </w:p>
        </w:tc>
        <w:tc>
          <w:tcPr>
            <w:tcW w:w="3404" w:type="dxa"/>
            <w:tcBorders>
              <w:left w:val="double" w:sz="4" w:space="0" w:color="auto"/>
              <w:right w:val="double" w:sz="4" w:space="0" w:color="auto"/>
            </w:tcBorders>
          </w:tcPr>
          <w:p w:rsidR="000D050C" w:rsidRPr="00472DBF" w:rsidRDefault="000D050C" w:rsidP="00FF1878">
            <w:pPr>
              <w:spacing w:after="0" w:line="240" w:lineRule="auto"/>
              <w:jc w:val="both"/>
              <w:rPr>
                <w:rFonts w:ascii="Times New Roman" w:hAnsi="Times New Roman" w:cs="Times New Roman"/>
                <w:sz w:val="28"/>
                <w:szCs w:val="28"/>
              </w:rPr>
            </w:pPr>
            <w:r w:rsidRPr="00472DBF">
              <w:rPr>
                <w:rFonts w:ascii="Times New Roman" w:hAnsi="Times New Roman" w:cs="Times New Roman"/>
                <w:sz w:val="28"/>
                <w:szCs w:val="28"/>
              </w:rPr>
              <w:t>Українська література</w:t>
            </w:r>
          </w:p>
        </w:tc>
        <w:tc>
          <w:tcPr>
            <w:tcW w:w="1005" w:type="dxa"/>
            <w:gridSpan w:val="2"/>
            <w:tcBorders>
              <w:left w:val="double" w:sz="4" w:space="0" w:color="auto"/>
              <w:right w:val="single" w:sz="4" w:space="0" w:color="auto"/>
            </w:tcBorders>
          </w:tcPr>
          <w:p w:rsidR="000D050C" w:rsidRPr="00472DBF" w:rsidRDefault="000D050C" w:rsidP="00FF1878">
            <w:pPr>
              <w:spacing w:after="0" w:line="240" w:lineRule="auto"/>
              <w:jc w:val="both"/>
              <w:rPr>
                <w:rFonts w:ascii="Times New Roman" w:hAnsi="Times New Roman" w:cs="Times New Roman"/>
                <w:sz w:val="28"/>
                <w:szCs w:val="28"/>
              </w:rPr>
            </w:pPr>
            <w:r w:rsidRPr="00472DBF">
              <w:rPr>
                <w:rFonts w:ascii="Times New Roman" w:hAnsi="Times New Roman" w:cs="Times New Roman"/>
                <w:sz w:val="28"/>
                <w:szCs w:val="28"/>
              </w:rPr>
              <w:t>2</w:t>
            </w:r>
          </w:p>
        </w:tc>
      </w:tr>
      <w:tr w:rsidR="000D050C" w:rsidRPr="00472DBF" w:rsidTr="00EC1B7B">
        <w:trPr>
          <w:gridBefore w:val="1"/>
          <w:wBefore w:w="34" w:type="dxa"/>
          <w:cantSplit/>
          <w:trHeight w:val="11"/>
        </w:trPr>
        <w:tc>
          <w:tcPr>
            <w:tcW w:w="3083" w:type="dxa"/>
            <w:vMerge/>
            <w:tcBorders>
              <w:left w:val="thinThickSmallGap" w:sz="18" w:space="0" w:color="auto"/>
              <w:right w:val="double" w:sz="4" w:space="0" w:color="auto"/>
            </w:tcBorders>
          </w:tcPr>
          <w:p w:rsidR="000D050C" w:rsidRPr="00472DBF" w:rsidRDefault="000D050C" w:rsidP="00FF1878">
            <w:pPr>
              <w:spacing w:after="0" w:line="240" w:lineRule="auto"/>
              <w:jc w:val="both"/>
              <w:rPr>
                <w:rFonts w:ascii="Times New Roman" w:hAnsi="Times New Roman" w:cs="Times New Roman"/>
                <w:b/>
                <w:sz w:val="28"/>
                <w:szCs w:val="28"/>
              </w:rPr>
            </w:pPr>
          </w:p>
        </w:tc>
        <w:tc>
          <w:tcPr>
            <w:tcW w:w="3404" w:type="dxa"/>
            <w:tcBorders>
              <w:left w:val="double" w:sz="4" w:space="0" w:color="auto"/>
              <w:right w:val="double" w:sz="4" w:space="0" w:color="auto"/>
            </w:tcBorders>
          </w:tcPr>
          <w:p w:rsidR="000D050C" w:rsidRPr="00472DBF" w:rsidRDefault="000D050C" w:rsidP="00FF1878">
            <w:pPr>
              <w:spacing w:after="0" w:line="240" w:lineRule="auto"/>
              <w:jc w:val="both"/>
              <w:rPr>
                <w:rFonts w:ascii="Times New Roman" w:hAnsi="Times New Roman" w:cs="Times New Roman"/>
                <w:sz w:val="28"/>
                <w:szCs w:val="28"/>
              </w:rPr>
            </w:pPr>
            <w:r w:rsidRPr="00472DBF">
              <w:rPr>
                <w:rFonts w:ascii="Times New Roman" w:hAnsi="Times New Roman" w:cs="Times New Roman"/>
                <w:sz w:val="28"/>
                <w:szCs w:val="28"/>
              </w:rPr>
              <w:t>Англійська мова</w:t>
            </w:r>
          </w:p>
        </w:tc>
        <w:tc>
          <w:tcPr>
            <w:tcW w:w="1005" w:type="dxa"/>
            <w:gridSpan w:val="2"/>
            <w:tcBorders>
              <w:left w:val="double" w:sz="4" w:space="0" w:color="auto"/>
              <w:right w:val="single" w:sz="4" w:space="0" w:color="auto"/>
            </w:tcBorders>
          </w:tcPr>
          <w:p w:rsidR="000D050C" w:rsidRPr="00472DBF" w:rsidRDefault="000D050C" w:rsidP="00FF1878">
            <w:pPr>
              <w:spacing w:after="0" w:line="240" w:lineRule="auto"/>
              <w:jc w:val="both"/>
              <w:rPr>
                <w:rFonts w:ascii="Times New Roman" w:hAnsi="Times New Roman" w:cs="Times New Roman"/>
                <w:sz w:val="28"/>
                <w:szCs w:val="28"/>
              </w:rPr>
            </w:pPr>
            <w:r w:rsidRPr="00472DBF">
              <w:rPr>
                <w:rFonts w:ascii="Times New Roman" w:hAnsi="Times New Roman" w:cs="Times New Roman"/>
                <w:sz w:val="28"/>
                <w:szCs w:val="28"/>
              </w:rPr>
              <w:t>3,5</w:t>
            </w:r>
          </w:p>
        </w:tc>
      </w:tr>
      <w:tr w:rsidR="000D050C" w:rsidRPr="00472DBF" w:rsidTr="00EC1B7B">
        <w:trPr>
          <w:gridBefore w:val="1"/>
          <w:wBefore w:w="34" w:type="dxa"/>
          <w:cantSplit/>
          <w:trHeight w:val="11"/>
        </w:trPr>
        <w:tc>
          <w:tcPr>
            <w:tcW w:w="3083" w:type="dxa"/>
            <w:vMerge/>
            <w:tcBorders>
              <w:left w:val="thinThickSmallGap" w:sz="18" w:space="0" w:color="auto"/>
              <w:right w:val="double" w:sz="4" w:space="0" w:color="auto"/>
            </w:tcBorders>
          </w:tcPr>
          <w:p w:rsidR="000D050C" w:rsidRPr="00472DBF" w:rsidRDefault="000D050C" w:rsidP="00FF1878">
            <w:pPr>
              <w:spacing w:after="0" w:line="240" w:lineRule="auto"/>
              <w:jc w:val="both"/>
              <w:rPr>
                <w:rFonts w:ascii="Times New Roman" w:hAnsi="Times New Roman" w:cs="Times New Roman"/>
                <w:b/>
                <w:sz w:val="28"/>
                <w:szCs w:val="28"/>
              </w:rPr>
            </w:pPr>
          </w:p>
        </w:tc>
        <w:tc>
          <w:tcPr>
            <w:tcW w:w="3404" w:type="dxa"/>
            <w:tcBorders>
              <w:left w:val="double" w:sz="4" w:space="0" w:color="auto"/>
              <w:right w:val="double" w:sz="4" w:space="0" w:color="auto"/>
            </w:tcBorders>
          </w:tcPr>
          <w:p w:rsidR="000D050C" w:rsidRPr="00472DBF" w:rsidRDefault="000D050C" w:rsidP="00FF1878">
            <w:pPr>
              <w:spacing w:after="0" w:line="240" w:lineRule="auto"/>
              <w:jc w:val="both"/>
              <w:rPr>
                <w:rFonts w:ascii="Times New Roman" w:hAnsi="Times New Roman" w:cs="Times New Roman"/>
                <w:sz w:val="28"/>
                <w:szCs w:val="28"/>
              </w:rPr>
            </w:pPr>
            <w:r w:rsidRPr="00472DBF">
              <w:rPr>
                <w:rFonts w:ascii="Times New Roman" w:hAnsi="Times New Roman" w:cs="Times New Roman"/>
                <w:sz w:val="28"/>
                <w:szCs w:val="28"/>
              </w:rPr>
              <w:t>Зарубіжна література</w:t>
            </w:r>
          </w:p>
        </w:tc>
        <w:tc>
          <w:tcPr>
            <w:tcW w:w="1005" w:type="dxa"/>
            <w:gridSpan w:val="2"/>
            <w:tcBorders>
              <w:left w:val="double" w:sz="4" w:space="0" w:color="auto"/>
              <w:right w:val="single" w:sz="4" w:space="0" w:color="auto"/>
            </w:tcBorders>
          </w:tcPr>
          <w:p w:rsidR="000D050C" w:rsidRPr="00472DBF" w:rsidRDefault="000D050C" w:rsidP="00FF1878">
            <w:pPr>
              <w:spacing w:after="0" w:line="240" w:lineRule="auto"/>
              <w:jc w:val="both"/>
              <w:rPr>
                <w:rFonts w:ascii="Times New Roman" w:hAnsi="Times New Roman" w:cs="Times New Roman"/>
                <w:sz w:val="28"/>
                <w:szCs w:val="28"/>
              </w:rPr>
            </w:pPr>
            <w:r w:rsidRPr="00472DBF">
              <w:rPr>
                <w:rFonts w:ascii="Times New Roman" w:hAnsi="Times New Roman" w:cs="Times New Roman"/>
                <w:sz w:val="28"/>
                <w:szCs w:val="28"/>
              </w:rPr>
              <w:t>1,5</w:t>
            </w:r>
          </w:p>
        </w:tc>
      </w:tr>
      <w:tr w:rsidR="000D050C" w:rsidRPr="00472DBF" w:rsidTr="00EC1B7B">
        <w:trPr>
          <w:gridBefore w:val="1"/>
          <w:wBefore w:w="34" w:type="dxa"/>
          <w:cantSplit/>
          <w:trHeight w:val="660"/>
        </w:trPr>
        <w:tc>
          <w:tcPr>
            <w:tcW w:w="3083" w:type="dxa"/>
            <w:tcBorders>
              <w:left w:val="thinThickSmallGap" w:sz="18" w:space="0" w:color="auto"/>
              <w:right w:val="double" w:sz="4" w:space="0" w:color="auto"/>
            </w:tcBorders>
          </w:tcPr>
          <w:p w:rsidR="000D050C" w:rsidRPr="00472DBF" w:rsidRDefault="000D050C" w:rsidP="00FF1878">
            <w:pPr>
              <w:spacing w:after="0" w:line="240" w:lineRule="auto"/>
              <w:jc w:val="both"/>
              <w:rPr>
                <w:rFonts w:ascii="Times New Roman" w:hAnsi="Times New Roman" w:cs="Times New Roman"/>
                <w:b/>
                <w:sz w:val="28"/>
                <w:szCs w:val="28"/>
              </w:rPr>
            </w:pPr>
            <w:r w:rsidRPr="00472DBF">
              <w:rPr>
                <w:rFonts w:ascii="Times New Roman" w:hAnsi="Times New Roman" w:cs="Times New Roman"/>
                <w:b/>
                <w:sz w:val="28"/>
                <w:szCs w:val="28"/>
              </w:rPr>
              <w:t xml:space="preserve">Математична </w:t>
            </w:r>
          </w:p>
        </w:tc>
        <w:tc>
          <w:tcPr>
            <w:tcW w:w="3404" w:type="dxa"/>
            <w:tcBorders>
              <w:left w:val="double" w:sz="4" w:space="0" w:color="auto"/>
              <w:right w:val="double" w:sz="4" w:space="0" w:color="auto"/>
            </w:tcBorders>
          </w:tcPr>
          <w:p w:rsidR="000D050C" w:rsidRPr="00472DBF" w:rsidRDefault="000D050C" w:rsidP="00FF1878">
            <w:pPr>
              <w:spacing w:after="0" w:line="240" w:lineRule="auto"/>
              <w:jc w:val="both"/>
              <w:rPr>
                <w:rFonts w:ascii="Times New Roman" w:hAnsi="Times New Roman" w:cs="Times New Roman"/>
                <w:sz w:val="28"/>
                <w:szCs w:val="28"/>
              </w:rPr>
            </w:pPr>
            <w:r w:rsidRPr="00472DBF">
              <w:rPr>
                <w:rFonts w:ascii="Times New Roman" w:hAnsi="Times New Roman" w:cs="Times New Roman"/>
                <w:sz w:val="28"/>
                <w:szCs w:val="28"/>
              </w:rPr>
              <w:t>Математика</w:t>
            </w:r>
          </w:p>
        </w:tc>
        <w:tc>
          <w:tcPr>
            <w:tcW w:w="1005" w:type="dxa"/>
            <w:gridSpan w:val="2"/>
            <w:tcBorders>
              <w:left w:val="double" w:sz="4" w:space="0" w:color="auto"/>
              <w:right w:val="single" w:sz="4" w:space="0" w:color="auto"/>
            </w:tcBorders>
          </w:tcPr>
          <w:p w:rsidR="000D050C" w:rsidRPr="00472DBF" w:rsidRDefault="000D050C" w:rsidP="00FF1878">
            <w:pPr>
              <w:spacing w:after="0" w:line="240" w:lineRule="auto"/>
              <w:jc w:val="both"/>
              <w:rPr>
                <w:rFonts w:ascii="Times New Roman" w:hAnsi="Times New Roman" w:cs="Times New Roman"/>
                <w:sz w:val="28"/>
                <w:szCs w:val="28"/>
              </w:rPr>
            </w:pPr>
            <w:r w:rsidRPr="00472DBF">
              <w:rPr>
                <w:rFonts w:ascii="Times New Roman" w:hAnsi="Times New Roman" w:cs="Times New Roman"/>
                <w:sz w:val="28"/>
                <w:szCs w:val="28"/>
              </w:rPr>
              <w:t>5</w:t>
            </w:r>
          </w:p>
        </w:tc>
      </w:tr>
      <w:tr w:rsidR="000D050C" w:rsidRPr="00472DBF" w:rsidTr="00EC1B7B">
        <w:trPr>
          <w:gridBefore w:val="1"/>
          <w:wBefore w:w="34" w:type="dxa"/>
          <w:cantSplit/>
          <w:trHeight w:val="11"/>
        </w:trPr>
        <w:tc>
          <w:tcPr>
            <w:tcW w:w="3083" w:type="dxa"/>
            <w:tcBorders>
              <w:left w:val="thinThickSmallGap" w:sz="18" w:space="0" w:color="auto"/>
              <w:right w:val="double" w:sz="4" w:space="0" w:color="auto"/>
            </w:tcBorders>
          </w:tcPr>
          <w:p w:rsidR="000D050C" w:rsidRPr="00472DBF" w:rsidRDefault="000D050C" w:rsidP="00FF1878">
            <w:pPr>
              <w:spacing w:after="0" w:line="240" w:lineRule="auto"/>
              <w:jc w:val="both"/>
              <w:rPr>
                <w:rFonts w:ascii="Times New Roman" w:hAnsi="Times New Roman" w:cs="Times New Roman"/>
                <w:b/>
                <w:sz w:val="28"/>
                <w:szCs w:val="28"/>
              </w:rPr>
            </w:pPr>
            <w:r w:rsidRPr="00472DBF">
              <w:rPr>
                <w:rFonts w:ascii="Times New Roman" w:hAnsi="Times New Roman" w:cs="Times New Roman"/>
                <w:b/>
                <w:sz w:val="28"/>
                <w:szCs w:val="28"/>
              </w:rPr>
              <w:t xml:space="preserve">Природнича </w:t>
            </w:r>
          </w:p>
        </w:tc>
        <w:tc>
          <w:tcPr>
            <w:tcW w:w="3404" w:type="dxa"/>
            <w:tcBorders>
              <w:left w:val="double" w:sz="4" w:space="0" w:color="auto"/>
              <w:right w:val="double" w:sz="4" w:space="0" w:color="auto"/>
            </w:tcBorders>
          </w:tcPr>
          <w:p w:rsidR="000D050C" w:rsidRPr="00472DBF" w:rsidRDefault="000D050C" w:rsidP="00FF1878">
            <w:pPr>
              <w:spacing w:after="0" w:line="240" w:lineRule="auto"/>
              <w:jc w:val="both"/>
              <w:rPr>
                <w:rFonts w:ascii="Times New Roman" w:hAnsi="Times New Roman" w:cs="Times New Roman"/>
                <w:sz w:val="28"/>
                <w:szCs w:val="28"/>
              </w:rPr>
            </w:pPr>
            <w:r w:rsidRPr="00472DBF">
              <w:rPr>
                <w:rFonts w:ascii="Times New Roman" w:hAnsi="Times New Roman" w:cs="Times New Roman"/>
                <w:sz w:val="28"/>
                <w:szCs w:val="28"/>
              </w:rPr>
              <w:t>Інтегрований курс «Пізнаємо природу»</w:t>
            </w:r>
          </w:p>
        </w:tc>
        <w:tc>
          <w:tcPr>
            <w:tcW w:w="1005" w:type="dxa"/>
            <w:gridSpan w:val="2"/>
            <w:tcBorders>
              <w:left w:val="double" w:sz="4" w:space="0" w:color="auto"/>
              <w:right w:val="single" w:sz="4" w:space="0" w:color="auto"/>
            </w:tcBorders>
          </w:tcPr>
          <w:p w:rsidR="000D050C" w:rsidRPr="00472DBF" w:rsidRDefault="000D050C" w:rsidP="00FF1878">
            <w:pPr>
              <w:spacing w:after="0" w:line="240" w:lineRule="auto"/>
              <w:jc w:val="both"/>
              <w:rPr>
                <w:rFonts w:ascii="Times New Roman" w:hAnsi="Times New Roman" w:cs="Times New Roman"/>
                <w:sz w:val="28"/>
                <w:szCs w:val="28"/>
              </w:rPr>
            </w:pPr>
            <w:r w:rsidRPr="00472DBF">
              <w:rPr>
                <w:rFonts w:ascii="Times New Roman" w:hAnsi="Times New Roman" w:cs="Times New Roman"/>
                <w:sz w:val="28"/>
                <w:szCs w:val="28"/>
              </w:rPr>
              <w:t>2</w:t>
            </w:r>
          </w:p>
        </w:tc>
      </w:tr>
      <w:tr w:rsidR="000D050C" w:rsidRPr="00472DBF" w:rsidTr="00EC1B7B">
        <w:trPr>
          <w:gridBefore w:val="1"/>
          <w:wBefore w:w="34" w:type="dxa"/>
          <w:cantSplit/>
          <w:trHeight w:val="11"/>
        </w:trPr>
        <w:tc>
          <w:tcPr>
            <w:tcW w:w="3083" w:type="dxa"/>
            <w:vMerge w:val="restart"/>
            <w:tcBorders>
              <w:left w:val="thinThickSmallGap" w:sz="18" w:space="0" w:color="auto"/>
              <w:right w:val="double" w:sz="4" w:space="0" w:color="auto"/>
            </w:tcBorders>
          </w:tcPr>
          <w:p w:rsidR="000D050C" w:rsidRPr="00472DBF" w:rsidRDefault="000D050C" w:rsidP="00FF1878">
            <w:pPr>
              <w:spacing w:after="0" w:line="240" w:lineRule="auto"/>
              <w:jc w:val="both"/>
              <w:rPr>
                <w:rFonts w:ascii="Times New Roman" w:hAnsi="Times New Roman" w:cs="Times New Roman"/>
                <w:b/>
                <w:sz w:val="28"/>
                <w:szCs w:val="28"/>
              </w:rPr>
            </w:pPr>
            <w:r w:rsidRPr="00472DBF">
              <w:rPr>
                <w:rFonts w:ascii="Times New Roman" w:hAnsi="Times New Roman" w:cs="Times New Roman"/>
                <w:b/>
                <w:sz w:val="28"/>
                <w:szCs w:val="28"/>
              </w:rPr>
              <w:t xml:space="preserve">Соціальна і </w:t>
            </w:r>
            <w:proofErr w:type="spellStart"/>
            <w:r w:rsidRPr="00472DBF">
              <w:rPr>
                <w:rFonts w:ascii="Times New Roman" w:hAnsi="Times New Roman" w:cs="Times New Roman"/>
                <w:b/>
                <w:sz w:val="28"/>
                <w:szCs w:val="28"/>
              </w:rPr>
              <w:t>здоров’язбережувальна</w:t>
            </w:r>
            <w:proofErr w:type="spellEnd"/>
          </w:p>
        </w:tc>
        <w:tc>
          <w:tcPr>
            <w:tcW w:w="3404" w:type="dxa"/>
            <w:tcBorders>
              <w:left w:val="double" w:sz="4" w:space="0" w:color="auto"/>
              <w:right w:val="double" w:sz="4" w:space="0" w:color="auto"/>
            </w:tcBorders>
            <w:shd w:val="clear" w:color="auto" w:fill="auto"/>
          </w:tcPr>
          <w:p w:rsidR="000D050C" w:rsidRPr="00472DBF" w:rsidRDefault="000D050C" w:rsidP="00FF1878">
            <w:pPr>
              <w:spacing w:after="0" w:line="240" w:lineRule="auto"/>
              <w:jc w:val="both"/>
              <w:rPr>
                <w:rFonts w:ascii="Times New Roman" w:hAnsi="Times New Roman" w:cs="Times New Roman"/>
                <w:sz w:val="28"/>
                <w:szCs w:val="28"/>
              </w:rPr>
            </w:pPr>
            <w:r w:rsidRPr="00472DBF">
              <w:rPr>
                <w:rFonts w:ascii="Times New Roman" w:hAnsi="Times New Roman" w:cs="Times New Roman"/>
                <w:sz w:val="28"/>
                <w:szCs w:val="28"/>
              </w:rPr>
              <w:t>Інтегрований курс «Здоров’я, безпека та добробут»</w:t>
            </w:r>
          </w:p>
        </w:tc>
        <w:tc>
          <w:tcPr>
            <w:tcW w:w="1005" w:type="dxa"/>
            <w:gridSpan w:val="2"/>
            <w:tcBorders>
              <w:left w:val="double" w:sz="4" w:space="0" w:color="auto"/>
              <w:right w:val="single" w:sz="4" w:space="0" w:color="auto"/>
            </w:tcBorders>
          </w:tcPr>
          <w:p w:rsidR="000D050C" w:rsidRPr="00472DBF" w:rsidRDefault="000D050C" w:rsidP="00FF1878">
            <w:pPr>
              <w:spacing w:after="0" w:line="240" w:lineRule="auto"/>
              <w:jc w:val="both"/>
              <w:rPr>
                <w:rFonts w:ascii="Times New Roman" w:hAnsi="Times New Roman" w:cs="Times New Roman"/>
                <w:sz w:val="28"/>
                <w:szCs w:val="28"/>
              </w:rPr>
            </w:pPr>
            <w:r w:rsidRPr="00472DBF">
              <w:rPr>
                <w:rFonts w:ascii="Times New Roman" w:hAnsi="Times New Roman" w:cs="Times New Roman"/>
                <w:sz w:val="28"/>
                <w:szCs w:val="28"/>
              </w:rPr>
              <w:t>1</w:t>
            </w:r>
          </w:p>
        </w:tc>
      </w:tr>
      <w:tr w:rsidR="000D050C" w:rsidRPr="00472DBF" w:rsidTr="00EC1B7B">
        <w:trPr>
          <w:gridBefore w:val="1"/>
          <w:wBefore w:w="34" w:type="dxa"/>
          <w:cantSplit/>
          <w:trHeight w:val="11"/>
        </w:trPr>
        <w:tc>
          <w:tcPr>
            <w:tcW w:w="3083" w:type="dxa"/>
            <w:vMerge/>
            <w:tcBorders>
              <w:left w:val="thinThickSmallGap" w:sz="18" w:space="0" w:color="auto"/>
              <w:right w:val="double" w:sz="4" w:space="0" w:color="auto"/>
            </w:tcBorders>
          </w:tcPr>
          <w:p w:rsidR="000D050C" w:rsidRPr="00472DBF" w:rsidRDefault="000D050C" w:rsidP="00FF1878">
            <w:pPr>
              <w:spacing w:after="0" w:line="240" w:lineRule="auto"/>
              <w:jc w:val="both"/>
              <w:rPr>
                <w:rFonts w:ascii="Times New Roman" w:hAnsi="Times New Roman" w:cs="Times New Roman"/>
                <w:b/>
                <w:sz w:val="28"/>
                <w:szCs w:val="28"/>
              </w:rPr>
            </w:pPr>
          </w:p>
        </w:tc>
        <w:tc>
          <w:tcPr>
            <w:tcW w:w="3404" w:type="dxa"/>
            <w:tcBorders>
              <w:left w:val="double" w:sz="4" w:space="0" w:color="auto"/>
              <w:right w:val="double" w:sz="4" w:space="0" w:color="auto"/>
            </w:tcBorders>
            <w:shd w:val="clear" w:color="auto" w:fill="auto"/>
          </w:tcPr>
          <w:p w:rsidR="000D050C" w:rsidRPr="00472DBF" w:rsidRDefault="000D050C" w:rsidP="00FF1878">
            <w:pPr>
              <w:spacing w:after="0" w:line="240" w:lineRule="auto"/>
              <w:jc w:val="both"/>
              <w:rPr>
                <w:rFonts w:ascii="Times New Roman" w:hAnsi="Times New Roman" w:cs="Times New Roman"/>
                <w:sz w:val="28"/>
                <w:szCs w:val="28"/>
              </w:rPr>
            </w:pPr>
            <w:r w:rsidRPr="00472DBF">
              <w:rPr>
                <w:rFonts w:ascii="Times New Roman" w:hAnsi="Times New Roman" w:cs="Times New Roman"/>
                <w:sz w:val="28"/>
                <w:szCs w:val="28"/>
              </w:rPr>
              <w:t>Етика</w:t>
            </w:r>
          </w:p>
        </w:tc>
        <w:tc>
          <w:tcPr>
            <w:tcW w:w="1005" w:type="dxa"/>
            <w:gridSpan w:val="2"/>
            <w:tcBorders>
              <w:left w:val="double" w:sz="4" w:space="0" w:color="auto"/>
              <w:right w:val="single" w:sz="4" w:space="0" w:color="auto"/>
            </w:tcBorders>
          </w:tcPr>
          <w:p w:rsidR="000D050C" w:rsidRPr="00472DBF" w:rsidRDefault="000D050C" w:rsidP="00FF1878">
            <w:pPr>
              <w:spacing w:after="0" w:line="240" w:lineRule="auto"/>
              <w:jc w:val="both"/>
              <w:rPr>
                <w:rFonts w:ascii="Times New Roman" w:hAnsi="Times New Roman" w:cs="Times New Roman"/>
                <w:sz w:val="28"/>
                <w:szCs w:val="28"/>
              </w:rPr>
            </w:pPr>
            <w:r w:rsidRPr="00472DBF">
              <w:rPr>
                <w:rFonts w:ascii="Times New Roman" w:hAnsi="Times New Roman" w:cs="Times New Roman"/>
                <w:sz w:val="28"/>
                <w:szCs w:val="28"/>
              </w:rPr>
              <w:t>0,5</w:t>
            </w:r>
          </w:p>
        </w:tc>
      </w:tr>
      <w:tr w:rsidR="000D050C" w:rsidRPr="00472DBF" w:rsidTr="00EC1B7B">
        <w:trPr>
          <w:gridBefore w:val="1"/>
          <w:wBefore w:w="34" w:type="dxa"/>
          <w:cantSplit/>
          <w:trHeight w:val="840"/>
        </w:trPr>
        <w:tc>
          <w:tcPr>
            <w:tcW w:w="3083" w:type="dxa"/>
            <w:vMerge w:val="restart"/>
            <w:tcBorders>
              <w:left w:val="thinThickSmallGap" w:sz="18" w:space="0" w:color="auto"/>
              <w:right w:val="double" w:sz="4" w:space="0" w:color="auto"/>
            </w:tcBorders>
          </w:tcPr>
          <w:p w:rsidR="000D050C" w:rsidRPr="00472DBF" w:rsidRDefault="000D050C" w:rsidP="00FF1878">
            <w:pPr>
              <w:spacing w:after="0" w:line="240" w:lineRule="auto"/>
              <w:jc w:val="both"/>
              <w:rPr>
                <w:rFonts w:ascii="Times New Roman" w:hAnsi="Times New Roman" w:cs="Times New Roman"/>
                <w:b/>
                <w:sz w:val="28"/>
                <w:szCs w:val="28"/>
              </w:rPr>
            </w:pPr>
            <w:r w:rsidRPr="00472DBF">
              <w:rPr>
                <w:rFonts w:ascii="Times New Roman" w:hAnsi="Times New Roman" w:cs="Times New Roman"/>
                <w:b/>
                <w:sz w:val="28"/>
                <w:szCs w:val="28"/>
              </w:rPr>
              <w:t>Громадянська та історична</w:t>
            </w:r>
          </w:p>
        </w:tc>
        <w:tc>
          <w:tcPr>
            <w:tcW w:w="3404" w:type="dxa"/>
            <w:tcBorders>
              <w:left w:val="double" w:sz="4" w:space="0" w:color="auto"/>
              <w:right w:val="double" w:sz="4" w:space="0" w:color="auto"/>
            </w:tcBorders>
          </w:tcPr>
          <w:p w:rsidR="000D050C" w:rsidRPr="00472DBF" w:rsidRDefault="000D050C" w:rsidP="00FF1878">
            <w:pPr>
              <w:spacing w:after="0" w:line="240" w:lineRule="auto"/>
              <w:jc w:val="both"/>
              <w:rPr>
                <w:rFonts w:ascii="Times New Roman" w:hAnsi="Times New Roman" w:cs="Times New Roman"/>
                <w:sz w:val="28"/>
                <w:szCs w:val="28"/>
              </w:rPr>
            </w:pPr>
            <w:r w:rsidRPr="00472DBF">
              <w:rPr>
                <w:rFonts w:ascii="Times New Roman" w:hAnsi="Times New Roman" w:cs="Times New Roman"/>
                <w:sz w:val="28"/>
                <w:szCs w:val="28"/>
              </w:rPr>
              <w:t>Вступ до історії України та громадянської освіти</w:t>
            </w:r>
          </w:p>
        </w:tc>
        <w:tc>
          <w:tcPr>
            <w:tcW w:w="1005" w:type="dxa"/>
            <w:gridSpan w:val="2"/>
            <w:tcBorders>
              <w:left w:val="double" w:sz="4" w:space="0" w:color="auto"/>
              <w:right w:val="single" w:sz="4" w:space="0" w:color="auto"/>
            </w:tcBorders>
          </w:tcPr>
          <w:p w:rsidR="000D050C" w:rsidRPr="00472DBF" w:rsidRDefault="000D050C" w:rsidP="00FF1878">
            <w:pPr>
              <w:spacing w:after="0" w:line="240" w:lineRule="auto"/>
              <w:jc w:val="both"/>
              <w:rPr>
                <w:rFonts w:ascii="Times New Roman" w:hAnsi="Times New Roman" w:cs="Times New Roman"/>
                <w:sz w:val="28"/>
                <w:szCs w:val="28"/>
              </w:rPr>
            </w:pPr>
          </w:p>
        </w:tc>
      </w:tr>
      <w:tr w:rsidR="000D050C" w:rsidRPr="00472DBF" w:rsidTr="00EC1B7B">
        <w:trPr>
          <w:gridBefore w:val="1"/>
          <w:wBefore w:w="34" w:type="dxa"/>
          <w:cantSplit/>
          <w:trHeight w:val="755"/>
        </w:trPr>
        <w:tc>
          <w:tcPr>
            <w:tcW w:w="3083" w:type="dxa"/>
            <w:vMerge/>
            <w:tcBorders>
              <w:left w:val="thinThickSmallGap" w:sz="18" w:space="0" w:color="auto"/>
              <w:right w:val="double" w:sz="4" w:space="0" w:color="auto"/>
            </w:tcBorders>
          </w:tcPr>
          <w:p w:rsidR="000D050C" w:rsidRPr="00472DBF" w:rsidRDefault="000D050C" w:rsidP="00FF1878">
            <w:pPr>
              <w:spacing w:after="0" w:line="240" w:lineRule="auto"/>
              <w:jc w:val="both"/>
              <w:rPr>
                <w:rFonts w:ascii="Times New Roman" w:hAnsi="Times New Roman" w:cs="Times New Roman"/>
                <w:b/>
                <w:sz w:val="28"/>
                <w:szCs w:val="28"/>
              </w:rPr>
            </w:pPr>
          </w:p>
        </w:tc>
        <w:tc>
          <w:tcPr>
            <w:tcW w:w="3404" w:type="dxa"/>
            <w:tcBorders>
              <w:left w:val="double" w:sz="4" w:space="0" w:color="auto"/>
              <w:right w:val="double" w:sz="4" w:space="0" w:color="auto"/>
            </w:tcBorders>
          </w:tcPr>
          <w:p w:rsidR="000D050C" w:rsidRPr="00472DBF" w:rsidRDefault="000D050C" w:rsidP="00FF1878">
            <w:pPr>
              <w:spacing w:after="0" w:line="240" w:lineRule="auto"/>
              <w:jc w:val="both"/>
              <w:rPr>
                <w:rFonts w:ascii="Times New Roman" w:hAnsi="Times New Roman" w:cs="Times New Roman"/>
                <w:sz w:val="28"/>
                <w:szCs w:val="28"/>
              </w:rPr>
            </w:pPr>
            <w:r w:rsidRPr="00472DBF">
              <w:rPr>
                <w:rFonts w:ascii="Times New Roman" w:hAnsi="Times New Roman" w:cs="Times New Roman"/>
                <w:sz w:val="28"/>
                <w:szCs w:val="28"/>
              </w:rPr>
              <w:t>Історія України. Всесвітня історія</w:t>
            </w:r>
          </w:p>
        </w:tc>
        <w:tc>
          <w:tcPr>
            <w:tcW w:w="1005" w:type="dxa"/>
            <w:gridSpan w:val="2"/>
            <w:tcBorders>
              <w:left w:val="double" w:sz="4" w:space="0" w:color="auto"/>
              <w:right w:val="single" w:sz="4" w:space="0" w:color="auto"/>
            </w:tcBorders>
          </w:tcPr>
          <w:p w:rsidR="000D050C" w:rsidRPr="00472DBF" w:rsidRDefault="000D050C" w:rsidP="00FF1878">
            <w:pPr>
              <w:spacing w:after="0" w:line="240" w:lineRule="auto"/>
              <w:jc w:val="both"/>
              <w:rPr>
                <w:rFonts w:ascii="Times New Roman" w:hAnsi="Times New Roman" w:cs="Times New Roman"/>
                <w:sz w:val="28"/>
                <w:szCs w:val="28"/>
              </w:rPr>
            </w:pPr>
          </w:p>
          <w:p w:rsidR="000D050C" w:rsidRPr="00472DBF" w:rsidRDefault="000D050C" w:rsidP="00FF1878">
            <w:pPr>
              <w:spacing w:after="0" w:line="240" w:lineRule="auto"/>
              <w:jc w:val="both"/>
              <w:rPr>
                <w:rFonts w:ascii="Times New Roman" w:hAnsi="Times New Roman" w:cs="Times New Roman"/>
                <w:sz w:val="28"/>
                <w:szCs w:val="28"/>
              </w:rPr>
            </w:pPr>
            <w:r w:rsidRPr="00472DBF">
              <w:rPr>
                <w:rFonts w:ascii="Times New Roman" w:hAnsi="Times New Roman" w:cs="Times New Roman"/>
                <w:sz w:val="28"/>
                <w:szCs w:val="28"/>
              </w:rPr>
              <w:t>1</w:t>
            </w:r>
          </w:p>
        </w:tc>
      </w:tr>
      <w:tr w:rsidR="000D050C" w:rsidRPr="00472DBF" w:rsidTr="00EC1B7B">
        <w:trPr>
          <w:gridBefore w:val="1"/>
          <w:wBefore w:w="34" w:type="dxa"/>
          <w:cantSplit/>
          <w:trHeight w:val="11"/>
        </w:trPr>
        <w:tc>
          <w:tcPr>
            <w:tcW w:w="3083" w:type="dxa"/>
            <w:tcBorders>
              <w:left w:val="thinThickSmallGap" w:sz="18" w:space="0" w:color="auto"/>
              <w:right w:val="double" w:sz="4" w:space="0" w:color="auto"/>
            </w:tcBorders>
          </w:tcPr>
          <w:p w:rsidR="000D050C" w:rsidRPr="00472DBF" w:rsidRDefault="000D050C" w:rsidP="00FF1878">
            <w:pPr>
              <w:spacing w:after="0" w:line="240" w:lineRule="auto"/>
              <w:jc w:val="both"/>
              <w:rPr>
                <w:rFonts w:ascii="Times New Roman" w:hAnsi="Times New Roman" w:cs="Times New Roman"/>
                <w:b/>
                <w:sz w:val="28"/>
                <w:szCs w:val="28"/>
              </w:rPr>
            </w:pPr>
            <w:proofErr w:type="spellStart"/>
            <w:r w:rsidRPr="00472DBF">
              <w:rPr>
                <w:rFonts w:ascii="Times New Roman" w:hAnsi="Times New Roman" w:cs="Times New Roman"/>
                <w:b/>
                <w:sz w:val="28"/>
                <w:szCs w:val="28"/>
              </w:rPr>
              <w:t>Інформатична</w:t>
            </w:r>
            <w:proofErr w:type="spellEnd"/>
          </w:p>
        </w:tc>
        <w:tc>
          <w:tcPr>
            <w:tcW w:w="3404" w:type="dxa"/>
            <w:tcBorders>
              <w:left w:val="double" w:sz="4" w:space="0" w:color="auto"/>
              <w:right w:val="double" w:sz="4" w:space="0" w:color="auto"/>
            </w:tcBorders>
          </w:tcPr>
          <w:p w:rsidR="000D050C" w:rsidRPr="00472DBF" w:rsidRDefault="000D050C" w:rsidP="00FF1878">
            <w:pPr>
              <w:spacing w:after="0" w:line="240" w:lineRule="auto"/>
              <w:jc w:val="both"/>
              <w:rPr>
                <w:rFonts w:ascii="Times New Roman" w:hAnsi="Times New Roman" w:cs="Times New Roman"/>
                <w:sz w:val="28"/>
                <w:szCs w:val="28"/>
              </w:rPr>
            </w:pPr>
            <w:r w:rsidRPr="00472DBF">
              <w:rPr>
                <w:rFonts w:ascii="Times New Roman" w:hAnsi="Times New Roman" w:cs="Times New Roman"/>
                <w:sz w:val="28"/>
                <w:szCs w:val="28"/>
              </w:rPr>
              <w:t>Інформатика</w:t>
            </w:r>
          </w:p>
        </w:tc>
        <w:tc>
          <w:tcPr>
            <w:tcW w:w="1005" w:type="dxa"/>
            <w:gridSpan w:val="2"/>
            <w:tcBorders>
              <w:left w:val="double" w:sz="4" w:space="0" w:color="auto"/>
              <w:right w:val="single" w:sz="4" w:space="0" w:color="auto"/>
            </w:tcBorders>
          </w:tcPr>
          <w:p w:rsidR="000D050C" w:rsidRPr="00472DBF" w:rsidRDefault="000D050C" w:rsidP="00FF1878">
            <w:pPr>
              <w:spacing w:after="0" w:line="240" w:lineRule="auto"/>
              <w:jc w:val="both"/>
              <w:rPr>
                <w:rFonts w:ascii="Times New Roman" w:hAnsi="Times New Roman" w:cs="Times New Roman"/>
                <w:sz w:val="28"/>
                <w:szCs w:val="28"/>
              </w:rPr>
            </w:pPr>
            <w:r w:rsidRPr="00472DBF">
              <w:rPr>
                <w:rFonts w:ascii="Times New Roman" w:hAnsi="Times New Roman" w:cs="Times New Roman"/>
                <w:sz w:val="28"/>
                <w:szCs w:val="28"/>
              </w:rPr>
              <w:t>1,5</w:t>
            </w:r>
          </w:p>
        </w:tc>
      </w:tr>
      <w:tr w:rsidR="000D050C" w:rsidRPr="00472DBF" w:rsidTr="00EC1B7B">
        <w:trPr>
          <w:gridBefore w:val="1"/>
          <w:wBefore w:w="34" w:type="dxa"/>
          <w:cantSplit/>
          <w:trHeight w:val="356"/>
        </w:trPr>
        <w:tc>
          <w:tcPr>
            <w:tcW w:w="3083" w:type="dxa"/>
            <w:tcBorders>
              <w:left w:val="thinThickSmallGap" w:sz="18" w:space="0" w:color="auto"/>
              <w:right w:val="double" w:sz="4" w:space="0" w:color="auto"/>
            </w:tcBorders>
          </w:tcPr>
          <w:p w:rsidR="000D050C" w:rsidRPr="00472DBF" w:rsidRDefault="000D050C" w:rsidP="00FF1878">
            <w:pPr>
              <w:spacing w:after="0" w:line="240" w:lineRule="auto"/>
              <w:jc w:val="both"/>
              <w:rPr>
                <w:rFonts w:ascii="Times New Roman" w:hAnsi="Times New Roman" w:cs="Times New Roman"/>
                <w:b/>
                <w:sz w:val="28"/>
                <w:szCs w:val="28"/>
              </w:rPr>
            </w:pPr>
            <w:r w:rsidRPr="00472DBF">
              <w:rPr>
                <w:rFonts w:ascii="Times New Roman" w:hAnsi="Times New Roman" w:cs="Times New Roman"/>
                <w:b/>
                <w:sz w:val="28"/>
                <w:szCs w:val="28"/>
              </w:rPr>
              <w:t>Технологічна</w:t>
            </w:r>
          </w:p>
        </w:tc>
        <w:tc>
          <w:tcPr>
            <w:tcW w:w="3404" w:type="dxa"/>
            <w:tcBorders>
              <w:left w:val="double" w:sz="4" w:space="0" w:color="auto"/>
              <w:right w:val="double" w:sz="4" w:space="0" w:color="auto"/>
            </w:tcBorders>
          </w:tcPr>
          <w:p w:rsidR="000D050C" w:rsidRPr="00472DBF" w:rsidRDefault="000D050C" w:rsidP="00FF1878">
            <w:pPr>
              <w:spacing w:after="0" w:line="240" w:lineRule="auto"/>
              <w:jc w:val="both"/>
              <w:rPr>
                <w:rFonts w:ascii="Times New Roman" w:hAnsi="Times New Roman" w:cs="Times New Roman"/>
                <w:sz w:val="28"/>
                <w:szCs w:val="28"/>
              </w:rPr>
            </w:pPr>
            <w:r w:rsidRPr="00472DBF">
              <w:rPr>
                <w:rFonts w:ascii="Times New Roman" w:hAnsi="Times New Roman" w:cs="Times New Roman"/>
                <w:sz w:val="28"/>
                <w:szCs w:val="28"/>
              </w:rPr>
              <w:t>Технології</w:t>
            </w:r>
          </w:p>
        </w:tc>
        <w:tc>
          <w:tcPr>
            <w:tcW w:w="1005" w:type="dxa"/>
            <w:gridSpan w:val="2"/>
            <w:tcBorders>
              <w:left w:val="double" w:sz="4" w:space="0" w:color="auto"/>
              <w:right w:val="single" w:sz="4" w:space="0" w:color="auto"/>
            </w:tcBorders>
          </w:tcPr>
          <w:p w:rsidR="000D050C" w:rsidRPr="00472DBF" w:rsidRDefault="000D050C" w:rsidP="00FF1878">
            <w:pPr>
              <w:spacing w:after="0" w:line="240" w:lineRule="auto"/>
              <w:jc w:val="both"/>
              <w:rPr>
                <w:rFonts w:ascii="Times New Roman" w:hAnsi="Times New Roman" w:cs="Times New Roman"/>
                <w:sz w:val="28"/>
                <w:szCs w:val="28"/>
              </w:rPr>
            </w:pPr>
            <w:r w:rsidRPr="00472DBF">
              <w:rPr>
                <w:rFonts w:ascii="Times New Roman" w:hAnsi="Times New Roman" w:cs="Times New Roman"/>
                <w:sz w:val="28"/>
                <w:szCs w:val="28"/>
              </w:rPr>
              <w:t>2</w:t>
            </w:r>
          </w:p>
        </w:tc>
      </w:tr>
      <w:tr w:rsidR="000D050C" w:rsidRPr="00472DBF" w:rsidTr="00EC1B7B">
        <w:trPr>
          <w:gridBefore w:val="1"/>
          <w:wBefore w:w="34" w:type="dxa"/>
          <w:cantSplit/>
          <w:trHeight w:val="11"/>
        </w:trPr>
        <w:tc>
          <w:tcPr>
            <w:tcW w:w="3083" w:type="dxa"/>
            <w:vMerge w:val="restart"/>
            <w:tcBorders>
              <w:left w:val="thinThickSmallGap" w:sz="18" w:space="0" w:color="auto"/>
              <w:right w:val="double" w:sz="4" w:space="0" w:color="auto"/>
            </w:tcBorders>
          </w:tcPr>
          <w:p w:rsidR="000D050C" w:rsidRPr="00472DBF" w:rsidRDefault="000D050C" w:rsidP="00FF1878">
            <w:pPr>
              <w:spacing w:after="0" w:line="240" w:lineRule="auto"/>
              <w:jc w:val="both"/>
              <w:rPr>
                <w:rFonts w:ascii="Times New Roman" w:hAnsi="Times New Roman" w:cs="Times New Roman"/>
                <w:b/>
                <w:sz w:val="28"/>
                <w:szCs w:val="28"/>
              </w:rPr>
            </w:pPr>
            <w:r w:rsidRPr="00472DBF">
              <w:rPr>
                <w:rFonts w:ascii="Times New Roman" w:hAnsi="Times New Roman" w:cs="Times New Roman"/>
                <w:b/>
                <w:sz w:val="28"/>
                <w:szCs w:val="28"/>
              </w:rPr>
              <w:t>Мистецька</w:t>
            </w:r>
          </w:p>
        </w:tc>
        <w:tc>
          <w:tcPr>
            <w:tcW w:w="3404" w:type="dxa"/>
            <w:tcBorders>
              <w:left w:val="double" w:sz="4" w:space="0" w:color="auto"/>
              <w:right w:val="double" w:sz="4" w:space="0" w:color="auto"/>
            </w:tcBorders>
          </w:tcPr>
          <w:p w:rsidR="000D050C" w:rsidRPr="00472DBF" w:rsidRDefault="000D050C" w:rsidP="00FF1878">
            <w:pPr>
              <w:spacing w:after="0" w:line="240" w:lineRule="auto"/>
              <w:jc w:val="both"/>
              <w:rPr>
                <w:rFonts w:ascii="Times New Roman" w:hAnsi="Times New Roman" w:cs="Times New Roman"/>
                <w:sz w:val="28"/>
                <w:szCs w:val="28"/>
              </w:rPr>
            </w:pPr>
            <w:r w:rsidRPr="00472DBF">
              <w:rPr>
                <w:rFonts w:ascii="Times New Roman" w:hAnsi="Times New Roman" w:cs="Times New Roman"/>
                <w:sz w:val="28"/>
                <w:szCs w:val="28"/>
              </w:rPr>
              <w:t>Музичне мистецтво</w:t>
            </w:r>
          </w:p>
        </w:tc>
        <w:tc>
          <w:tcPr>
            <w:tcW w:w="1005" w:type="dxa"/>
            <w:gridSpan w:val="2"/>
            <w:tcBorders>
              <w:left w:val="double" w:sz="4" w:space="0" w:color="auto"/>
              <w:right w:val="single" w:sz="4" w:space="0" w:color="auto"/>
            </w:tcBorders>
          </w:tcPr>
          <w:p w:rsidR="000D050C" w:rsidRPr="00472DBF" w:rsidRDefault="000D050C" w:rsidP="00FF1878">
            <w:pPr>
              <w:spacing w:after="0" w:line="240" w:lineRule="auto"/>
              <w:jc w:val="both"/>
              <w:rPr>
                <w:rFonts w:ascii="Times New Roman" w:hAnsi="Times New Roman" w:cs="Times New Roman"/>
                <w:sz w:val="28"/>
                <w:szCs w:val="28"/>
              </w:rPr>
            </w:pPr>
            <w:r w:rsidRPr="00472DBF">
              <w:rPr>
                <w:rFonts w:ascii="Times New Roman" w:hAnsi="Times New Roman" w:cs="Times New Roman"/>
                <w:sz w:val="28"/>
                <w:szCs w:val="28"/>
              </w:rPr>
              <w:t>1</w:t>
            </w:r>
          </w:p>
        </w:tc>
      </w:tr>
      <w:tr w:rsidR="000D050C" w:rsidRPr="00472DBF" w:rsidTr="00EC1B7B">
        <w:trPr>
          <w:gridBefore w:val="1"/>
          <w:wBefore w:w="34" w:type="dxa"/>
          <w:cantSplit/>
          <w:trHeight w:val="11"/>
        </w:trPr>
        <w:tc>
          <w:tcPr>
            <w:tcW w:w="3083" w:type="dxa"/>
            <w:vMerge/>
            <w:tcBorders>
              <w:left w:val="thinThickSmallGap" w:sz="18" w:space="0" w:color="auto"/>
              <w:right w:val="double" w:sz="4" w:space="0" w:color="auto"/>
            </w:tcBorders>
          </w:tcPr>
          <w:p w:rsidR="000D050C" w:rsidRPr="00472DBF" w:rsidRDefault="000D050C" w:rsidP="00FF1878">
            <w:pPr>
              <w:spacing w:after="0" w:line="240" w:lineRule="auto"/>
              <w:jc w:val="both"/>
              <w:rPr>
                <w:rFonts w:ascii="Times New Roman" w:hAnsi="Times New Roman" w:cs="Times New Roman"/>
                <w:b/>
                <w:sz w:val="28"/>
                <w:szCs w:val="28"/>
              </w:rPr>
            </w:pPr>
          </w:p>
        </w:tc>
        <w:tc>
          <w:tcPr>
            <w:tcW w:w="3404" w:type="dxa"/>
            <w:tcBorders>
              <w:left w:val="double" w:sz="4" w:space="0" w:color="auto"/>
              <w:right w:val="double" w:sz="4" w:space="0" w:color="auto"/>
            </w:tcBorders>
          </w:tcPr>
          <w:p w:rsidR="000D050C" w:rsidRPr="00472DBF" w:rsidRDefault="000D050C" w:rsidP="00FF1878">
            <w:pPr>
              <w:spacing w:after="0" w:line="240" w:lineRule="auto"/>
              <w:jc w:val="both"/>
              <w:rPr>
                <w:rFonts w:ascii="Times New Roman" w:hAnsi="Times New Roman" w:cs="Times New Roman"/>
                <w:sz w:val="28"/>
                <w:szCs w:val="28"/>
              </w:rPr>
            </w:pPr>
            <w:r w:rsidRPr="00472DBF">
              <w:rPr>
                <w:rFonts w:ascii="Times New Roman" w:hAnsi="Times New Roman" w:cs="Times New Roman"/>
                <w:sz w:val="28"/>
                <w:szCs w:val="28"/>
              </w:rPr>
              <w:t>Образотворче мистецтво</w:t>
            </w:r>
          </w:p>
        </w:tc>
        <w:tc>
          <w:tcPr>
            <w:tcW w:w="1005" w:type="dxa"/>
            <w:gridSpan w:val="2"/>
            <w:tcBorders>
              <w:left w:val="double" w:sz="4" w:space="0" w:color="auto"/>
              <w:right w:val="single" w:sz="4" w:space="0" w:color="auto"/>
            </w:tcBorders>
          </w:tcPr>
          <w:p w:rsidR="000D050C" w:rsidRPr="00472DBF" w:rsidRDefault="000D050C" w:rsidP="00FF1878">
            <w:pPr>
              <w:spacing w:after="0" w:line="240" w:lineRule="auto"/>
              <w:jc w:val="both"/>
              <w:rPr>
                <w:rFonts w:ascii="Times New Roman" w:hAnsi="Times New Roman" w:cs="Times New Roman"/>
                <w:sz w:val="28"/>
                <w:szCs w:val="28"/>
              </w:rPr>
            </w:pPr>
            <w:r w:rsidRPr="00472DBF">
              <w:rPr>
                <w:rFonts w:ascii="Times New Roman" w:hAnsi="Times New Roman" w:cs="Times New Roman"/>
                <w:sz w:val="28"/>
                <w:szCs w:val="28"/>
              </w:rPr>
              <w:t>1</w:t>
            </w:r>
          </w:p>
        </w:tc>
      </w:tr>
      <w:tr w:rsidR="000D050C" w:rsidRPr="00472DBF" w:rsidTr="00EC1B7B">
        <w:trPr>
          <w:gridBefore w:val="1"/>
          <w:wBefore w:w="34" w:type="dxa"/>
          <w:cantSplit/>
          <w:trHeight w:val="11"/>
        </w:trPr>
        <w:tc>
          <w:tcPr>
            <w:tcW w:w="3083" w:type="dxa"/>
            <w:tcBorders>
              <w:left w:val="thinThickSmallGap" w:sz="18" w:space="0" w:color="auto"/>
              <w:right w:val="double" w:sz="4" w:space="0" w:color="auto"/>
            </w:tcBorders>
          </w:tcPr>
          <w:p w:rsidR="000D050C" w:rsidRPr="00472DBF" w:rsidRDefault="000D050C" w:rsidP="00FF1878">
            <w:pPr>
              <w:spacing w:after="0" w:line="240" w:lineRule="auto"/>
              <w:jc w:val="both"/>
              <w:rPr>
                <w:rFonts w:ascii="Times New Roman" w:hAnsi="Times New Roman" w:cs="Times New Roman"/>
                <w:b/>
                <w:sz w:val="28"/>
                <w:szCs w:val="28"/>
              </w:rPr>
            </w:pPr>
            <w:r w:rsidRPr="00472DBF">
              <w:rPr>
                <w:rFonts w:ascii="Times New Roman" w:hAnsi="Times New Roman" w:cs="Times New Roman"/>
                <w:b/>
                <w:sz w:val="28"/>
                <w:szCs w:val="28"/>
              </w:rPr>
              <w:t>Фізична культура</w:t>
            </w:r>
          </w:p>
        </w:tc>
        <w:tc>
          <w:tcPr>
            <w:tcW w:w="3404" w:type="dxa"/>
            <w:tcBorders>
              <w:left w:val="double" w:sz="4" w:space="0" w:color="auto"/>
              <w:bottom w:val="double" w:sz="4" w:space="0" w:color="auto"/>
              <w:right w:val="double" w:sz="4" w:space="0" w:color="auto"/>
            </w:tcBorders>
          </w:tcPr>
          <w:p w:rsidR="000D050C" w:rsidRPr="00472DBF" w:rsidRDefault="000D050C" w:rsidP="00FF1878">
            <w:pPr>
              <w:spacing w:after="0" w:line="240" w:lineRule="auto"/>
              <w:jc w:val="both"/>
              <w:rPr>
                <w:rFonts w:ascii="Times New Roman" w:hAnsi="Times New Roman" w:cs="Times New Roman"/>
                <w:sz w:val="28"/>
                <w:szCs w:val="28"/>
              </w:rPr>
            </w:pPr>
            <w:r w:rsidRPr="00472DBF">
              <w:rPr>
                <w:rFonts w:ascii="Times New Roman" w:hAnsi="Times New Roman" w:cs="Times New Roman"/>
                <w:sz w:val="28"/>
                <w:szCs w:val="28"/>
              </w:rPr>
              <w:t>Фізична культура</w:t>
            </w:r>
          </w:p>
        </w:tc>
        <w:tc>
          <w:tcPr>
            <w:tcW w:w="1005" w:type="dxa"/>
            <w:gridSpan w:val="2"/>
            <w:tcBorders>
              <w:left w:val="double" w:sz="4" w:space="0" w:color="auto"/>
              <w:bottom w:val="double" w:sz="4" w:space="0" w:color="auto"/>
              <w:right w:val="single" w:sz="4" w:space="0" w:color="auto"/>
            </w:tcBorders>
          </w:tcPr>
          <w:p w:rsidR="000D050C" w:rsidRPr="00472DBF" w:rsidRDefault="000D050C" w:rsidP="00FF1878">
            <w:pPr>
              <w:spacing w:after="0" w:line="240" w:lineRule="auto"/>
              <w:jc w:val="both"/>
              <w:rPr>
                <w:rFonts w:ascii="Times New Roman" w:hAnsi="Times New Roman" w:cs="Times New Roman"/>
                <w:sz w:val="28"/>
                <w:szCs w:val="28"/>
              </w:rPr>
            </w:pPr>
            <w:r w:rsidRPr="00472DBF">
              <w:rPr>
                <w:rFonts w:ascii="Times New Roman" w:hAnsi="Times New Roman" w:cs="Times New Roman"/>
                <w:sz w:val="28"/>
                <w:szCs w:val="28"/>
              </w:rPr>
              <w:t>3</w:t>
            </w:r>
          </w:p>
        </w:tc>
      </w:tr>
      <w:tr w:rsidR="000D050C" w:rsidRPr="00472DBF" w:rsidTr="000D050C">
        <w:trPr>
          <w:gridBefore w:val="1"/>
          <w:wBefore w:w="34" w:type="dxa"/>
          <w:cantSplit/>
          <w:trHeight w:val="11"/>
        </w:trPr>
        <w:tc>
          <w:tcPr>
            <w:tcW w:w="6487" w:type="dxa"/>
            <w:gridSpan w:val="2"/>
            <w:tcBorders>
              <w:top w:val="double" w:sz="4" w:space="0" w:color="auto"/>
              <w:left w:val="thinThickSmallGap" w:sz="18" w:space="0" w:color="auto"/>
              <w:bottom w:val="double" w:sz="4" w:space="0" w:color="auto"/>
              <w:right w:val="double" w:sz="4" w:space="0" w:color="auto"/>
            </w:tcBorders>
            <w:shd w:val="clear" w:color="auto" w:fill="CCFF99"/>
          </w:tcPr>
          <w:p w:rsidR="000D050C" w:rsidRPr="00472DBF" w:rsidRDefault="000D050C" w:rsidP="00FF1878">
            <w:pPr>
              <w:spacing w:after="0" w:line="240" w:lineRule="auto"/>
              <w:jc w:val="both"/>
              <w:rPr>
                <w:rFonts w:ascii="Times New Roman" w:hAnsi="Times New Roman" w:cs="Times New Roman"/>
                <w:b/>
                <w:sz w:val="28"/>
                <w:szCs w:val="28"/>
              </w:rPr>
            </w:pPr>
            <w:r w:rsidRPr="00472DBF">
              <w:rPr>
                <w:rFonts w:ascii="Times New Roman" w:hAnsi="Times New Roman" w:cs="Times New Roman"/>
                <w:b/>
                <w:sz w:val="28"/>
                <w:szCs w:val="28"/>
              </w:rPr>
              <w:t>Разом</w:t>
            </w:r>
          </w:p>
        </w:tc>
        <w:tc>
          <w:tcPr>
            <w:tcW w:w="1005" w:type="dxa"/>
            <w:gridSpan w:val="2"/>
            <w:tcBorders>
              <w:top w:val="double" w:sz="4" w:space="0" w:color="auto"/>
              <w:left w:val="double" w:sz="4" w:space="0" w:color="auto"/>
              <w:bottom w:val="double" w:sz="4" w:space="0" w:color="auto"/>
              <w:right w:val="single" w:sz="4" w:space="0" w:color="auto"/>
            </w:tcBorders>
            <w:shd w:val="clear" w:color="auto" w:fill="CCFF99"/>
          </w:tcPr>
          <w:p w:rsidR="000D050C" w:rsidRPr="00472DBF" w:rsidRDefault="000D050C" w:rsidP="00FF1878">
            <w:pPr>
              <w:spacing w:after="0" w:line="240" w:lineRule="auto"/>
              <w:jc w:val="both"/>
              <w:rPr>
                <w:rFonts w:ascii="Times New Roman" w:hAnsi="Times New Roman" w:cs="Times New Roman"/>
                <w:b/>
                <w:sz w:val="28"/>
                <w:szCs w:val="28"/>
              </w:rPr>
            </w:pPr>
            <w:r w:rsidRPr="00472DBF">
              <w:rPr>
                <w:rFonts w:ascii="Times New Roman" w:hAnsi="Times New Roman" w:cs="Times New Roman"/>
                <w:b/>
                <w:sz w:val="28"/>
                <w:szCs w:val="28"/>
              </w:rPr>
              <w:t>26+3</w:t>
            </w:r>
          </w:p>
        </w:tc>
      </w:tr>
      <w:tr w:rsidR="000D050C" w:rsidRPr="00472DBF" w:rsidTr="000D050C">
        <w:trPr>
          <w:gridBefore w:val="1"/>
          <w:wBefore w:w="34" w:type="dxa"/>
          <w:cantSplit/>
          <w:trHeight w:val="11"/>
        </w:trPr>
        <w:tc>
          <w:tcPr>
            <w:tcW w:w="6487" w:type="dxa"/>
            <w:gridSpan w:val="2"/>
            <w:tcBorders>
              <w:top w:val="double" w:sz="4" w:space="0" w:color="auto"/>
              <w:left w:val="thinThickSmallGap" w:sz="18" w:space="0" w:color="auto"/>
              <w:bottom w:val="double" w:sz="4" w:space="0" w:color="auto"/>
              <w:right w:val="double" w:sz="4" w:space="0" w:color="auto"/>
            </w:tcBorders>
            <w:shd w:val="clear" w:color="auto" w:fill="F2DBDB"/>
            <w:vAlign w:val="center"/>
          </w:tcPr>
          <w:p w:rsidR="000D050C" w:rsidRPr="00472DBF" w:rsidRDefault="000D050C" w:rsidP="00FF1878">
            <w:pPr>
              <w:spacing w:after="0" w:line="240" w:lineRule="auto"/>
              <w:jc w:val="both"/>
              <w:rPr>
                <w:rFonts w:ascii="Times New Roman" w:hAnsi="Times New Roman" w:cs="Times New Roman"/>
                <w:b/>
                <w:i/>
                <w:sz w:val="28"/>
                <w:szCs w:val="28"/>
              </w:rPr>
            </w:pPr>
          </w:p>
        </w:tc>
        <w:tc>
          <w:tcPr>
            <w:tcW w:w="1005" w:type="dxa"/>
            <w:gridSpan w:val="2"/>
            <w:tcBorders>
              <w:top w:val="double" w:sz="4" w:space="0" w:color="auto"/>
              <w:left w:val="double" w:sz="4" w:space="0" w:color="auto"/>
              <w:bottom w:val="double" w:sz="4" w:space="0" w:color="auto"/>
              <w:right w:val="single" w:sz="4" w:space="0" w:color="auto"/>
            </w:tcBorders>
            <w:shd w:val="clear" w:color="auto" w:fill="F2DBDB"/>
          </w:tcPr>
          <w:p w:rsidR="000D050C" w:rsidRPr="00472DBF" w:rsidRDefault="000D050C" w:rsidP="00FF1878">
            <w:pPr>
              <w:spacing w:after="0" w:line="240" w:lineRule="auto"/>
              <w:jc w:val="both"/>
              <w:rPr>
                <w:rFonts w:ascii="Times New Roman" w:hAnsi="Times New Roman" w:cs="Times New Roman"/>
                <w:b/>
                <w:sz w:val="28"/>
                <w:szCs w:val="28"/>
              </w:rPr>
            </w:pPr>
          </w:p>
        </w:tc>
      </w:tr>
      <w:tr w:rsidR="000D050C" w:rsidRPr="00472DBF" w:rsidTr="000D050C">
        <w:trPr>
          <w:gridBefore w:val="1"/>
          <w:wBefore w:w="34" w:type="dxa"/>
          <w:cantSplit/>
          <w:trHeight w:val="11"/>
        </w:trPr>
        <w:tc>
          <w:tcPr>
            <w:tcW w:w="6487" w:type="dxa"/>
            <w:gridSpan w:val="2"/>
            <w:tcBorders>
              <w:top w:val="double" w:sz="4" w:space="0" w:color="auto"/>
              <w:left w:val="thinThickSmallGap" w:sz="18" w:space="0" w:color="auto"/>
              <w:bottom w:val="double" w:sz="4" w:space="0" w:color="auto"/>
              <w:right w:val="double" w:sz="4" w:space="0" w:color="auto"/>
            </w:tcBorders>
            <w:shd w:val="clear" w:color="auto" w:fill="FFFFFF"/>
            <w:vAlign w:val="center"/>
          </w:tcPr>
          <w:p w:rsidR="000D050C" w:rsidRPr="00472DBF" w:rsidRDefault="000D050C" w:rsidP="00FF1878">
            <w:pPr>
              <w:spacing w:after="0" w:line="240" w:lineRule="auto"/>
              <w:jc w:val="both"/>
              <w:rPr>
                <w:rFonts w:ascii="Times New Roman" w:hAnsi="Times New Roman" w:cs="Times New Roman"/>
                <w:b/>
                <w:i/>
                <w:sz w:val="28"/>
                <w:szCs w:val="28"/>
              </w:rPr>
            </w:pPr>
            <w:r w:rsidRPr="00472DBF">
              <w:rPr>
                <w:rFonts w:ascii="Times New Roman" w:hAnsi="Times New Roman" w:cs="Times New Roman"/>
                <w:b/>
                <w:i/>
                <w:sz w:val="28"/>
                <w:szCs w:val="28"/>
              </w:rPr>
              <w:t>Варіативна складова</w:t>
            </w:r>
          </w:p>
        </w:tc>
        <w:tc>
          <w:tcPr>
            <w:tcW w:w="1005" w:type="dxa"/>
            <w:gridSpan w:val="2"/>
            <w:tcBorders>
              <w:top w:val="double" w:sz="4" w:space="0" w:color="auto"/>
              <w:left w:val="double" w:sz="4" w:space="0" w:color="auto"/>
              <w:bottom w:val="double" w:sz="4" w:space="0" w:color="auto"/>
              <w:right w:val="single" w:sz="4" w:space="0" w:color="auto"/>
            </w:tcBorders>
            <w:shd w:val="clear" w:color="auto" w:fill="FFFFFF"/>
          </w:tcPr>
          <w:p w:rsidR="000D050C" w:rsidRPr="00472DBF" w:rsidRDefault="000D050C" w:rsidP="00FF1878">
            <w:pPr>
              <w:spacing w:after="0" w:line="240" w:lineRule="auto"/>
              <w:jc w:val="both"/>
              <w:rPr>
                <w:rFonts w:ascii="Times New Roman" w:hAnsi="Times New Roman" w:cs="Times New Roman"/>
                <w:b/>
                <w:sz w:val="28"/>
                <w:szCs w:val="28"/>
              </w:rPr>
            </w:pPr>
            <w:r w:rsidRPr="00472DBF">
              <w:rPr>
                <w:rFonts w:ascii="Times New Roman" w:hAnsi="Times New Roman" w:cs="Times New Roman"/>
                <w:b/>
                <w:sz w:val="28"/>
                <w:szCs w:val="28"/>
              </w:rPr>
              <w:t>2</w:t>
            </w:r>
          </w:p>
        </w:tc>
      </w:tr>
      <w:tr w:rsidR="000D050C" w:rsidRPr="00472DBF" w:rsidTr="000D050C">
        <w:trPr>
          <w:gridBefore w:val="1"/>
          <w:wBefore w:w="34" w:type="dxa"/>
          <w:cantSplit/>
          <w:trHeight w:val="11"/>
        </w:trPr>
        <w:tc>
          <w:tcPr>
            <w:tcW w:w="6487" w:type="dxa"/>
            <w:gridSpan w:val="2"/>
            <w:tcBorders>
              <w:top w:val="double" w:sz="4" w:space="0" w:color="auto"/>
              <w:left w:val="thinThickSmallGap" w:sz="18" w:space="0" w:color="auto"/>
              <w:bottom w:val="double" w:sz="4" w:space="0" w:color="auto"/>
              <w:right w:val="double" w:sz="4" w:space="0" w:color="auto"/>
            </w:tcBorders>
            <w:shd w:val="clear" w:color="auto" w:fill="CCFF99"/>
            <w:vAlign w:val="center"/>
          </w:tcPr>
          <w:p w:rsidR="000D050C" w:rsidRPr="00472DBF" w:rsidRDefault="000D050C" w:rsidP="00FF1878">
            <w:pPr>
              <w:spacing w:after="0" w:line="240" w:lineRule="auto"/>
              <w:jc w:val="both"/>
              <w:rPr>
                <w:rFonts w:ascii="Times New Roman" w:hAnsi="Times New Roman" w:cs="Times New Roman"/>
                <w:sz w:val="28"/>
                <w:szCs w:val="28"/>
              </w:rPr>
            </w:pPr>
            <w:r w:rsidRPr="00472DBF">
              <w:rPr>
                <w:rFonts w:ascii="Times New Roman" w:hAnsi="Times New Roman" w:cs="Times New Roman"/>
                <w:b/>
                <w:sz w:val="28"/>
                <w:szCs w:val="28"/>
              </w:rPr>
              <w:t>Факультативи, курси за вибором</w:t>
            </w:r>
          </w:p>
        </w:tc>
        <w:tc>
          <w:tcPr>
            <w:tcW w:w="1005" w:type="dxa"/>
            <w:gridSpan w:val="2"/>
            <w:tcBorders>
              <w:top w:val="double" w:sz="4" w:space="0" w:color="auto"/>
              <w:left w:val="double" w:sz="4" w:space="0" w:color="auto"/>
              <w:bottom w:val="double" w:sz="4" w:space="0" w:color="auto"/>
              <w:right w:val="single" w:sz="4" w:space="0" w:color="auto"/>
            </w:tcBorders>
            <w:shd w:val="clear" w:color="auto" w:fill="CCFF99"/>
          </w:tcPr>
          <w:p w:rsidR="000D050C" w:rsidRPr="00472DBF" w:rsidRDefault="000D050C" w:rsidP="00FF1878">
            <w:pPr>
              <w:spacing w:after="0" w:line="240" w:lineRule="auto"/>
              <w:jc w:val="both"/>
              <w:rPr>
                <w:rFonts w:ascii="Times New Roman" w:hAnsi="Times New Roman" w:cs="Times New Roman"/>
                <w:b/>
                <w:sz w:val="28"/>
                <w:szCs w:val="28"/>
              </w:rPr>
            </w:pPr>
          </w:p>
        </w:tc>
      </w:tr>
      <w:tr w:rsidR="000D050C" w:rsidRPr="00472DBF" w:rsidTr="000D050C">
        <w:trPr>
          <w:gridBefore w:val="1"/>
          <w:wBefore w:w="34" w:type="dxa"/>
          <w:cantSplit/>
          <w:trHeight w:val="11"/>
        </w:trPr>
        <w:tc>
          <w:tcPr>
            <w:tcW w:w="6487" w:type="dxa"/>
            <w:gridSpan w:val="2"/>
            <w:tcBorders>
              <w:top w:val="double" w:sz="4" w:space="0" w:color="auto"/>
              <w:left w:val="thinThickSmallGap" w:sz="18" w:space="0" w:color="auto"/>
              <w:right w:val="double" w:sz="4" w:space="0" w:color="auto"/>
            </w:tcBorders>
            <w:vAlign w:val="center"/>
          </w:tcPr>
          <w:p w:rsidR="000D050C" w:rsidRPr="00472DBF" w:rsidRDefault="000D050C" w:rsidP="00FF1878">
            <w:pPr>
              <w:spacing w:after="0" w:line="240" w:lineRule="auto"/>
              <w:jc w:val="both"/>
              <w:rPr>
                <w:rFonts w:ascii="Times New Roman" w:hAnsi="Times New Roman" w:cs="Times New Roman"/>
                <w:sz w:val="28"/>
                <w:szCs w:val="28"/>
              </w:rPr>
            </w:pPr>
            <w:r w:rsidRPr="00472DBF">
              <w:rPr>
                <w:rFonts w:ascii="Times New Roman" w:hAnsi="Times New Roman" w:cs="Times New Roman"/>
                <w:sz w:val="28"/>
                <w:szCs w:val="28"/>
              </w:rPr>
              <w:t>Основи християнської етики</w:t>
            </w:r>
          </w:p>
        </w:tc>
        <w:tc>
          <w:tcPr>
            <w:tcW w:w="1005" w:type="dxa"/>
            <w:gridSpan w:val="2"/>
            <w:tcBorders>
              <w:top w:val="double" w:sz="4" w:space="0" w:color="auto"/>
              <w:left w:val="double" w:sz="4" w:space="0" w:color="auto"/>
              <w:right w:val="single" w:sz="4" w:space="0" w:color="auto"/>
            </w:tcBorders>
          </w:tcPr>
          <w:p w:rsidR="000D050C" w:rsidRPr="00472DBF" w:rsidRDefault="000D050C" w:rsidP="00FF1878">
            <w:pPr>
              <w:spacing w:after="0" w:line="240" w:lineRule="auto"/>
              <w:jc w:val="both"/>
              <w:rPr>
                <w:rFonts w:ascii="Times New Roman" w:hAnsi="Times New Roman" w:cs="Times New Roman"/>
                <w:sz w:val="28"/>
                <w:szCs w:val="28"/>
              </w:rPr>
            </w:pPr>
            <w:r w:rsidRPr="00472DBF">
              <w:rPr>
                <w:rFonts w:ascii="Times New Roman" w:hAnsi="Times New Roman" w:cs="Times New Roman"/>
                <w:sz w:val="28"/>
                <w:szCs w:val="28"/>
              </w:rPr>
              <w:t>1</w:t>
            </w:r>
          </w:p>
        </w:tc>
      </w:tr>
      <w:tr w:rsidR="000D050C" w:rsidRPr="00472DBF" w:rsidTr="000D050C">
        <w:trPr>
          <w:gridBefore w:val="1"/>
          <w:wBefore w:w="34" w:type="dxa"/>
          <w:cantSplit/>
          <w:trHeight w:val="11"/>
        </w:trPr>
        <w:tc>
          <w:tcPr>
            <w:tcW w:w="6487" w:type="dxa"/>
            <w:gridSpan w:val="2"/>
            <w:tcBorders>
              <w:left w:val="thinThickSmallGap" w:sz="18" w:space="0" w:color="auto"/>
              <w:right w:val="double" w:sz="4" w:space="0" w:color="auto"/>
            </w:tcBorders>
            <w:vAlign w:val="center"/>
          </w:tcPr>
          <w:p w:rsidR="000D050C" w:rsidRPr="00472DBF" w:rsidRDefault="0016749E" w:rsidP="00FF18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Українознавство</w:t>
            </w:r>
          </w:p>
        </w:tc>
        <w:tc>
          <w:tcPr>
            <w:tcW w:w="1005" w:type="dxa"/>
            <w:gridSpan w:val="2"/>
            <w:tcBorders>
              <w:left w:val="double" w:sz="4" w:space="0" w:color="auto"/>
              <w:right w:val="single" w:sz="4" w:space="0" w:color="auto"/>
            </w:tcBorders>
          </w:tcPr>
          <w:p w:rsidR="000D050C" w:rsidRPr="00472DBF" w:rsidRDefault="000D050C" w:rsidP="00FF1878">
            <w:pPr>
              <w:spacing w:after="0" w:line="240" w:lineRule="auto"/>
              <w:jc w:val="both"/>
              <w:rPr>
                <w:rFonts w:ascii="Times New Roman" w:hAnsi="Times New Roman" w:cs="Times New Roman"/>
                <w:sz w:val="28"/>
                <w:szCs w:val="28"/>
              </w:rPr>
            </w:pPr>
            <w:r w:rsidRPr="00472DBF">
              <w:rPr>
                <w:rFonts w:ascii="Times New Roman" w:hAnsi="Times New Roman" w:cs="Times New Roman"/>
                <w:sz w:val="28"/>
                <w:szCs w:val="28"/>
              </w:rPr>
              <w:t>1</w:t>
            </w:r>
          </w:p>
        </w:tc>
      </w:tr>
      <w:tr w:rsidR="000D050C" w:rsidRPr="00472DBF" w:rsidTr="000D050C">
        <w:trPr>
          <w:gridBefore w:val="1"/>
          <w:wBefore w:w="34" w:type="dxa"/>
          <w:cantSplit/>
          <w:trHeight w:val="11"/>
        </w:trPr>
        <w:tc>
          <w:tcPr>
            <w:tcW w:w="6487" w:type="dxa"/>
            <w:gridSpan w:val="2"/>
            <w:tcBorders>
              <w:top w:val="double" w:sz="4" w:space="0" w:color="auto"/>
              <w:left w:val="thinThickSmallGap" w:sz="18" w:space="0" w:color="auto"/>
              <w:bottom w:val="thinThickSmallGap" w:sz="18" w:space="0" w:color="auto"/>
              <w:right w:val="double" w:sz="4" w:space="0" w:color="auto"/>
            </w:tcBorders>
            <w:vAlign w:val="center"/>
          </w:tcPr>
          <w:p w:rsidR="000D050C" w:rsidRPr="00472DBF" w:rsidRDefault="000D050C" w:rsidP="00FF1878">
            <w:pPr>
              <w:spacing w:after="0" w:line="240" w:lineRule="auto"/>
              <w:jc w:val="both"/>
              <w:rPr>
                <w:rFonts w:ascii="Times New Roman" w:hAnsi="Times New Roman" w:cs="Times New Roman"/>
                <w:b/>
                <w:sz w:val="28"/>
                <w:szCs w:val="28"/>
              </w:rPr>
            </w:pPr>
            <w:r w:rsidRPr="00472DBF">
              <w:rPr>
                <w:rFonts w:ascii="Times New Roman" w:hAnsi="Times New Roman" w:cs="Times New Roman"/>
                <w:b/>
                <w:sz w:val="28"/>
                <w:szCs w:val="28"/>
              </w:rPr>
              <w:lastRenderedPageBreak/>
              <w:t>Гранично допустиме навчальне навантаження на одного учня</w:t>
            </w:r>
          </w:p>
        </w:tc>
        <w:tc>
          <w:tcPr>
            <w:tcW w:w="1005" w:type="dxa"/>
            <w:gridSpan w:val="2"/>
            <w:tcBorders>
              <w:top w:val="double" w:sz="4" w:space="0" w:color="auto"/>
              <w:left w:val="double" w:sz="4" w:space="0" w:color="auto"/>
              <w:bottom w:val="thinThickSmallGap" w:sz="18" w:space="0" w:color="auto"/>
              <w:right w:val="single" w:sz="4" w:space="0" w:color="auto"/>
            </w:tcBorders>
          </w:tcPr>
          <w:p w:rsidR="000D050C" w:rsidRPr="00472DBF" w:rsidRDefault="000D050C" w:rsidP="00FF1878">
            <w:pPr>
              <w:spacing w:after="0" w:line="240" w:lineRule="auto"/>
              <w:jc w:val="both"/>
              <w:rPr>
                <w:rFonts w:ascii="Times New Roman" w:hAnsi="Times New Roman" w:cs="Times New Roman"/>
                <w:b/>
                <w:sz w:val="28"/>
                <w:szCs w:val="28"/>
              </w:rPr>
            </w:pPr>
            <w:r w:rsidRPr="00472DBF">
              <w:rPr>
                <w:rFonts w:ascii="Times New Roman" w:hAnsi="Times New Roman" w:cs="Times New Roman"/>
                <w:b/>
                <w:sz w:val="28"/>
                <w:szCs w:val="28"/>
              </w:rPr>
              <w:t>28</w:t>
            </w:r>
          </w:p>
        </w:tc>
      </w:tr>
      <w:tr w:rsidR="000D050C" w:rsidRPr="00472DBF" w:rsidTr="000D050C">
        <w:trPr>
          <w:gridBefore w:val="1"/>
          <w:wBefore w:w="34" w:type="dxa"/>
          <w:cantSplit/>
          <w:trHeight w:val="11"/>
        </w:trPr>
        <w:tc>
          <w:tcPr>
            <w:tcW w:w="6487" w:type="dxa"/>
            <w:gridSpan w:val="2"/>
            <w:tcBorders>
              <w:top w:val="double" w:sz="4" w:space="0" w:color="auto"/>
              <w:left w:val="thinThickSmallGap" w:sz="18" w:space="0" w:color="auto"/>
              <w:bottom w:val="thinThickSmallGap" w:sz="18" w:space="0" w:color="auto"/>
              <w:right w:val="single" w:sz="4" w:space="0" w:color="auto"/>
            </w:tcBorders>
            <w:shd w:val="clear" w:color="auto" w:fill="CCFF99"/>
            <w:vAlign w:val="center"/>
          </w:tcPr>
          <w:p w:rsidR="000D050C" w:rsidRPr="00472DBF" w:rsidRDefault="000D050C" w:rsidP="00FF1878">
            <w:pPr>
              <w:spacing w:after="0" w:line="240" w:lineRule="auto"/>
              <w:jc w:val="both"/>
              <w:rPr>
                <w:rFonts w:ascii="Times New Roman" w:hAnsi="Times New Roman" w:cs="Times New Roman"/>
                <w:b/>
                <w:sz w:val="28"/>
                <w:szCs w:val="28"/>
              </w:rPr>
            </w:pPr>
            <w:r w:rsidRPr="00472DBF">
              <w:rPr>
                <w:rFonts w:ascii="Times New Roman" w:hAnsi="Times New Roman" w:cs="Times New Roman"/>
                <w:b/>
                <w:sz w:val="28"/>
                <w:szCs w:val="28"/>
              </w:rPr>
              <w:t>Всього (без урахування поділу класів на групи)</w:t>
            </w:r>
          </w:p>
        </w:tc>
        <w:tc>
          <w:tcPr>
            <w:tcW w:w="1005" w:type="dxa"/>
            <w:gridSpan w:val="2"/>
            <w:tcBorders>
              <w:top w:val="double" w:sz="4" w:space="0" w:color="auto"/>
              <w:left w:val="single" w:sz="4" w:space="0" w:color="auto"/>
              <w:bottom w:val="thinThickSmallGap" w:sz="18" w:space="0" w:color="auto"/>
              <w:right w:val="single" w:sz="4" w:space="0" w:color="auto"/>
            </w:tcBorders>
            <w:shd w:val="clear" w:color="auto" w:fill="CCFF99"/>
          </w:tcPr>
          <w:p w:rsidR="000D050C" w:rsidRPr="00472DBF" w:rsidRDefault="000D050C" w:rsidP="00FF1878">
            <w:pPr>
              <w:spacing w:after="0" w:line="240" w:lineRule="auto"/>
              <w:jc w:val="both"/>
              <w:rPr>
                <w:rFonts w:ascii="Times New Roman" w:hAnsi="Times New Roman" w:cs="Times New Roman"/>
                <w:b/>
                <w:sz w:val="28"/>
                <w:szCs w:val="28"/>
              </w:rPr>
            </w:pPr>
            <w:r w:rsidRPr="00472DBF">
              <w:rPr>
                <w:rFonts w:ascii="Times New Roman" w:hAnsi="Times New Roman" w:cs="Times New Roman"/>
                <w:b/>
                <w:sz w:val="28"/>
                <w:szCs w:val="28"/>
              </w:rPr>
              <w:t>28+3</w:t>
            </w:r>
          </w:p>
        </w:tc>
      </w:tr>
      <w:tr w:rsidR="000D050C" w:rsidRPr="003C44FE" w:rsidTr="00EC1B7B">
        <w:tblPrEx>
          <w:tblLook w:val="01E0" w:firstRow="1" w:lastRow="1" w:firstColumn="1" w:lastColumn="1" w:noHBand="0" w:noVBand="0"/>
        </w:tblPrEx>
        <w:trPr>
          <w:gridAfter w:val="1"/>
          <w:wAfter w:w="17" w:type="dxa"/>
          <w:trHeight w:val="189"/>
        </w:trPr>
        <w:tc>
          <w:tcPr>
            <w:tcW w:w="6521" w:type="dxa"/>
            <w:gridSpan w:val="3"/>
            <w:tcBorders>
              <w:top w:val="double" w:sz="4" w:space="0" w:color="auto"/>
              <w:left w:val="thinThickSmallGap" w:sz="18" w:space="0" w:color="auto"/>
              <w:bottom w:val="double" w:sz="4" w:space="0" w:color="auto"/>
              <w:right w:val="single" w:sz="4" w:space="0" w:color="auto"/>
            </w:tcBorders>
            <w:shd w:val="clear" w:color="auto" w:fill="CCFF99"/>
          </w:tcPr>
          <w:p w:rsidR="000D050C" w:rsidRDefault="000D050C" w:rsidP="00FF1878">
            <w:pPr>
              <w:spacing w:line="240" w:lineRule="auto"/>
              <w:jc w:val="both"/>
              <w:rPr>
                <w:rFonts w:ascii="Times New Roman" w:hAnsi="Times New Roman" w:cs="Times New Roman"/>
                <w:b/>
                <w:sz w:val="28"/>
                <w:szCs w:val="28"/>
              </w:rPr>
            </w:pPr>
            <w:r>
              <w:rPr>
                <w:rFonts w:ascii="Times New Roman" w:hAnsi="Times New Roman" w:cs="Times New Roman"/>
                <w:b/>
                <w:sz w:val="28"/>
                <w:szCs w:val="28"/>
              </w:rPr>
              <w:t>Заняття з вчителем-логопедом</w:t>
            </w:r>
          </w:p>
        </w:tc>
        <w:tc>
          <w:tcPr>
            <w:tcW w:w="988" w:type="dxa"/>
            <w:tcBorders>
              <w:top w:val="double" w:sz="4" w:space="0" w:color="auto"/>
              <w:left w:val="single" w:sz="4" w:space="0" w:color="auto"/>
              <w:bottom w:val="double" w:sz="4" w:space="0" w:color="auto"/>
              <w:right w:val="double" w:sz="4" w:space="0" w:color="auto"/>
            </w:tcBorders>
            <w:shd w:val="clear" w:color="auto" w:fill="CCFF99"/>
          </w:tcPr>
          <w:p w:rsidR="000D050C" w:rsidRDefault="000D050C" w:rsidP="00FF1878">
            <w:pPr>
              <w:spacing w:line="240" w:lineRule="auto"/>
              <w:jc w:val="both"/>
              <w:rPr>
                <w:rFonts w:ascii="Times New Roman" w:hAnsi="Times New Roman" w:cs="Times New Roman"/>
                <w:b/>
                <w:sz w:val="28"/>
                <w:szCs w:val="28"/>
              </w:rPr>
            </w:pPr>
            <w:r>
              <w:rPr>
                <w:rFonts w:ascii="Times New Roman" w:hAnsi="Times New Roman" w:cs="Times New Roman"/>
                <w:b/>
                <w:sz w:val="28"/>
                <w:szCs w:val="28"/>
              </w:rPr>
              <w:t>1</w:t>
            </w:r>
          </w:p>
        </w:tc>
      </w:tr>
      <w:tr w:rsidR="000D050C" w:rsidTr="00EC1B7B">
        <w:tblPrEx>
          <w:tblLook w:val="01E0" w:firstRow="1" w:lastRow="1" w:firstColumn="1" w:lastColumn="1" w:noHBand="0" w:noVBand="0"/>
        </w:tblPrEx>
        <w:trPr>
          <w:gridAfter w:val="1"/>
          <w:wAfter w:w="17" w:type="dxa"/>
          <w:trHeight w:val="189"/>
        </w:trPr>
        <w:tc>
          <w:tcPr>
            <w:tcW w:w="6521" w:type="dxa"/>
            <w:gridSpan w:val="3"/>
            <w:tcBorders>
              <w:top w:val="double" w:sz="4" w:space="0" w:color="auto"/>
              <w:left w:val="thinThickSmallGap" w:sz="18" w:space="0" w:color="auto"/>
              <w:bottom w:val="double" w:sz="4" w:space="0" w:color="auto"/>
              <w:right w:val="single" w:sz="4" w:space="0" w:color="auto"/>
            </w:tcBorders>
            <w:shd w:val="clear" w:color="auto" w:fill="CCFF99"/>
          </w:tcPr>
          <w:p w:rsidR="000D050C" w:rsidRDefault="000D050C" w:rsidP="00FF1878">
            <w:pPr>
              <w:spacing w:line="240" w:lineRule="auto"/>
              <w:jc w:val="both"/>
              <w:rPr>
                <w:rFonts w:ascii="Times New Roman" w:hAnsi="Times New Roman" w:cs="Times New Roman"/>
                <w:b/>
                <w:sz w:val="28"/>
                <w:szCs w:val="28"/>
              </w:rPr>
            </w:pPr>
            <w:r>
              <w:rPr>
                <w:rFonts w:ascii="Times New Roman" w:hAnsi="Times New Roman" w:cs="Times New Roman"/>
                <w:b/>
                <w:sz w:val="28"/>
                <w:szCs w:val="28"/>
              </w:rPr>
              <w:t>Заняття з вчителем-</w:t>
            </w:r>
            <w:proofErr w:type="spellStart"/>
            <w:r>
              <w:rPr>
                <w:rFonts w:ascii="Times New Roman" w:hAnsi="Times New Roman" w:cs="Times New Roman"/>
                <w:b/>
                <w:sz w:val="28"/>
                <w:szCs w:val="28"/>
              </w:rPr>
              <w:t>реабілітологом</w:t>
            </w:r>
            <w:proofErr w:type="spellEnd"/>
          </w:p>
        </w:tc>
        <w:tc>
          <w:tcPr>
            <w:tcW w:w="988" w:type="dxa"/>
            <w:tcBorders>
              <w:top w:val="double" w:sz="4" w:space="0" w:color="auto"/>
              <w:left w:val="single" w:sz="4" w:space="0" w:color="auto"/>
              <w:bottom w:val="double" w:sz="4" w:space="0" w:color="auto"/>
              <w:right w:val="double" w:sz="4" w:space="0" w:color="auto"/>
            </w:tcBorders>
            <w:shd w:val="clear" w:color="auto" w:fill="CCFF99"/>
          </w:tcPr>
          <w:p w:rsidR="000D050C" w:rsidRDefault="000D050C" w:rsidP="00FF1878">
            <w:pPr>
              <w:spacing w:line="240" w:lineRule="auto"/>
              <w:jc w:val="both"/>
              <w:rPr>
                <w:rFonts w:ascii="Times New Roman" w:hAnsi="Times New Roman" w:cs="Times New Roman"/>
                <w:b/>
                <w:sz w:val="28"/>
                <w:szCs w:val="28"/>
              </w:rPr>
            </w:pPr>
            <w:r>
              <w:rPr>
                <w:rFonts w:ascii="Times New Roman" w:hAnsi="Times New Roman" w:cs="Times New Roman"/>
                <w:b/>
                <w:sz w:val="28"/>
                <w:szCs w:val="28"/>
              </w:rPr>
              <w:t>1</w:t>
            </w:r>
          </w:p>
        </w:tc>
      </w:tr>
      <w:tr w:rsidR="000D050C" w:rsidTr="00EC1B7B">
        <w:tblPrEx>
          <w:tblLook w:val="01E0" w:firstRow="1" w:lastRow="1" w:firstColumn="1" w:lastColumn="1" w:noHBand="0" w:noVBand="0"/>
        </w:tblPrEx>
        <w:trPr>
          <w:gridAfter w:val="1"/>
          <w:wAfter w:w="17" w:type="dxa"/>
          <w:trHeight w:val="189"/>
        </w:trPr>
        <w:tc>
          <w:tcPr>
            <w:tcW w:w="6521" w:type="dxa"/>
            <w:gridSpan w:val="3"/>
            <w:tcBorders>
              <w:top w:val="double" w:sz="4" w:space="0" w:color="auto"/>
              <w:left w:val="thinThickSmallGap" w:sz="18" w:space="0" w:color="auto"/>
              <w:bottom w:val="double" w:sz="4" w:space="0" w:color="auto"/>
              <w:right w:val="single" w:sz="4" w:space="0" w:color="auto"/>
            </w:tcBorders>
            <w:shd w:val="clear" w:color="auto" w:fill="CCFF99"/>
          </w:tcPr>
          <w:p w:rsidR="000D050C" w:rsidRDefault="000D050C" w:rsidP="00FF1878">
            <w:pPr>
              <w:spacing w:line="240" w:lineRule="auto"/>
              <w:jc w:val="both"/>
              <w:rPr>
                <w:rFonts w:ascii="Times New Roman" w:hAnsi="Times New Roman" w:cs="Times New Roman"/>
                <w:b/>
                <w:sz w:val="28"/>
                <w:szCs w:val="28"/>
              </w:rPr>
            </w:pPr>
            <w:r>
              <w:rPr>
                <w:rFonts w:ascii="Times New Roman" w:hAnsi="Times New Roman" w:cs="Times New Roman"/>
                <w:b/>
                <w:sz w:val="28"/>
                <w:szCs w:val="28"/>
              </w:rPr>
              <w:t>Заняття з практичним психологом</w:t>
            </w:r>
          </w:p>
        </w:tc>
        <w:tc>
          <w:tcPr>
            <w:tcW w:w="988" w:type="dxa"/>
            <w:tcBorders>
              <w:top w:val="double" w:sz="4" w:space="0" w:color="auto"/>
              <w:left w:val="single" w:sz="4" w:space="0" w:color="auto"/>
              <w:bottom w:val="double" w:sz="4" w:space="0" w:color="auto"/>
              <w:right w:val="double" w:sz="4" w:space="0" w:color="auto"/>
            </w:tcBorders>
            <w:shd w:val="clear" w:color="auto" w:fill="CCFF99"/>
          </w:tcPr>
          <w:p w:rsidR="000D050C" w:rsidRDefault="000D050C" w:rsidP="00FF1878">
            <w:pPr>
              <w:spacing w:line="240" w:lineRule="auto"/>
              <w:jc w:val="both"/>
              <w:rPr>
                <w:rFonts w:ascii="Times New Roman" w:hAnsi="Times New Roman" w:cs="Times New Roman"/>
                <w:b/>
                <w:sz w:val="28"/>
                <w:szCs w:val="28"/>
              </w:rPr>
            </w:pPr>
            <w:r>
              <w:rPr>
                <w:rFonts w:ascii="Times New Roman" w:hAnsi="Times New Roman" w:cs="Times New Roman"/>
                <w:b/>
                <w:sz w:val="28"/>
                <w:szCs w:val="28"/>
              </w:rPr>
              <w:t>1</w:t>
            </w:r>
          </w:p>
        </w:tc>
      </w:tr>
      <w:tr w:rsidR="000D050C" w:rsidTr="00EC1B7B">
        <w:tblPrEx>
          <w:tblLook w:val="01E0" w:firstRow="1" w:lastRow="1" w:firstColumn="1" w:lastColumn="1" w:noHBand="0" w:noVBand="0"/>
        </w:tblPrEx>
        <w:trPr>
          <w:gridAfter w:val="1"/>
          <w:wAfter w:w="17" w:type="dxa"/>
          <w:trHeight w:val="189"/>
        </w:trPr>
        <w:tc>
          <w:tcPr>
            <w:tcW w:w="6521" w:type="dxa"/>
            <w:gridSpan w:val="3"/>
            <w:tcBorders>
              <w:top w:val="double" w:sz="4" w:space="0" w:color="auto"/>
              <w:left w:val="thinThickSmallGap" w:sz="18" w:space="0" w:color="auto"/>
              <w:bottom w:val="thinThickSmallGap" w:sz="18" w:space="0" w:color="auto"/>
              <w:right w:val="single" w:sz="4" w:space="0" w:color="auto"/>
            </w:tcBorders>
            <w:shd w:val="clear" w:color="auto" w:fill="CCFF99"/>
          </w:tcPr>
          <w:p w:rsidR="000D050C" w:rsidRDefault="000D050C" w:rsidP="00FF1878">
            <w:pPr>
              <w:spacing w:line="240" w:lineRule="auto"/>
              <w:jc w:val="both"/>
              <w:rPr>
                <w:rFonts w:ascii="Times New Roman" w:hAnsi="Times New Roman" w:cs="Times New Roman"/>
                <w:b/>
                <w:sz w:val="28"/>
                <w:szCs w:val="28"/>
              </w:rPr>
            </w:pPr>
            <w:r>
              <w:rPr>
                <w:rFonts w:ascii="Times New Roman" w:hAnsi="Times New Roman" w:cs="Times New Roman"/>
                <w:b/>
                <w:sz w:val="28"/>
                <w:szCs w:val="28"/>
              </w:rPr>
              <w:t>Заняття з вчителем-дефектологом</w:t>
            </w:r>
          </w:p>
        </w:tc>
        <w:tc>
          <w:tcPr>
            <w:tcW w:w="988" w:type="dxa"/>
            <w:tcBorders>
              <w:top w:val="double" w:sz="4" w:space="0" w:color="auto"/>
              <w:left w:val="single" w:sz="4" w:space="0" w:color="auto"/>
              <w:bottom w:val="thinThickSmallGap" w:sz="18" w:space="0" w:color="auto"/>
              <w:right w:val="double" w:sz="4" w:space="0" w:color="auto"/>
            </w:tcBorders>
            <w:shd w:val="clear" w:color="auto" w:fill="CCFF99"/>
          </w:tcPr>
          <w:p w:rsidR="000D050C" w:rsidRDefault="000D050C" w:rsidP="00FF1878">
            <w:pPr>
              <w:spacing w:line="240" w:lineRule="auto"/>
              <w:jc w:val="both"/>
              <w:rPr>
                <w:rFonts w:ascii="Times New Roman" w:hAnsi="Times New Roman" w:cs="Times New Roman"/>
                <w:b/>
                <w:sz w:val="28"/>
                <w:szCs w:val="28"/>
              </w:rPr>
            </w:pPr>
            <w:r>
              <w:rPr>
                <w:rFonts w:ascii="Times New Roman" w:hAnsi="Times New Roman" w:cs="Times New Roman"/>
                <w:b/>
                <w:sz w:val="28"/>
                <w:szCs w:val="28"/>
              </w:rPr>
              <w:t>2</w:t>
            </w:r>
          </w:p>
        </w:tc>
      </w:tr>
    </w:tbl>
    <w:p w:rsidR="00472DBF" w:rsidRPr="00472DBF" w:rsidRDefault="00472DBF" w:rsidP="00FF1878">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472DBF" w:rsidRPr="00472DBF" w:rsidRDefault="00472DBF" w:rsidP="00FF1878">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72DBF">
        <w:rPr>
          <w:rFonts w:ascii="Times New Roman" w:hAnsi="Times New Roman" w:cs="Times New Roman"/>
          <w:color w:val="000000"/>
          <w:sz w:val="28"/>
          <w:szCs w:val="28"/>
        </w:rPr>
        <w:t xml:space="preserve">Варіативна складова навчального плану закладу освіти використовується на: </w:t>
      </w:r>
    </w:p>
    <w:p w:rsidR="00472DBF" w:rsidRPr="00472DBF" w:rsidRDefault="00472DBF" w:rsidP="0016749E">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72DBF">
        <w:rPr>
          <w:rFonts w:ascii="Times New Roman" w:hAnsi="Times New Roman" w:cs="Times New Roman"/>
          <w:b/>
          <w:color w:val="000000"/>
          <w:sz w:val="28"/>
          <w:szCs w:val="28"/>
        </w:rPr>
        <w:t>5 клас -</w:t>
      </w:r>
      <w:r w:rsidRPr="00472DBF">
        <w:rPr>
          <w:rFonts w:ascii="Times New Roman" w:hAnsi="Times New Roman" w:cs="Times New Roman"/>
          <w:color w:val="000000"/>
          <w:sz w:val="28"/>
          <w:szCs w:val="28"/>
        </w:rPr>
        <w:t xml:space="preserve"> курс за вибором «Основи християнської етики» (1 година), відповідно до листа департаменту освіти і науки Івано-Франківської обласної державної адміністрації від 08.09.2022 № 704/01-14/02.1 «Про викладання курсу «Основи християнської етики» у навчальних закладах району», проводити за </w:t>
      </w:r>
      <w:r w:rsidRPr="00472DBF">
        <w:rPr>
          <w:rFonts w:ascii="Times New Roman" w:eastAsia="Times New Roman" w:hAnsi="Times New Roman" w:cs="Times New Roman"/>
          <w:color w:val="000000"/>
          <w:sz w:val="28"/>
          <w:szCs w:val="28"/>
          <w:lang w:eastAsia="ru-RU"/>
        </w:rPr>
        <w:t>навчальною програмою курсу за вибором "Основи християнської етики 1-11 класи" для закладів загальної середньої освіти (</w:t>
      </w:r>
      <w:proofErr w:type="spellStart"/>
      <w:r w:rsidRPr="00472DBF">
        <w:rPr>
          <w:rFonts w:ascii="Times New Roman" w:eastAsia="Times New Roman" w:hAnsi="Times New Roman" w:cs="Times New Roman"/>
          <w:color w:val="000000"/>
          <w:sz w:val="28"/>
          <w:szCs w:val="28"/>
          <w:lang w:eastAsia="ru-RU"/>
        </w:rPr>
        <w:t>авт</w:t>
      </w:r>
      <w:proofErr w:type="spellEnd"/>
      <w:r w:rsidRPr="00472DBF">
        <w:rPr>
          <w:rFonts w:ascii="Times New Roman" w:eastAsia="Times New Roman" w:hAnsi="Times New Roman" w:cs="Times New Roman"/>
          <w:color w:val="000000"/>
          <w:sz w:val="28"/>
          <w:szCs w:val="28"/>
          <w:lang w:eastAsia="ru-RU"/>
        </w:rPr>
        <w:t xml:space="preserve">: Сохань Г.С., </w:t>
      </w:r>
      <w:proofErr w:type="spellStart"/>
      <w:r w:rsidRPr="00472DBF">
        <w:rPr>
          <w:rFonts w:ascii="Times New Roman" w:eastAsia="Times New Roman" w:hAnsi="Times New Roman" w:cs="Times New Roman"/>
          <w:color w:val="000000"/>
          <w:sz w:val="28"/>
          <w:szCs w:val="28"/>
          <w:lang w:eastAsia="ru-RU"/>
        </w:rPr>
        <w:t>Гусаков</w:t>
      </w:r>
      <w:proofErr w:type="spellEnd"/>
      <w:r w:rsidRPr="00472DBF">
        <w:rPr>
          <w:rFonts w:ascii="Times New Roman" w:eastAsia="Times New Roman" w:hAnsi="Times New Roman" w:cs="Times New Roman"/>
          <w:color w:val="000000"/>
          <w:sz w:val="28"/>
          <w:szCs w:val="28"/>
          <w:lang w:eastAsia="ru-RU"/>
        </w:rPr>
        <w:t xml:space="preserve"> І.М., Гусак М.Є., Пономарьова М.С., Кушнір І.М.), </w:t>
      </w:r>
      <w:r w:rsidR="0016749E">
        <w:rPr>
          <w:rFonts w:ascii="Times New Roman" w:eastAsia="Times New Roman" w:hAnsi="Times New Roman" w:cs="Times New Roman"/>
          <w:sz w:val="28"/>
          <w:szCs w:val="28"/>
          <w:lang w:eastAsia="ru-RU"/>
        </w:rPr>
        <w:t xml:space="preserve">, </w:t>
      </w:r>
      <w:r w:rsidR="0016749E">
        <w:rPr>
          <w:rFonts w:ascii="Times New Roman" w:hAnsi="Times New Roman" w:cs="Times New Roman"/>
          <w:sz w:val="28"/>
          <w:szCs w:val="28"/>
        </w:rPr>
        <w:t xml:space="preserve">факультативне заняття </w:t>
      </w:r>
      <w:r w:rsidR="0016749E" w:rsidRPr="000F092B">
        <w:rPr>
          <w:rFonts w:ascii="Times New Roman" w:hAnsi="Times New Roman" w:cs="Times New Roman"/>
          <w:sz w:val="28"/>
          <w:szCs w:val="28"/>
        </w:rPr>
        <w:t>«Юний географ- краєзнавець».</w:t>
      </w:r>
      <w:r w:rsidR="0016749E">
        <w:rPr>
          <w:rFonts w:ascii="Times New Roman" w:hAnsi="Times New Roman" w:cs="Times New Roman"/>
          <w:sz w:val="28"/>
          <w:szCs w:val="28"/>
        </w:rPr>
        <w:t xml:space="preserve">  </w:t>
      </w:r>
      <w:r w:rsidR="0016749E" w:rsidRPr="00D51272">
        <w:rPr>
          <w:rFonts w:ascii="Times New Roman" w:hAnsi="Times New Roman" w:cs="Times New Roman"/>
          <w:sz w:val="28"/>
          <w:szCs w:val="28"/>
        </w:rPr>
        <w:t xml:space="preserve">(1 година). </w:t>
      </w:r>
      <w:r w:rsidR="0016749E" w:rsidRPr="000F092B">
        <w:rPr>
          <w:rFonts w:ascii="Times New Roman" w:hAnsi="Times New Roman" w:cs="Times New Roman"/>
          <w:sz w:val="28"/>
          <w:szCs w:val="28"/>
        </w:rPr>
        <w:t>Навчальна програма факультат</w:t>
      </w:r>
      <w:r w:rsidR="0016749E">
        <w:rPr>
          <w:rFonts w:ascii="Times New Roman" w:hAnsi="Times New Roman" w:cs="Times New Roman"/>
          <w:sz w:val="28"/>
          <w:szCs w:val="28"/>
        </w:rPr>
        <w:t>иву «Юний географ- краєзнавець» с</w:t>
      </w:r>
      <w:r w:rsidR="0016749E" w:rsidRPr="000F092B">
        <w:rPr>
          <w:rFonts w:ascii="Times New Roman" w:hAnsi="Times New Roman" w:cs="Times New Roman"/>
          <w:sz w:val="28"/>
          <w:szCs w:val="28"/>
        </w:rPr>
        <w:t>хвален</w:t>
      </w:r>
      <w:r w:rsidR="0016749E">
        <w:rPr>
          <w:rFonts w:ascii="Times New Roman" w:hAnsi="Times New Roman" w:cs="Times New Roman"/>
          <w:sz w:val="28"/>
          <w:szCs w:val="28"/>
        </w:rPr>
        <w:t>а</w:t>
      </w:r>
      <w:r w:rsidR="0016749E" w:rsidRPr="000F092B">
        <w:rPr>
          <w:rFonts w:ascii="Times New Roman" w:hAnsi="Times New Roman" w:cs="Times New Roman"/>
          <w:sz w:val="28"/>
          <w:szCs w:val="28"/>
        </w:rPr>
        <w:t xml:space="preserve"> Міністерством освіти і науки України</w:t>
      </w:r>
      <w:r w:rsidR="0016749E">
        <w:rPr>
          <w:rFonts w:ascii="Times New Roman" w:hAnsi="Times New Roman" w:cs="Times New Roman"/>
          <w:sz w:val="28"/>
          <w:szCs w:val="28"/>
        </w:rPr>
        <w:t xml:space="preserve"> </w:t>
      </w:r>
      <w:r w:rsidR="0016749E" w:rsidRPr="000F092B">
        <w:rPr>
          <w:rFonts w:ascii="Times New Roman" w:hAnsi="Times New Roman" w:cs="Times New Roman"/>
          <w:sz w:val="28"/>
          <w:szCs w:val="28"/>
        </w:rPr>
        <w:t>для використання у загальноосвітніх навчальних закладах(лист ІМЗО від 10.03.2020№22.1/12-Г-168)</w:t>
      </w:r>
    </w:p>
    <w:p w:rsidR="007B5632" w:rsidRDefault="007B5632" w:rsidP="00FF1878">
      <w:pPr>
        <w:spacing w:after="0" w:line="240" w:lineRule="auto"/>
        <w:jc w:val="both"/>
        <w:rPr>
          <w:rFonts w:ascii="Times New Roman" w:hAnsi="Times New Roman" w:cs="Times New Roman"/>
          <w:b/>
          <w:sz w:val="32"/>
          <w:szCs w:val="32"/>
        </w:rPr>
      </w:pPr>
    </w:p>
    <w:p w:rsidR="00472DBF" w:rsidRDefault="00A01D80" w:rsidP="00FF18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Програма  закладу осв</w:t>
      </w:r>
      <w:r w:rsidR="00071A8C">
        <w:rPr>
          <w:rFonts w:ascii="Times New Roman" w:hAnsi="Times New Roman" w:cs="Times New Roman"/>
          <w:sz w:val="28"/>
          <w:szCs w:val="28"/>
        </w:rPr>
        <w:t>і</w:t>
      </w:r>
      <w:r>
        <w:rPr>
          <w:rFonts w:ascii="Times New Roman" w:hAnsi="Times New Roman" w:cs="Times New Roman"/>
          <w:sz w:val="28"/>
          <w:szCs w:val="28"/>
        </w:rPr>
        <w:t>ти модифікована та адаптована</w:t>
      </w:r>
      <w:r w:rsidR="00071A8C">
        <w:rPr>
          <w:rFonts w:ascii="Times New Roman" w:hAnsi="Times New Roman" w:cs="Times New Roman"/>
          <w:sz w:val="28"/>
          <w:szCs w:val="28"/>
        </w:rPr>
        <w:t xml:space="preserve"> </w:t>
      </w:r>
      <w:r>
        <w:rPr>
          <w:rFonts w:ascii="Times New Roman" w:hAnsi="Times New Roman" w:cs="Times New Roman"/>
          <w:sz w:val="28"/>
          <w:szCs w:val="28"/>
        </w:rPr>
        <w:t xml:space="preserve">відповідно до індивідуальних особливостей </w:t>
      </w:r>
      <w:r w:rsidR="00020546">
        <w:rPr>
          <w:rFonts w:ascii="Times New Roman" w:hAnsi="Times New Roman" w:cs="Times New Roman"/>
          <w:sz w:val="28"/>
          <w:szCs w:val="28"/>
        </w:rPr>
        <w:t>особи.</w:t>
      </w:r>
    </w:p>
    <w:p w:rsidR="00020546" w:rsidRDefault="00020546" w:rsidP="00FF18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Адаптація змісту навчальних предметів: «Технології», «Образотворче мистецтво», «Музичн</w:t>
      </w:r>
      <w:r w:rsidR="00FA196B">
        <w:rPr>
          <w:rFonts w:ascii="Times New Roman" w:hAnsi="Times New Roman" w:cs="Times New Roman"/>
          <w:sz w:val="28"/>
          <w:szCs w:val="28"/>
        </w:rPr>
        <w:t>е мистецтво», інтегрований курс «</w:t>
      </w:r>
      <w:r>
        <w:rPr>
          <w:rFonts w:ascii="Times New Roman" w:hAnsi="Times New Roman" w:cs="Times New Roman"/>
          <w:sz w:val="28"/>
          <w:szCs w:val="28"/>
        </w:rPr>
        <w:t xml:space="preserve"> </w:t>
      </w:r>
      <w:r w:rsidR="00A468CA">
        <w:rPr>
          <w:rFonts w:ascii="Times New Roman" w:hAnsi="Times New Roman" w:cs="Times New Roman"/>
          <w:sz w:val="28"/>
          <w:szCs w:val="28"/>
        </w:rPr>
        <w:t>Здоров’я</w:t>
      </w:r>
      <w:r>
        <w:rPr>
          <w:rFonts w:ascii="Times New Roman" w:hAnsi="Times New Roman" w:cs="Times New Roman"/>
          <w:sz w:val="28"/>
          <w:szCs w:val="28"/>
        </w:rPr>
        <w:t>, безпека та добробут», Етика.</w:t>
      </w:r>
    </w:p>
    <w:p w:rsidR="00020546" w:rsidRDefault="00020546" w:rsidP="00FF18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Психолого—педагогічна адаптація:  </w:t>
      </w:r>
      <w:r w:rsidR="00A468CA">
        <w:rPr>
          <w:rFonts w:ascii="Times New Roman" w:hAnsi="Times New Roman" w:cs="Times New Roman"/>
          <w:sz w:val="28"/>
          <w:szCs w:val="28"/>
        </w:rPr>
        <w:t>з</w:t>
      </w:r>
      <w:r w:rsidR="00A01D80">
        <w:rPr>
          <w:rFonts w:ascii="Times New Roman" w:hAnsi="Times New Roman" w:cs="Times New Roman"/>
          <w:sz w:val="28"/>
          <w:szCs w:val="28"/>
        </w:rPr>
        <w:t>більшення часу на виконання з</w:t>
      </w:r>
      <w:r w:rsidR="00FA196B">
        <w:rPr>
          <w:rFonts w:ascii="Times New Roman" w:hAnsi="Times New Roman" w:cs="Times New Roman"/>
          <w:sz w:val="28"/>
          <w:szCs w:val="28"/>
        </w:rPr>
        <w:t>а</w:t>
      </w:r>
      <w:r w:rsidR="00A01D80">
        <w:rPr>
          <w:rFonts w:ascii="Times New Roman" w:hAnsi="Times New Roman" w:cs="Times New Roman"/>
          <w:sz w:val="28"/>
          <w:szCs w:val="28"/>
        </w:rPr>
        <w:t>вдань</w:t>
      </w:r>
      <w:r w:rsidR="00FA196B">
        <w:rPr>
          <w:rFonts w:ascii="Times New Roman" w:hAnsi="Times New Roman" w:cs="Times New Roman"/>
          <w:sz w:val="28"/>
          <w:szCs w:val="28"/>
        </w:rPr>
        <w:t xml:space="preserve"> </w:t>
      </w:r>
      <w:r w:rsidR="00A01D80">
        <w:rPr>
          <w:rFonts w:ascii="Times New Roman" w:hAnsi="Times New Roman" w:cs="Times New Roman"/>
          <w:sz w:val="28"/>
          <w:szCs w:val="28"/>
        </w:rPr>
        <w:t>(10-15 хв.)</w:t>
      </w:r>
      <w:r w:rsidR="00A468CA">
        <w:rPr>
          <w:rFonts w:ascii="Times New Roman" w:hAnsi="Times New Roman" w:cs="Times New Roman"/>
          <w:sz w:val="28"/>
          <w:szCs w:val="28"/>
        </w:rPr>
        <w:t xml:space="preserve">. </w:t>
      </w:r>
      <w:r w:rsidR="00A01D80">
        <w:rPr>
          <w:rFonts w:ascii="Times New Roman" w:hAnsi="Times New Roman" w:cs="Times New Roman"/>
          <w:sz w:val="28"/>
          <w:szCs w:val="28"/>
        </w:rPr>
        <w:t>Збільшення  обсягу допомоги: навідне питання, демонстрація зразка,</w:t>
      </w:r>
      <w:r w:rsidR="00FA196B">
        <w:rPr>
          <w:rFonts w:ascii="Times New Roman" w:hAnsi="Times New Roman" w:cs="Times New Roman"/>
          <w:sz w:val="28"/>
          <w:szCs w:val="28"/>
        </w:rPr>
        <w:t xml:space="preserve"> </w:t>
      </w:r>
      <w:r w:rsidR="00A01D80">
        <w:rPr>
          <w:rFonts w:ascii="Times New Roman" w:hAnsi="Times New Roman" w:cs="Times New Roman"/>
          <w:sz w:val="28"/>
          <w:szCs w:val="28"/>
        </w:rPr>
        <w:t>нагадування (за потреби,</w:t>
      </w:r>
      <w:r w:rsidR="00FA196B">
        <w:rPr>
          <w:rFonts w:ascii="Times New Roman" w:hAnsi="Times New Roman" w:cs="Times New Roman"/>
          <w:sz w:val="28"/>
          <w:szCs w:val="28"/>
        </w:rPr>
        <w:t xml:space="preserve"> </w:t>
      </w:r>
      <w:r w:rsidR="00A01D80">
        <w:rPr>
          <w:rFonts w:ascii="Times New Roman" w:hAnsi="Times New Roman" w:cs="Times New Roman"/>
          <w:sz w:val="28"/>
          <w:szCs w:val="28"/>
        </w:rPr>
        <w:t>часткова допомога),Використання засобів для концентрації уваги.</w:t>
      </w:r>
    </w:p>
    <w:p w:rsidR="00A01D80" w:rsidRDefault="00A01D80" w:rsidP="00FF18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Адаптація навчаль</w:t>
      </w:r>
      <w:r w:rsidR="00A468CA">
        <w:rPr>
          <w:rFonts w:ascii="Times New Roman" w:hAnsi="Times New Roman" w:cs="Times New Roman"/>
          <w:sz w:val="28"/>
          <w:szCs w:val="28"/>
        </w:rPr>
        <w:t>н</w:t>
      </w:r>
      <w:r>
        <w:rPr>
          <w:rFonts w:ascii="Times New Roman" w:hAnsi="Times New Roman" w:cs="Times New Roman"/>
          <w:sz w:val="28"/>
          <w:szCs w:val="28"/>
        </w:rPr>
        <w:t>ого матеріалу та моніторингу засвоєних знань:</w:t>
      </w:r>
      <w:r w:rsidR="00A468CA">
        <w:rPr>
          <w:rFonts w:ascii="Times New Roman" w:hAnsi="Times New Roman" w:cs="Times New Roman"/>
          <w:sz w:val="28"/>
          <w:szCs w:val="28"/>
        </w:rPr>
        <w:t xml:space="preserve"> </w:t>
      </w:r>
      <w:r>
        <w:rPr>
          <w:rFonts w:ascii="Times New Roman" w:hAnsi="Times New Roman" w:cs="Times New Roman"/>
          <w:sz w:val="28"/>
          <w:szCs w:val="28"/>
        </w:rPr>
        <w:t>картки – підказки,</w:t>
      </w:r>
      <w:r w:rsidR="00FA196B">
        <w:rPr>
          <w:rFonts w:ascii="Times New Roman" w:hAnsi="Times New Roman" w:cs="Times New Roman"/>
          <w:sz w:val="28"/>
          <w:szCs w:val="28"/>
        </w:rPr>
        <w:t xml:space="preserve"> </w:t>
      </w:r>
      <w:r w:rsidR="00190597">
        <w:rPr>
          <w:rFonts w:ascii="Times New Roman" w:hAnsi="Times New Roman" w:cs="Times New Roman"/>
          <w:sz w:val="28"/>
          <w:szCs w:val="28"/>
        </w:rPr>
        <w:t>картки- інструкції.</w:t>
      </w:r>
    </w:p>
    <w:p w:rsidR="00071A8C" w:rsidRDefault="00190597" w:rsidP="00FF18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Модифікація змісту навчальних предметів: математика, українська</w:t>
      </w:r>
      <w:r w:rsidR="00071A8C">
        <w:rPr>
          <w:rFonts w:ascii="Times New Roman" w:hAnsi="Times New Roman" w:cs="Times New Roman"/>
          <w:sz w:val="28"/>
          <w:szCs w:val="28"/>
        </w:rPr>
        <w:t xml:space="preserve"> мова, українська література,</w:t>
      </w:r>
      <w:r w:rsidR="00FA196B">
        <w:rPr>
          <w:rFonts w:ascii="Times New Roman" w:hAnsi="Times New Roman" w:cs="Times New Roman"/>
          <w:sz w:val="28"/>
          <w:szCs w:val="28"/>
        </w:rPr>
        <w:t xml:space="preserve"> </w:t>
      </w:r>
      <w:r w:rsidR="00071A8C">
        <w:rPr>
          <w:rFonts w:ascii="Times New Roman" w:hAnsi="Times New Roman" w:cs="Times New Roman"/>
          <w:sz w:val="28"/>
          <w:szCs w:val="28"/>
        </w:rPr>
        <w:t>зарубіжна література,</w:t>
      </w:r>
      <w:r w:rsidR="00FA196B">
        <w:rPr>
          <w:rFonts w:ascii="Times New Roman" w:hAnsi="Times New Roman" w:cs="Times New Roman"/>
          <w:sz w:val="28"/>
          <w:szCs w:val="28"/>
        </w:rPr>
        <w:t xml:space="preserve"> </w:t>
      </w:r>
      <w:r w:rsidR="00071A8C">
        <w:rPr>
          <w:rFonts w:ascii="Times New Roman" w:hAnsi="Times New Roman" w:cs="Times New Roman"/>
          <w:sz w:val="28"/>
          <w:szCs w:val="28"/>
        </w:rPr>
        <w:t>іноземна мова, інтегрований курс</w:t>
      </w:r>
    </w:p>
    <w:p w:rsidR="00190597" w:rsidRDefault="00071A8C" w:rsidP="00FF18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Пізнаємо природу»</w:t>
      </w:r>
      <w:r w:rsidRPr="00071A8C">
        <w:rPr>
          <w:rFonts w:ascii="Times New Roman" w:hAnsi="Times New Roman" w:cs="Times New Roman"/>
          <w:sz w:val="28"/>
          <w:szCs w:val="28"/>
        </w:rPr>
        <w:t xml:space="preserve"> </w:t>
      </w:r>
      <w:r w:rsidRPr="00472DBF">
        <w:rPr>
          <w:rFonts w:ascii="Times New Roman" w:hAnsi="Times New Roman" w:cs="Times New Roman"/>
          <w:sz w:val="28"/>
          <w:szCs w:val="28"/>
        </w:rPr>
        <w:t>Історія України. Всесвітня історія</w:t>
      </w:r>
      <w:r w:rsidR="00FA196B">
        <w:rPr>
          <w:rFonts w:ascii="Times New Roman" w:hAnsi="Times New Roman" w:cs="Times New Roman"/>
          <w:sz w:val="28"/>
          <w:szCs w:val="28"/>
        </w:rPr>
        <w:t xml:space="preserve"> </w:t>
      </w:r>
      <w:r>
        <w:rPr>
          <w:rFonts w:ascii="Times New Roman" w:hAnsi="Times New Roman" w:cs="Times New Roman"/>
          <w:sz w:val="28"/>
          <w:szCs w:val="28"/>
        </w:rPr>
        <w:t>,інформатика</w:t>
      </w:r>
      <w:r w:rsidR="00A468CA">
        <w:rPr>
          <w:rFonts w:ascii="Times New Roman" w:hAnsi="Times New Roman" w:cs="Times New Roman"/>
          <w:sz w:val="28"/>
          <w:szCs w:val="28"/>
        </w:rPr>
        <w:t>.</w:t>
      </w:r>
    </w:p>
    <w:p w:rsidR="00A468CA" w:rsidRDefault="00A468CA" w:rsidP="00FF18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Модифікація навчального матеріалу та моніторингу засвоєння знань :виключення (скорочення обсягу навчального матеріалу на </w:t>
      </w:r>
      <w:proofErr w:type="spellStart"/>
      <w:r>
        <w:rPr>
          <w:rFonts w:ascii="Times New Roman" w:hAnsi="Times New Roman" w:cs="Times New Roman"/>
          <w:sz w:val="28"/>
          <w:szCs w:val="28"/>
        </w:rPr>
        <w:t>уроці</w:t>
      </w:r>
      <w:proofErr w:type="spellEnd"/>
      <w:r>
        <w:rPr>
          <w:rFonts w:ascii="Times New Roman" w:hAnsi="Times New Roman" w:cs="Times New Roman"/>
          <w:sz w:val="28"/>
          <w:szCs w:val="28"/>
        </w:rPr>
        <w:t>).Використання алгоритмів до виконання завдань (схем-</w:t>
      </w:r>
      <w:proofErr w:type="spellStart"/>
      <w:r>
        <w:rPr>
          <w:rFonts w:ascii="Times New Roman" w:hAnsi="Times New Roman" w:cs="Times New Roman"/>
          <w:sz w:val="28"/>
          <w:szCs w:val="28"/>
        </w:rPr>
        <w:t>алгоритмівдо</w:t>
      </w:r>
      <w:proofErr w:type="spellEnd"/>
      <w:r>
        <w:rPr>
          <w:rFonts w:ascii="Times New Roman" w:hAnsi="Times New Roman" w:cs="Times New Roman"/>
          <w:sz w:val="28"/>
          <w:szCs w:val="28"/>
        </w:rPr>
        <w:t xml:space="preserve"> розбору умов задачі, використання схем – підказок до визначення частин </w:t>
      </w:r>
      <w:r>
        <w:rPr>
          <w:rFonts w:ascii="Times New Roman" w:hAnsi="Times New Roman" w:cs="Times New Roman"/>
          <w:sz w:val="28"/>
          <w:szCs w:val="28"/>
        </w:rPr>
        <w:lastRenderedPageBreak/>
        <w:t>мови, картки-підказки до переводу одиниць вимірювання) .Навчання за розкладом класу.</w:t>
      </w:r>
    </w:p>
    <w:p w:rsidR="00CE0CF6" w:rsidRPr="000D050C" w:rsidRDefault="00A54E85" w:rsidP="00FF1878">
      <w:pPr>
        <w:spacing w:before="199" w:after="199" w:line="240" w:lineRule="auto"/>
        <w:jc w:val="both"/>
        <w:rPr>
          <w:rFonts w:ascii="Times New Roman" w:eastAsia="Times New Roman" w:hAnsi="Times New Roman" w:cs="Times New Roman"/>
          <w:b/>
          <w:bCs/>
          <w:color w:val="000000"/>
          <w:sz w:val="28"/>
          <w:szCs w:val="28"/>
        </w:rPr>
      </w:pPr>
      <w:r w:rsidRPr="000D050C">
        <w:rPr>
          <w:rFonts w:ascii="Times New Roman" w:hAnsi="Times New Roman" w:cs="Times New Roman"/>
          <w:sz w:val="28"/>
          <w:szCs w:val="28"/>
        </w:rPr>
        <w:t xml:space="preserve">Оцінювання навчальних досягнень учнів з особливими освітніми потребами здійснюють відповідно до індивідуальної програми розвитку, що розробляється на основі висновку фахівців </w:t>
      </w:r>
      <w:proofErr w:type="spellStart"/>
      <w:r w:rsidRPr="000D050C">
        <w:rPr>
          <w:rFonts w:ascii="Times New Roman" w:hAnsi="Times New Roman" w:cs="Times New Roman"/>
          <w:sz w:val="28"/>
          <w:szCs w:val="28"/>
        </w:rPr>
        <w:t>інклюзивно</w:t>
      </w:r>
      <w:proofErr w:type="spellEnd"/>
      <w:r w:rsidRPr="000D050C">
        <w:rPr>
          <w:rFonts w:ascii="Times New Roman" w:hAnsi="Times New Roman" w:cs="Times New Roman"/>
          <w:sz w:val="28"/>
          <w:szCs w:val="28"/>
        </w:rPr>
        <w:t xml:space="preserve">-ресурсного центру, де зазначено труднощі функціонування, обмеження життєдіяльності та здоров’я, що можуть впливати на ефективність застосування певних форм оцінювання. Добір форм оцінювання навчальних досягнень учнів з особливими освітніми потребами здійснюють індивідуально з обов’язковим урахуванням їх можливостей функціонування, життєдіяльності та здоров’я. При оцінюванні рівня сформованості предметних </w:t>
      </w:r>
      <w:proofErr w:type="spellStart"/>
      <w:r w:rsidRPr="000D050C">
        <w:rPr>
          <w:rFonts w:ascii="Times New Roman" w:hAnsi="Times New Roman" w:cs="Times New Roman"/>
          <w:sz w:val="28"/>
          <w:szCs w:val="28"/>
        </w:rPr>
        <w:t>компетентностей</w:t>
      </w:r>
      <w:proofErr w:type="spellEnd"/>
      <w:r w:rsidRPr="000D050C">
        <w:rPr>
          <w:rFonts w:ascii="Times New Roman" w:hAnsi="Times New Roman" w:cs="Times New Roman"/>
          <w:sz w:val="28"/>
          <w:szCs w:val="28"/>
        </w:rPr>
        <w:t xml:space="preserve"> учнів з особливими освітніми потребами вилучають ті складові (знання, вміння, види діяльності та інше), опанування якими є утрудненим або неможливим для учня з огляду на труднощі функціонування, обмеження життєдіяльності та здоров'я.</w:t>
      </w:r>
      <w:bookmarkStart w:id="0" w:name="_GoBack"/>
      <w:bookmarkEnd w:id="0"/>
    </w:p>
    <w:sectPr w:rsidR="00CE0CF6" w:rsidRPr="000D050C" w:rsidSect="00FF1878">
      <w:pgSz w:w="11906" w:h="16838"/>
      <w:pgMar w:top="709" w:right="1133" w:bottom="1134" w:left="170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ntiqua">
    <w:altName w:val="Microsoft YaHei"/>
    <w:charset w:val="00"/>
    <w:family w:val="swiss"/>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F5B42"/>
    <w:multiLevelType w:val="multilevel"/>
    <w:tmpl w:val="9312A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B45085"/>
    <w:multiLevelType w:val="multilevel"/>
    <w:tmpl w:val="7A5A5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120FC9"/>
    <w:multiLevelType w:val="multilevel"/>
    <w:tmpl w:val="9F4A7CBC"/>
    <w:lvl w:ilvl="0">
      <w:start w:val="1"/>
      <w:numFmt w:val="decimal"/>
      <w:lvlText w:val="%1."/>
      <w:lvlJc w:val="left"/>
      <w:pPr>
        <w:tabs>
          <w:tab w:val="num" w:pos="360"/>
        </w:tabs>
        <w:ind w:left="360" w:hanging="360"/>
      </w:pPr>
      <w:rPr>
        <w:rFonts w:ascii="Times New Roman" w:hAnsi="Times New Roman" w:cs="Times New Roman" w:hint="default"/>
        <w:color w:val="000000" w:themeColor="tex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8"/>
  <w:hyphenationZone w:val="425"/>
  <w:characterSpacingControl w:val="doNotCompress"/>
  <w:compat>
    <w:compatSetting w:name="compatibilityMode" w:uri="http://schemas.microsoft.com/office/word" w:val="12"/>
  </w:compat>
  <w:rsids>
    <w:rsidRoot w:val="00227CF1"/>
    <w:rsid w:val="00020546"/>
    <w:rsid w:val="000323BA"/>
    <w:rsid w:val="000360B0"/>
    <w:rsid w:val="000427DD"/>
    <w:rsid w:val="00043EDC"/>
    <w:rsid w:val="00071A8C"/>
    <w:rsid w:val="00087061"/>
    <w:rsid w:val="000969E8"/>
    <w:rsid w:val="000B0FFD"/>
    <w:rsid w:val="000C77B1"/>
    <w:rsid w:val="000D050C"/>
    <w:rsid w:val="000F2251"/>
    <w:rsid w:val="001143CD"/>
    <w:rsid w:val="00126509"/>
    <w:rsid w:val="0013235D"/>
    <w:rsid w:val="001410D8"/>
    <w:rsid w:val="0016749E"/>
    <w:rsid w:val="00190597"/>
    <w:rsid w:val="001C65E9"/>
    <w:rsid w:val="001E6592"/>
    <w:rsid w:val="001F1E88"/>
    <w:rsid w:val="001F2225"/>
    <w:rsid w:val="002174F8"/>
    <w:rsid w:val="00227CF1"/>
    <w:rsid w:val="00245F2A"/>
    <w:rsid w:val="002711EC"/>
    <w:rsid w:val="00277C82"/>
    <w:rsid w:val="002A0C91"/>
    <w:rsid w:val="002A517E"/>
    <w:rsid w:val="002E3BD3"/>
    <w:rsid w:val="003221EA"/>
    <w:rsid w:val="0035355B"/>
    <w:rsid w:val="00354D35"/>
    <w:rsid w:val="00355827"/>
    <w:rsid w:val="003A2655"/>
    <w:rsid w:val="003D62B1"/>
    <w:rsid w:val="003F66F8"/>
    <w:rsid w:val="00404C23"/>
    <w:rsid w:val="0044474E"/>
    <w:rsid w:val="00472DBF"/>
    <w:rsid w:val="00484367"/>
    <w:rsid w:val="004A61B4"/>
    <w:rsid w:val="004C7010"/>
    <w:rsid w:val="004D454C"/>
    <w:rsid w:val="004E513C"/>
    <w:rsid w:val="00511ED8"/>
    <w:rsid w:val="00540AF6"/>
    <w:rsid w:val="00544C15"/>
    <w:rsid w:val="0059019D"/>
    <w:rsid w:val="00643ADC"/>
    <w:rsid w:val="00661608"/>
    <w:rsid w:val="0067037B"/>
    <w:rsid w:val="00676E15"/>
    <w:rsid w:val="006A3EA6"/>
    <w:rsid w:val="006B1346"/>
    <w:rsid w:val="00796B61"/>
    <w:rsid w:val="007B5632"/>
    <w:rsid w:val="007D32D8"/>
    <w:rsid w:val="0085371B"/>
    <w:rsid w:val="00855B5D"/>
    <w:rsid w:val="008B3E86"/>
    <w:rsid w:val="00954E5E"/>
    <w:rsid w:val="00965E3B"/>
    <w:rsid w:val="009A06D3"/>
    <w:rsid w:val="009C7796"/>
    <w:rsid w:val="00A00FDC"/>
    <w:rsid w:val="00A01D80"/>
    <w:rsid w:val="00A05E3A"/>
    <w:rsid w:val="00A111CA"/>
    <w:rsid w:val="00A22C54"/>
    <w:rsid w:val="00A468CA"/>
    <w:rsid w:val="00A52CBF"/>
    <w:rsid w:val="00A54E85"/>
    <w:rsid w:val="00A90DAB"/>
    <w:rsid w:val="00B3082B"/>
    <w:rsid w:val="00B70170"/>
    <w:rsid w:val="00B80205"/>
    <w:rsid w:val="00BA2A27"/>
    <w:rsid w:val="00BD5F02"/>
    <w:rsid w:val="00BE43FD"/>
    <w:rsid w:val="00BF47D2"/>
    <w:rsid w:val="00C111EE"/>
    <w:rsid w:val="00C24402"/>
    <w:rsid w:val="00CC4778"/>
    <w:rsid w:val="00CE0CF6"/>
    <w:rsid w:val="00D122E5"/>
    <w:rsid w:val="00DB20CB"/>
    <w:rsid w:val="00DB7EE7"/>
    <w:rsid w:val="00DD3A2B"/>
    <w:rsid w:val="00DD55F6"/>
    <w:rsid w:val="00DE11F2"/>
    <w:rsid w:val="00DE4DBD"/>
    <w:rsid w:val="00DF61F9"/>
    <w:rsid w:val="00E23065"/>
    <w:rsid w:val="00E41344"/>
    <w:rsid w:val="00E56625"/>
    <w:rsid w:val="00E6257F"/>
    <w:rsid w:val="00EA59F0"/>
    <w:rsid w:val="00EB0C69"/>
    <w:rsid w:val="00EC1B7B"/>
    <w:rsid w:val="00EC48F8"/>
    <w:rsid w:val="00EF6440"/>
    <w:rsid w:val="00F01277"/>
    <w:rsid w:val="00F564A9"/>
    <w:rsid w:val="00F67C36"/>
    <w:rsid w:val="00F76B71"/>
    <w:rsid w:val="00FA0DD4"/>
    <w:rsid w:val="00FA196B"/>
    <w:rsid w:val="00FA65F7"/>
    <w:rsid w:val="00FF0BE0"/>
    <w:rsid w:val="00FF187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DE552"/>
  <w15:docId w15:val="{D50B9C0D-0653-4321-AF6E-22FF3327A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7CF1"/>
    <w:rPr>
      <w:rFonts w:eastAsiaTheme="minorEastAsia"/>
      <w:lang w:eastAsia="uk-UA"/>
    </w:rPr>
  </w:style>
  <w:style w:type="paragraph" w:styleId="4">
    <w:name w:val="heading 4"/>
    <w:basedOn w:val="a"/>
    <w:next w:val="a"/>
    <w:link w:val="40"/>
    <w:uiPriority w:val="9"/>
    <w:semiHidden/>
    <w:unhideWhenUsed/>
    <w:qFormat/>
    <w:rsid w:val="00472DB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227CF1"/>
    <w:pPr>
      <w:spacing w:before="120" w:after="0" w:line="240" w:lineRule="auto"/>
      <w:ind w:firstLine="567"/>
      <w:jc w:val="both"/>
    </w:pPr>
    <w:rPr>
      <w:rFonts w:ascii="Antiqua" w:eastAsia="Times New Roman" w:hAnsi="Antiqua" w:cs="Times New Roman"/>
      <w:sz w:val="26"/>
      <w:szCs w:val="20"/>
      <w:lang w:eastAsia="ru-RU"/>
    </w:rPr>
  </w:style>
  <w:style w:type="paragraph" w:styleId="a4">
    <w:name w:val="Normal (Web)"/>
    <w:basedOn w:val="a"/>
    <w:uiPriority w:val="99"/>
    <w:unhideWhenUsed/>
    <w:rsid w:val="00DF61F9"/>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DF61F9"/>
    <w:rPr>
      <w:b/>
      <w:bCs/>
    </w:rPr>
  </w:style>
  <w:style w:type="character" w:styleId="a6">
    <w:name w:val="Emphasis"/>
    <w:basedOn w:val="a0"/>
    <w:uiPriority w:val="20"/>
    <w:qFormat/>
    <w:rsid w:val="00DF61F9"/>
    <w:rPr>
      <w:i/>
      <w:iCs/>
    </w:rPr>
  </w:style>
  <w:style w:type="character" w:customStyle="1" w:styleId="docdata">
    <w:name w:val="docdata"/>
    <w:aliases w:val="docy,v5,2712,baiaagaaboqcaaadkqyaaawfbgaaaaaaaaaaaaaaaaaaaaaaaaaaaaaaaaaaaaaaaaaaaaaaaaaaaaaaaaaaaaaaaaaaaaaaaaaaaaaaaaaaaaaaaaaaaaaaaaaaaaaaaaaaaaaaaaaaaaaaaaaaaaaaaaaaaaaaaaaaaaaaaaaaaaaaaaaaaaaaaaaaaaaaaaaaaaaaaaaaaaaaaaaaaaaaaaaaaaaaaaaaaaaa"/>
    <w:basedOn w:val="a0"/>
    <w:rsid w:val="002711EC"/>
  </w:style>
  <w:style w:type="paragraph" w:styleId="a7">
    <w:name w:val="Balloon Text"/>
    <w:basedOn w:val="a"/>
    <w:link w:val="a8"/>
    <w:uiPriority w:val="99"/>
    <w:semiHidden/>
    <w:unhideWhenUsed/>
    <w:rsid w:val="00F564A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564A9"/>
    <w:rPr>
      <w:rFonts w:ascii="Segoe UI" w:eastAsiaTheme="minorEastAsia" w:hAnsi="Segoe UI" w:cs="Segoe UI"/>
      <w:sz w:val="18"/>
      <w:szCs w:val="18"/>
      <w:lang w:eastAsia="uk-UA"/>
    </w:rPr>
  </w:style>
  <w:style w:type="character" w:customStyle="1" w:styleId="40">
    <w:name w:val="Заголовок 4 Знак"/>
    <w:basedOn w:val="a0"/>
    <w:link w:val="4"/>
    <w:uiPriority w:val="9"/>
    <w:semiHidden/>
    <w:rsid w:val="00472DBF"/>
    <w:rPr>
      <w:rFonts w:asciiTheme="majorHAnsi" w:eastAsiaTheme="majorEastAsia" w:hAnsiTheme="majorHAnsi" w:cstheme="majorBidi"/>
      <w:i/>
      <w:iCs/>
      <w:color w:val="365F91" w:themeColor="accent1" w:themeShade="BF"/>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047061">
      <w:bodyDiv w:val="1"/>
      <w:marLeft w:val="0"/>
      <w:marRight w:val="0"/>
      <w:marTop w:val="0"/>
      <w:marBottom w:val="0"/>
      <w:divBdr>
        <w:top w:val="none" w:sz="0" w:space="0" w:color="auto"/>
        <w:left w:val="none" w:sz="0" w:space="0" w:color="auto"/>
        <w:bottom w:val="none" w:sz="0" w:space="0" w:color="auto"/>
        <w:right w:val="none" w:sz="0" w:space="0" w:color="auto"/>
      </w:divBdr>
    </w:div>
    <w:div w:id="1255557454">
      <w:bodyDiv w:val="1"/>
      <w:marLeft w:val="0"/>
      <w:marRight w:val="0"/>
      <w:marTop w:val="0"/>
      <w:marBottom w:val="0"/>
      <w:divBdr>
        <w:top w:val="none" w:sz="0" w:space="0" w:color="auto"/>
        <w:left w:val="none" w:sz="0" w:space="0" w:color="auto"/>
        <w:bottom w:val="none" w:sz="0" w:space="0" w:color="auto"/>
        <w:right w:val="none" w:sz="0" w:space="0" w:color="auto"/>
      </w:divBdr>
    </w:div>
    <w:div w:id="1429931481">
      <w:bodyDiv w:val="1"/>
      <w:marLeft w:val="0"/>
      <w:marRight w:val="0"/>
      <w:marTop w:val="0"/>
      <w:marBottom w:val="0"/>
      <w:divBdr>
        <w:top w:val="none" w:sz="0" w:space="0" w:color="auto"/>
        <w:left w:val="none" w:sz="0" w:space="0" w:color="auto"/>
        <w:bottom w:val="none" w:sz="0" w:space="0" w:color="auto"/>
        <w:right w:val="none" w:sz="0" w:space="0" w:color="auto"/>
      </w:divBdr>
    </w:div>
    <w:div w:id="173619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671</TotalTime>
  <Pages>1</Pages>
  <Words>2384</Words>
  <Characters>13593</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Ярослав</dc:creator>
  <cp:keywords/>
  <dc:description/>
  <cp:lastModifiedBy>HP</cp:lastModifiedBy>
  <cp:revision>83</cp:revision>
  <cp:lastPrinted>2023-09-15T08:53:00Z</cp:lastPrinted>
  <dcterms:created xsi:type="dcterms:W3CDTF">2019-09-11T09:21:00Z</dcterms:created>
  <dcterms:modified xsi:type="dcterms:W3CDTF">2023-09-15T08:54:00Z</dcterms:modified>
</cp:coreProperties>
</file>