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FB" w:rsidRPr="00F878FB" w:rsidRDefault="00F878FB" w:rsidP="00F87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878FB">
        <w:rPr>
          <w:rFonts w:ascii="Times New Roman" w:hAnsi="Times New Roman" w:cs="Times New Roman"/>
          <w:b/>
          <w:sz w:val="32"/>
          <w:szCs w:val="32"/>
        </w:rPr>
        <w:t>ОСНОВНІ ПОРАДИ ДЛЯ ЗАСПОКОЄННЯ І ЗНЯТТЯ ТРИВОГИ</w:t>
      </w:r>
      <w:bookmarkEnd w:id="0"/>
      <w:r w:rsidRPr="00F878FB">
        <w:rPr>
          <w:rFonts w:ascii="Times New Roman" w:hAnsi="Times New Roman" w:cs="Times New Roman"/>
          <w:b/>
          <w:sz w:val="32"/>
          <w:szCs w:val="32"/>
        </w:rPr>
        <w:t>: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ПИТИ ЧИСТУ ВОДУ ДРІБНИМИ КОВТКАМИ.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підігріту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дрібними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При них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заспокоєння</w:t>
      </w:r>
      <w:proofErr w:type="spellEnd"/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. Як у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коли вона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стресі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прикладалась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маминої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груді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 Так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алкоголь</w:t>
      </w:r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заспокоює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розслабляє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дрібне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ковтання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Добре, коли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є чайник 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підігрітою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холодна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подразнює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Просто водичка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 вами в межах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>.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До 2 л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води в день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фізіологічне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яке особливо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стресі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гормональному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бульйоні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як</w:t>
      </w:r>
      <w:r w:rsidRPr="00F878F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зараз є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тривожного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добре. 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ПРОХЛОПУВАТИ СЕБЕ ДОЛОНЯМИ ПО ТІЛУ ДОСИТЬ ВІДЧУТНО - по руках, ногах - по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по боках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бедрах,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ягодицях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боляче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відчутно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виражених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тілесних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витрясаємо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повертаємо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один одному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розтирати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руки</w:t>
      </w:r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і спину до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стресоспалююче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заземляюче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ЗАСПОКІЙЛИВІ І СНОДІЙНІ.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обходилися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без них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не Ваше. Але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з приступами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порушеним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сном,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накопичується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працюватиме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день за днем.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дієвість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ясний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істеричні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"все-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пропавші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наростаючого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неживу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апатію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Тому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заспокійливі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не про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характеру, а про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А зараз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є.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міцніші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нерви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адекватність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надовго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Порадьтесь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займайтесь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само-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експериментуванням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Такого виду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навантажують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серцево-судинну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на перепади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Порадьтесь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кардіологом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>.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ВИПЛАЧТЕСЬ,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находить, ВИЛАЙТЕСЬ.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Психіка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шукає,як</w:t>
      </w:r>
      <w:proofErr w:type="spellEnd"/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випустити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адекватною. 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НЕ СИДІТЬ КОЖНУ ХВИЛИНКУ В МЕРЕЖІ.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дізнаватися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Згадайте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вчили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маленькими кусочками часу включайте на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згадував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як бути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звичайному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>.</w:t>
      </w:r>
    </w:p>
    <w:p w:rsidR="00F878FB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lastRenderedPageBreak/>
        <w:t xml:space="preserve">ГОТУЙТЕ ЇЖУ МАКСИМАЛЬНО ЗДОРОВУ. Здоровий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здоровий стан.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кращій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робляться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вертає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>.</w:t>
      </w:r>
    </w:p>
    <w:p w:rsidR="00A62A79" w:rsidRPr="00F878FB" w:rsidRDefault="00F878FB" w:rsidP="00F878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78FB">
        <w:rPr>
          <w:rFonts w:ascii="Times New Roman" w:hAnsi="Times New Roman" w:cs="Times New Roman"/>
          <w:sz w:val="28"/>
          <w:szCs w:val="28"/>
        </w:rPr>
        <w:t xml:space="preserve">КОНКРЕТНІ ДОПОМАГАЮЧІ І ПІДТРИМУЮЧІ ДІЇ - для себе і для </w:t>
      </w:r>
      <w:proofErr w:type="spellStart"/>
      <w:proofErr w:type="gramStart"/>
      <w:r w:rsidRPr="00F878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гривня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- нас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ліками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речами.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дієвості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8FB"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 w:rsidRPr="00F878FB">
        <w:rPr>
          <w:rFonts w:ascii="Times New Roman" w:hAnsi="Times New Roman" w:cs="Times New Roman"/>
          <w:sz w:val="28"/>
          <w:szCs w:val="28"/>
        </w:rPr>
        <w:t xml:space="preserve"> силу.</w:t>
      </w:r>
    </w:p>
    <w:sectPr w:rsidR="00A62A79" w:rsidRPr="00F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FB"/>
    <w:rsid w:val="00A62A79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1120"/>
  <w15:chartTrackingRefBased/>
  <w15:docId w15:val="{02E1D433-023E-4E93-8709-132DA7B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2022-03-03T14:13:00Z</dcterms:created>
  <dcterms:modified xsi:type="dcterms:W3CDTF">2022-03-03T14:16:00Z</dcterms:modified>
</cp:coreProperties>
</file>