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6C" w:rsidRPr="00BB036C" w:rsidRDefault="00BB036C" w:rsidP="00BB0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6C">
        <w:rPr>
          <w:rFonts w:ascii="Tahoma" w:eastAsia="Times New Roman" w:hAnsi="Tahoma" w:cs="Tahoma"/>
          <w:b/>
          <w:bCs/>
          <w:color w:val="111111"/>
          <w:sz w:val="21"/>
          <w:szCs w:val="21"/>
          <w:u w:val="single"/>
          <w:lang w:eastAsia="ru-RU"/>
        </w:rPr>
        <w:t>Понеділок 02.09.24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36"/>
        <w:gridCol w:w="3965"/>
        <w:gridCol w:w="2890"/>
      </w:tblGrid>
      <w:tr w:rsidR="00BB036C" w:rsidRPr="00BB036C" w:rsidTr="00BB036C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hd w:val="clear" w:color="auto" w:fill="FFFFFF"/>
                <w:lang w:eastAsia="ru-RU"/>
              </w:rPr>
              <w:t>        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                           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Завдання для опрацювання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Знайомство з підручником.  Знову в школі.</w:t>
            </w: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</w:t>
            </w:r>
            <w:r w:rsidRPr="00BB0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с.6 -7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Опрацювати підр. с.6,7. Зош. с. Виконати інтерактивну вправу.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 xml:space="preserve">Нумерація чисел у межах </w:t>
            </w: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5"/>
                <w:szCs w:val="15"/>
                <w:lang w:eastAsia="ru-RU"/>
              </w:rPr>
              <w:t>100.</w:t>
            </w:r>
            <w:r w:rsidRPr="00BB036C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 xml:space="preserve"> Усна і письмова нуме-ра</w:t>
            </w:r>
            <w:r w:rsidRPr="00BB036C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softHyphen/>
              <w:t>ція. Порівняння чисел. Задачі на знаходження суми, різ</w:t>
            </w:r>
            <w:r w:rsidRPr="00BB036C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softHyphen/>
              <w:t>ниці. Многокутники        </w:t>
            </w: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5"/>
                <w:szCs w:val="15"/>
                <w:lang w:eastAsia="ru-RU"/>
              </w:rPr>
              <w:t>(Частина 1, №1-12, с. 3-5)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Вирази 10. Задача 11.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 мова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imes New Roman" w:eastAsia="Times New Roman" w:hAnsi="Times New Roman" w:cs="Times New Roman"/>
                <w:b/>
                <w:bCs/>
                <w:color w:val="006FC0"/>
                <w:sz w:val="18"/>
                <w:szCs w:val="18"/>
                <w:lang w:eastAsia="ru-RU"/>
              </w:rPr>
              <w:t>Звуки і букви. Алфавіт. Наголос.</w:t>
            </w:r>
            <w:r w:rsidRPr="00BB0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Повторення вивченого у 2 класі. Український алфавіт. </w:t>
            </w:r>
            <w:r w:rsidRPr="00BB036C">
              <w:rPr>
                <w:rFonts w:ascii="Times New Roman" w:eastAsia="Times New Roman" w:hAnsi="Times New Roman" w:cs="Times New Roman"/>
                <w:b/>
                <w:bCs/>
                <w:color w:val="00AF50"/>
                <w:sz w:val="18"/>
                <w:szCs w:val="18"/>
                <w:lang w:eastAsia="ru-RU"/>
              </w:rPr>
              <w:t>Шкільний дзвінок нас кличе до навчання.</w:t>
            </w:r>
            <w:r w:rsidRPr="00BB0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 Роляник «До школи». Виразне читання вірша.       </w:t>
            </w:r>
            <w:r w:rsidRPr="00BB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Впр.1-4,   </w:t>
            </w: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с. 4-6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Виразно читати вірш на с.5 Вправу 4 письмово.                 Повторити алфавіт.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Зустрічаймо дослідників! </w:t>
            </w: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Повторення чисел 1-20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Повторити числа (1-20). Виконати впр. 2 с. 3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Образотворче мистецтво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BB036C" w:rsidRPr="00BB036C" w:rsidRDefault="00BB036C" w:rsidP="00BB036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6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Вівторок 03.09.24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59"/>
        <w:gridCol w:w="4048"/>
        <w:gridCol w:w="2784"/>
      </w:tblGrid>
      <w:tr w:rsidR="00BB036C" w:rsidRPr="00BB036C" w:rsidTr="00BB036C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hd w:val="clear" w:color="auto" w:fill="FFFFFF"/>
                <w:lang w:eastAsia="ru-RU"/>
              </w:rPr>
              <w:t>        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                            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Завдання для опрацювання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 культура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Музика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 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ОХЕ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BB036C" w:rsidRPr="00BB036C" w:rsidRDefault="00BB036C" w:rsidP="00BB036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6C">
        <w:rPr>
          <w:rFonts w:ascii="Tahoma" w:eastAsia="Times New Roman" w:hAnsi="Tahoma" w:cs="Tahoma"/>
          <w:b/>
          <w:bCs/>
          <w:color w:val="111111"/>
          <w:sz w:val="21"/>
          <w:szCs w:val="21"/>
          <w:u w:val="single"/>
          <w:lang w:eastAsia="ru-RU"/>
        </w:rPr>
        <w:t>Середа 04.09.24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54"/>
        <w:gridCol w:w="4031"/>
        <w:gridCol w:w="2806"/>
      </w:tblGrid>
      <w:tr w:rsidR="00BB036C" w:rsidRPr="00BB036C" w:rsidTr="00BB036C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hd w:val="clear" w:color="auto" w:fill="FFFFFF"/>
                <w:lang w:eastAsia="ru-RU"/>
              </w:rPr>
              <w:t>       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                            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Завдання для опрацювання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Чи потрібна шкільна форма?</w:t>
            </w: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       </w:t>
            </w:r>
            <w:r w:rsidRPr="00BB0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с.9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Опрацювати підр. с.9. Зош. с. 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Галина Сапун «Мандрівка у Країну Словників». Дослідження будови словників. Укладання «Літературного словничка».      </w:t>
            </w:r>
            <w:r w:rsidRPr="00BB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Впр.10-13,   </w:t>
            </w: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с. 8-9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Вправу 10 на с.8 читати і розпо-відати про види словників. Вправу 13 (1) письмово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Інформатика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Правила безпечної поведінки у кабінеті інформатики. Що можна робити з інформацією?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Зустрічаймо дослідників! </w:t>
            </w: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Дозвілля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Вивчити слова.              Виконати впр. 1 с. 5 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Чи потрібна шкільна форма?</w:t>
            </w: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       </w:t>
            </w:r>
            <w:r w:rsidRPr="00BB0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с.9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Виконати інтерактивну вправу.</w:t>
            </w:r>
          </w:p>
        </w:tc>
      </w:tr>
    </w:tbl>
    <w:p w:rsidR="00BB036C" w:rsidRPr="00BB036C" w:rsidRDefault="00BB036C" w:rsidP="00BB036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6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Четвер 05.09.24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959"/>
        <w:gridCol w:w="4044"/>
        <w:gridCol w:w="2787"/>
      </w:tblGrid>
      <w:tr w:rsidR="00BB036C" w:rsidRPr="00BB036C" w:rsidTr="00BB036C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hd w:val="clear" w:color="auto" w:fill="FFFFFF"/>
                <w:lang w:eastAsia="ru-RU"/>
              </w:rPr>
              <w:t>       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                       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Завдання для опрацювання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BB036C" w:rsidRPr="00BB036C" w:rsidRDefault="00BB036C" w:rsidP="00BB036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6C">
        <w:rPr>
          <w:rFonts w:ascii="Tahoma" w:eastAsia="Times New Roman" w:hAnsi="Tahoma" w:cs="Tahoma"/>
          <w:b/>
          <w:bCs/>
          <w:color w:val="111111"/>
          <w:sz w:val="21"/>
          <w:szCs w:val="21"/>
          <w:u w:val="single"/>
          <w:lang w:eastAsia="ru-RU"/>
        </w:rPr>
        <w:t>П'ятниця 06.09.24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48"/>
        <w:gridCol w:w="4076"/>
        <w:gridCol w:w="2767"/>
      </w:tblGrid>
      <w:tr w:rsidR="00BB036C" w:rsidRPr="00BB036C" w:rsidTr="00BB036C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hd w:val="clear" w:color="auto" w:fill="FFFFFF"/>
                <w:lang w:eastAsia="ru-RU"/>
              </w:rPr>
              <w:t>        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                           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Завдання для опрацювання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Яким має бути харчування учня?</w:t>
            </w: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          </w:t>
            </w:r>
            <w:r w:rsidRPr="00BB036C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      </w:t>
            </w:r>
            <w:r w:rsidRPr="00BB0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с.11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Опрацювати підр. с.11. Зош. с. Виконати інтерактивну вправу.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Віднімання чисел. Способи обчислення значення різниці чисел. Порівняння чисел за допомогою числового про</w:t>
            </w: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меня. Складені задачі на знаходження суми і різниці                                         </w:t>
            </w:r>
            <w:r w:rsidRPr="00BB036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(Ч. 1, №№ 38-50, с. 11-14).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Склад. Наголос. Іван Андрусяк «Про користь читання». Складання запитань за змістом вірша      </w:t>
            </w:r>
            <w:r w:rsidRPr="00BB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Впр.17-21</w:t>
            </w:r>
            <w:r w:rsidRPr="00BB0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с. 11-12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Виразно читати вірш с.17.</w:t>
            </w:r>
          </w:p>
        </w:tc>
      </w:tr>
      <w:tr w:rsidR="00BB036C" w:rsidRPr="00BB036C" w:rsidTr="00BB036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036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Яким має бути харчування учня?</w:t>
            </w:r>
            <w:r w:rsidRPr="00BB036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          </w:t>
            </w:r>
            <w:r w:rsidRPr="00BB036C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      </w:t>
            </w:r>
            <w:r w:rsidRPr="00BB0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с.11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6C" w:rsidRPr="00BB036C" w:rsidRDefault="00BB036C" w:rsidP="00BB03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3E6162" w:rsidRDefault="00BB036C">
      <w:bookmarkStart w:id="0" w:name="_GoBack"/>
      <w:bookmarkEnd w:id="0"/>
    </w:p>
    <w:sectPr w:rsidR="003E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6C"/>
    <w:rsid w:val="000B2314"/>
    <w:rsid w:val="00BB036C"/>
    <w:rsid w:val="00D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9B412-A46E-4875-824B-815613E2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2024-09-15T05:37:00Z</dcterms:created>
  <dcterms:modified xsi:type="dcterms:W3CDTF">2024-09-15T05:37:00Z</dcterms:modified>
</cp:coreProperties>
</file>