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1" w:rsidRPr="00D92CC0" w:rsidRDefault="002E5801" w:rsidP="002E5801">
      <w:pPr>
        <w:keepNext/>
        <w:tabs>
          <w:tab w:val="left" w:pos="4111"/>
          <w:tab w:val="center" w:pos="4962"/>
        </w:tabs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01" w:rsidRPr="00D92CC0" w:rsidRDefault="002E5801" w:rsidP="002E5801">
      <w:pPr>
        <w:keepNext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E5801" w:rsidRPr="00D92CC0" w:rsidRDefault="002E5801" w:rsidP="002E5801">
      <w:pPr>
        <w:keepNext/>
        <w:spacing w:after="0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Міністерство освіти і науки</w:t>
      </w:r>
    </w:p>
    <w:p w:rsidR="002E5801" w:rsidRPr="00D92CC0" w:rsidRDefault="002E5801" w:rsidP="002E5801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r w:rsidR="007A0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ДІЛ ОСВІТИ РОГАТИНСЬКОЇ</w:t>
      </w:r>
      <w:r w:rsidRPr="00D92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МІСЬКОЇ РАДИ</w:t>
      </w:r>
    </w:p>
    <w:p w:rsidR="002E5801" w:rsidRPr="00D92CC0" w:rsidRDefault="007A0ABE" w:rsidP="002E5801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Івано-ФРАНКІВСЬКОЇ</w:t>
      </w:r>
      <w:r w:rsidR="002E5801" w:rsidRPr="00D92CC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ОБЛАСТІ</w:t>
      </w:r>
    </w:p>
    <w:p w:rsidR="002E5801" w:rsidRPr="007A0ABE" w:rsidRDefault="007A0ABE" w:rsidP="007A0ABE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ПІДКАМІНСЬКА ПОЧАТКОВА ШКОЛА</w:t>
      </w:r>
    </w:p>
    <w:p w:rsidR="002E5801" w:rsidRPr="00AC5D65" w:rsidRDefault="007A0ABE" w:rsidP="002E5801">
      <w:pPr>
        <w:keepNext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</w:pPr>
      <w:r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Сагайдачного 25, с. </w:t>
      </w:r>
      <w:proofErr w:type="spellStart"/>
      <w:r w:rsidR="008F2988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Підкамінь</w:t>
      </w:r>
      <w:proofErr w:type="spellEnd"/>
      <w:r w:rsidR="00C5388B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. Івано-Франківська обл.,77014</w:t>
      </w:r>
      <w:r w:rsidR="002E5801"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, </w:t>
      </w:r>
      <w:r w:rsidR="002E5801" w:rsidRPr="00D92CC0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e</w:t>
      </w:r>
      <w:r w:rsidR="002E5801"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-</w:t>
      </w:r>
      <w:r w:rsidR="002E5801" w:rsidRPr="00D92CC0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mail</w:t>
      </w:r>
      <w:r w:rsidR="002E5801" w:rsidRPr="007A0ABE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 </w:t>
      </w:r>
      <w:proofErr w:type="spellStart"/>
      <w:r w:rsidR="00C5388B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chkola</w:t>
      </w:r>
      <w:proofErr w:type="spellEnd"/>
      <w:r w:rsidR="00C5388B" w:rsidRPr="00C5388B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_</w:t>
      </w:r>
      <w:proofErr w:type="spellStart"/>
      <w:r w:rsidR="00AC5D65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ru-RU"/>
        </w:rPr>
        <w:t>pidkamin</w:t>
      </w:r>
      <w:proofErr w:type="spellEnd"/>
      <w:r w:rsidR="003B16B2">
        <w:fldChar w:fldCharType="begin"/>
      </w:r>
      <w:r w:rsidR="003B16B2">
        <w:instrText>HYPERLINK</w:instrText>
      </w:r>
      <w:r w:rsidR="003B16B2" w:rsidRPr="007A0ABE">
        <w:rPr>
          <w:lang w:val="uk-UA"/>
        </w:rPr>
        <w:instrText xml:space="preserve"> "</w:instrText>
      </w:r>
      <w:r w:rsidR="003B16B2">
        <w:instrText>mailto</w:instrText>
      </w:r>
      <w:r w:rsidR="003B16B2" w:rsidRPr="007A0ABE">
        <w:rPr>
          <w:lang w:val="uk-UA"/>
        </w:rPr>
        <w:instrText>:</w:instrText>
      </w:r>
      <w:r w:rsidR="003B16B2">
        <w:instrText>Osiivka</w:instrText>
      </w:r>
      <w:r w:rsidR="003B16B2" w:rsidRPr="007A0ABE">
        <w:rPr>
          <w:lang w:val="uk-UA"/>
        </w:rPr>
        <w:instrText>-</w:instrText>
      </w:r>
      <w:r w:rsidR="003B16B2">
        <w:instrText>sh</w:instrText>
      </w:r>
      <w:r w:rsidR="003B16B2" w:rsidRPr="007A0ABE">
        <w:rPr>
          <w:lang w:val="uk-UA"/>
        </w:rPr>
        <w:instrText>@</w:instrText>
      </w:r>
      <w:r w:rsidR="003B16B2">
        <w:instrText>ukr</w:instrText>
      </w:r>
      <w:r w:rsidR="003B16B2" w:rsidRPr="007A0ABE">
        <w:rPr>
          <w:lang w:val="uk-UA"/>
        </w:rPr>
        <w:instrText>.</w:instrText>
      </w:r>
      <w:r w:rsidR="003B16B2">
        <w:instrText>net</w:instrText>
      </w:r>
      <w:r w:rsidR="003B16B2" w:rsidRPr="007A0ABE">
        <w:rPr>
          <w:lang w:val="uk-UA"/>
        </w:rPr>
        <w:instrText>"</w:instrText>
      </w:r>
      <w:r w:rsidR="003B16B2">
        <w:fldChar w:fldCharType="separate"/>
      </w:r>
      <w:r w:rsidR="002E5801" w:rsidRPr="007A0ABE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uk-UA" w:eastAsia="ru-RU"/>
        </w:rPr>
        <w:t>@</w:t>
      </w:r>
      <w:proofErr w:type="spellStart"/>
      <w:r w:rsidR="002E5801" w:rsidRPr="00D92CC0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en-US" w:eastAsia="ru-RU"/>
        </w:rPr>
        <w:t>ukr</w:t>
      </w:r>
      <w:proofErr w:type="spellEnd"/>
      <w:r w:rsidR="002E5801" w:rsidRPr="007A0ABE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uk-UA" w:eastAsia="ru-RU"/>
        </w:rPr>
        <w:t>.</w:t>
      </w:r>
      <w:r w:rsidR="002E5801" w:rsidRPr="00D92CC0">
        <w:rPr>
          <w:rFonts w:ascii="Times New Roman" w:eastAsia="Times New Roman" w:hAnsi="Times New Roman" w:cs="Times New Roman"/>
          <w:bCs/>
          <w:sz w:val="16"/>
          <w:szCs w:val="16"/>
          <w:u w:val="single"/>
          <w:lang w:val="en-US" w:eastAsia="ru-RU"/>
        </w:rPr>
        <w:t>net</w:t>
      </w:r>
      <w:r w:rsidR="003B16B2">
        <w:fldChar w:fldCharType="end"/>
      </w:r>
      <w:r w:rsidR="002E5801" w:rsidRPr="007A0ABE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>,</w:t>
      </w:r>
      <w:r w:rsidR="00AC5D65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 xml:space="preserve"> Код ЄДРПОУ 2</w:t>
      </w:r>
      <w:r w:rsidR="00AC5D65" w:rsidRPr="00AC5D65">
        <w:rPr>
          <w:rFonts w:ascii="Times New Roman" w:eastAsia="Times New Roman" w:hAnsi="Times New Roman" w:cs="Times New Roman"/>
          <w:bCs/>
          <w:i/>
          <w:sz w:val="16"/>
          <w:szCs w:val="16"/>
          <w:lang w:val="uk-UA" w:eastAsia="ru-RU"/>
        </w:rPr>
        <w:t>0560439</w:t>
      </w:r>
    </w:p>
    <w:p w:rsidR="002E5801" w:rsidRPr="007A0ABE" w:rsidRDefault="003B16B2" w:rsidP="002E5801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</w:pPr>
      <w:r w:rsidRPr="003B16B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14.4pt,6.1pt" to="482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MsWA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" strokeweight="4.5pt">
            <v:stroke linestyle="thickThin"/>
          </v:line>
        </w:pict>
      </w:r>
    </w:p>
    <w:p w:rsidR="002E5801" w:rsidRPr="007A0ABE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6061B" w:rsidRPr="007A0ABE" w:rsidRDefault="00E6061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2E5801" w:rsidRPr="002E5801" w:rsidRDefault="00C5388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ЗВІТ КЕРІВНИКА</w:t>
      </w:r>
    </w:p>
    <w:p w:rsidR="002E5801" w:rsidRDefault="00C5388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ПІДКАМІНСЬКОЇ</w:t>
      </w:r>
      <w:r w:rsidR="002E5801"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2E5801" w:rsidRDefault="00C5388B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ПОЧАТКОВОЇ</w:t>
      </w:r>
    </w:p>
    <w:p w:rsidR="002E5801" w:rsidRDefault="00C5388B" w:rsidP="00C5388B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ШКОЛИ</w:t>
      </w:r>
      <w:r w:rsidR="002E5801"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2E5801" w:rsidRDefault="005D26A2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ПИЛИХОВСЬКОЇ ГАЛИНИ МИРОНІВНИ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ПЕРЕД ПЕДАГОГІЧНИМ КОЛЕКТИВОМ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E5801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ГРОМАДСЬКІСТЮ</w:t>
      </w:r>
    </w:p>
    <w:p w:rsidR="002E5801" w:rsidRDefault="002E5801" w:rsidP="002E580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ЗА 2020/2021 НАВЧАЛЬНИЙ РІК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E934FF" w:rsidRPr="00D9034E" w:rsidRDefault="00E934FF" w:rsidP="00A11AF9">
      <w:pPr>
        <w:spacing w:after="0" w:line="288" w:lineRule="auto"/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Вступ</w:t>
      </w:r>
    </w:p>
    <w:p w:rsidR="00E934FF" w:rsidRPr="00D9034E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На виконання п. 3 наказу Міністерства освіти і науки України від28.01.2005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55 «Про запровадження звітування керівників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AC5D65">
        <w:rPr>
          <w:rFonts w:ascii="Times New Roman" w:hAnsi="Times New Roman" w:cs="Times New Roman"/>
          <w:sz w:val="32"/>
          <w:szCs w:val="32"/>
          <w:lang w:val="uk-UA"/>
        </w:rPr>
        <w:t>ошкіль</w:t>
      </w:r>
      <w:r w:rsidR="00AC5D65" w:rsidRPr="00AC5D65">
        <w:rPr>
          <w:rFonts w:ascii="Times New Roman" w:hAnsi="Times New Roman" w:cs="Times New Roman"/>
          <w:sz w:val="32"/>
          <w:szCs w:val="32"/>
          <w:lang w:val="uk-UA"/>
        </w:rPr>
        <w:t>них,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загальноосвітніх та професійно-технічних навчальних закладів», керуючисьПримірним положенням про порядок звітування керівників дошкільних,загальноосвітніх та професійно-технічних навчальних закладів про своюдіяльність перед педагогічним колективом та громадськістю, затвердженим</w:t>
      </w:r>
      <w:r w:rsidR="00AC5D6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наказом Міністерства освіти і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>науки України від 23.03.2005 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178, увідповідності до функціональних обов’язків та з метою подальшого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утвердження відкритої, демократичної, державно-громадської системи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управління освітою, запровадження колегіальної етики управлінської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діяльності у школі, що базується на принципах взаємоповаги та позитивної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мотивації, представляю Вашій увазі звіт про свою діяльність </w:t>
      </w:r>
      <w:r w:rsidR="00E934FF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підсумки  роботи колективу протягом 2020 –2021навчального року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97E80" w:rsidRPr="00D9034E" w:rsidRDefault="009D08F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У своїй діяльності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 протягом одного року я як керівник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D26A2">
        <w:rPr>
          <w:rFonts w:ascii="Times New Roman" w:hAnsi="Times New Roman" w:cs="Times New Roman"/>
          <w:sz w:val="32"/>
          <w:szCs w:val="32"/>
          <w:lang w:val="uk-UA"/>
        </w:rPr>
        <w:t xml:space="preserve">школи керувалася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посадовими обов’язками, основними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нормативно-правовимидокументами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>, які регламентують роботу навчального закладу: КонституцієюУкраїни, Законами України «Про освіту», «Про загальну середню освіту»,«Про основні засади мовної політики в Україні», Статутом школи тачинними нормативно-правовими документами у галузі освіти.</w:t>
      </w: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E80" w:rsidRPr="00D9034E" w:rsidRDefault="00097E80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Навчальний процес</w:t>
      </w:r>
    </w:p>
    <w:p w:rsidR="00097E80" w:rsidRPr="00D9034E" w:rsidRDefault="00097E80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2A2A2A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На сучасному етапі головним завданням нашого закладу є підвищення якості освіти через упровадження інновацій, сучасних підходів до оцінювання, зокрема формувальне оцінювання,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само-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  та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взаємооцінювання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 xml:space="preserve">, дотримання основних принципів НУШ </w:t>
      </w:r>
      <w:proofErr w:type="spellStart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–дитиноцентризму</w:t>
      </w:r>
      <w:proofErr w:type="spellEnd"/>
      <w:r w:rsidRPr="00D9034E">
        <w:rPr>
          <w:rFonts w:ascii="Times New Roman" w:hAnsi="Times New Roman" w:cs="Times New Roman"/>
          <w:color w:val="2A2A2A"/>
          <w:sz w:val="32"/>
          <w:szCs w:val="32"/>
          <w:lang w:val="uk-UA"/>
        </w:rPr>
        <w:t>, педагогіки партнерства, інтеграції предметів.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За останні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>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>рік школу реорганізували з гімназії у початкову школу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На 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 xml:space="preserve">даний час у закладі навчається 15 </w:t>
      </w:r>
      <w:proofErr w:type="spellStart"/>
      <w:r w:rsidR="008D01F2">
        <w:rPr>
          <w:rFonts w:ascii="Times New Roman" w:hAnsi="Times New Roman" w:cs="Times New Roman"/>
          <w:sz w:val="32"/>
          <w:szCs w:val="32"/>
          <w:lang w:val="uk-UA"/>
        </w:rPr>
        <w:t>учнів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.На</w:t>
      </w:r>
      <w:proofErr w:type="spellEnd"/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2021-2022 навчальний рік передбач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 xml:space="preserve">ається  стільки ж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97E80" w:rsidRPr="008D01F2" w:rsidRDefault="001975DF" w:rsidP="008D01F2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У зв’язку із запровадженням  карантинних обмежень цей навчальний рік був особливим і в організації і проведенні освітнього процесу. Навчання проходило як очно так і з використанням дистанційних форм. Варто зазначити, що майже два місяці всі навчальні заняття проходили за розкладом в синхронному режимі з використанням платформи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GoogleMeet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>. Дистанційним навч</w:t>
      </w:r>
      <w:r w:rsidR="008D01F2">
        <w:rPr>
          <w:rFonts w:ascii="Times New Roman" w:hAnsi="Times New Roman" w:cs="Times New Roman"/>
          <w:sz w:val="32"/>
          <w:szCs w:val="32"/>
          <w:lang w:val="uk-UA"/>
        </w:rPr>
        <w:t>анням було охоплено 100 % учнів.</w:t>
      </w:r>
    </w:p>
    <w:p w:rsidR="00097E80" w:rsidRPr="003117AB" w:rsidRDefault="003117AB" w:rsidP="003117AB">
      <w:pPr>
        <w:tabs>
          <w:tab w:val="left" w:pos="5865"/>
        </w:tabs>
        <w:spacing w:after="0" w:line="288" w:lineRule="auto"/>
        <w:ind w:left="142" w:firstLine="368"/>
        <w:jc w:val="both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Цього року школу закінчила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 високими балами і нагороджена 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Похвальним листом «За високі досягнення у навчан</w:t>
      </w:r>
      <w:r>
        <w:rPr>
          <w:rFonts w:ascii="Times New Roman" w:hAnsi="Times New Roman" w:cs="Times New Roman"/>
          <w:sz w:val="32"/>
          <w:szCs w:val="32"/>
          <w:lang w:val="uk-UA"/>
        </w:rPr>
        <w:t>ні»  учениця 4 класу Комар Ірина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Аналіз якісного складу та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освітнього рівня педагогічних працівників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Відповідно до Законів України «Про освіту», «Про загальну середню освіту», «Типового положення про атестацію педагогічних працівників», затвердженого наказом Міністерства освіти і науки України від 06.10.2010 № 930, зареєстрованого в Міністерстві юстиції України 14.12.2010 за № 1255/18550  у 2020-2021 навчальному році здійснювалась курсова пер</w:t>
      </w:r>
      <w:r w:rsidR="003117AB">
        <w:rPr>
          <w:rFonts w:ascii="Times New Roman" w:hAnsi="Times New Roman" w:cs="Times New Roman"/>
          <w:sz w:val="32"/>
          <w:szCs w:val="32"/>
          <w:lang w:val="uk-UA"/>
        </w:rPr>
        <w:t>епідготовка при Івано-Франківському ІППО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у дистанційній формі.  Курсова перепідготовка здійснювалася відповідно  до графіка, який складається  на кожний рік та затверджується педагогічною радою. Згідно з Порядком підвищення кваліфікації педагогічних працівників курсову перепідготовку потрібно проходити щороку. Атестація 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3117AB">
        <w:rPr>
          <w:rFonts w:ascii="Times New Roman" w:hAnsi="Times New Roman" w:cs="Times New Roman"/>
          <w:sz w:val="32"/>
          <w:szCs w:val="32"/>
          <w:lang w:val="uk-UA"/>
        </w:rPr>
        <w:t xml:space="preserve"> У 2020-2021н.р. атестувалося  2 учителя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97E80" w:rsidRPr="00D9034E" w:rsidRDefault="003117AB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Пил</w:t>
      </w:r>
      <w:r w:rsidR="000F7F70">
        <w:rPr>
          <w:rFonts w:ascii="Times New Roman" w:hAnsi="Times New Roman" w:cs="Times New Roman"/>
          <w:sz w:val="32"/>
          <w:szCs w:val="32"/>
          <w:lang w:val="uk-UA"/>
        </w:rPr>
        <w:t>иховська</w:t>
      </w:r>
      <w:proofErr w:type="spellEnd"/>
      <w:r w:rsidR="000F7F70">
        <w:rPr>
          <w:rFonts w:ascii="Times New Roman" w:hAnsi="Times New Roman" w:cs="Times New Roman"/>
          <w:sz w:val="32"/>
          <w:szCs w:val="32"/>
          <w:lang w:val="uk-UA"/>
        </w:rPr>
        <w:t xml:space="preserve"> Г.М., учитель початкових класів, атестувалася на  присвоєння кваліфікаційної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категорії «спеціаліст вищої к</w:t>
      </w:r>
      <w:r w:rsidR="000F7F70">
        <w:rPr>
          <w:rFonts w:ascii="Times New Roman" w:hAnsi="Times New Roman" w:cs="Times New Roman"/>
          <w:sz w:val="32"/>
          <w:szCs w:val="32"/>
          <w:lang w:val="uk-UA"/>
        </w:rPr>
        <w:t>атегорії».</w:t>
      </w:r>
    </w:p>
    <w:p w:rsidR="00097E80" w:rsidRPr="00D9034E" w:rsidRDefault="000F7F7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Молінський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Р.З., учитель фізичної культури, атестувався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на відповідність раніше присвоєній кваліфікаційній категор</w:t>
      </w:r>
      <w:r>
        <w:rPr>
          <w:rFonts w:ascii="Times New Roman" w:hAnsi="Times New Roman" w:cs="Times New Roman"/>
          <w:sz w:val="32"/>
          <w:szCs w:val="32"/>
          <w:lang w:val="uk-UA"/>
        </w:rPr>
        <w:t>ії «спеціаліст вищої категорії</w:t>
      </w:r>
      <w:r w:rsidR="00097E80" w:rsidRPr="00D9034E">
        <w:rPr>
          <w:rFonts w:ascii="Times New Roman" w:hAnsi="Times New Roman" w:cs="Times New Roman"/>
          <w:sz w:val="32"/>
          <w:szCs w:val="32"/>
          <w:lang w:val="uk-UA"/>
        </w:rPr>
        <w:t>»;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Аналіз якісного складу та освітнього рівня педагогічних працівників школи дозволяють зробити висновок про можливість провед</w:t>
      </w:r>
      <w:r w:rsidR="000F7F70">
        <w:rPr>
          <w:rFonts w:ascii="Times New Roman" w:hAnsi="Times New Roman" w:cs="Times New Roman"/>
          <w:sz w:val="32"/>
          <w:szCs w:val="32"/>
          <w:lang w:val="uk-UA"/>
        </w:rPr>
        <w:t>ення освітнього процесу на достатньому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рівні.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кінець 2020-2021 </w:t>
      </w:r>
      <w:proofErr w:type="spellStart"/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н.р</w:t>
      </w:r>
      <w:proofErr w:type="spellEnd"/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якісний </w:t>
      </w:r>
      <w:r w:rsidRPr="00D9034E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склад педагогічного колективу становить:</w:t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</w: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спеціаліст вищої категорії – </w:t>
      </w:r>
      <w:r w:rsidR="000F7F7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 учителі; 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</w:t>
      </w:r>
      <w:r w:rsidR="000F7F7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пеціаліст першої категорії  - 1 учитель;</w:t>
      </w:r>
    </w:p>
    <w:p w:rsidR="00097E80" w:rsidRPr="00D9034E" w:rsidRDefault="003033EA" w:rsidP="00A11AF9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спеціаліст-1учитель       </w:t>
      </w:r>
      <w:r w:rsidR="00097E80" w:rsidRPr="00D903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    </w:t>
      </w:r>
    </w:p>
    <w:p w:rsidR="00A11AF9" w:rsidRDefault="00A11AF9" w:rsidP="00A11AF9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97E80" w:rsidRPr="00D9034E" w:rsidRDefault="00097E80" w:rsidP="00A11AF9">
      <w:pPr>
        <w:pStyle w:val="a6"/>
        <w:spacing w:line="288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Обдарована дитина</w:t>
      </w:r>
    </w:p>
    <w:p w:rsidR="00097E80" w:rsidRPr="00D9034E" w:rsidRDefault="00097E80" w:rsidP="00A11AF9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      Педагогічний колектив школи упродовж  року  проводив роботу,  спрямовану на   розвиток в учнів інтересу до знань та  формування творчої особистості через: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використання інформаційних технологій, методу проектів, моделювання педагогічних ситуацій;  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компетентної особистості учня для життя в інформаційному суспільстві;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поєднання всіх видів діяльності учнів та вчителів для розвитку спільної творчості; 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 формування в учнів стійких мотиваційних установок і  застосування набутих знань;   </w:t>
      </w:r>
    </w:p>
    <w:p w:rsidR="00097E80" w:rsidRPr="00D9034E" w:rsidRDefault="00097E80" w:rsidP="00A11AF9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  організації самоосвітньої діяльності, науково-дослідницької роботи вчителів;    </w:t>
      </w:r>
    </w:p>
    <w:p w:rsidR="00097E80" w:rsidRPr="00D9034E" w:rsidRDefault="00097E80" w:rsidP="003033EA">
      <w:pPr>
        <w:pStyle w:val="a6"/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 впровадження  принципу органічного взаємозв’язку навчання та розвитку обдарованих дітей.</w:t>
      </w:r>
    </w:p>
    <w:p w:rsidR="00097E80" w:rsidRPr="00D9034E" w:rsidRDefault="00097E80" w:rsidP="00A11AF9">
      <w:pPr>
        <w:pStyle w:val="a9"/>
        <w:spacing w:line="288" w:lineRule="auto"/>
        <w:ind w:left="0"/>
        <w:jc w:val="both"/>
        <w:rPr>
          <w:color w:val="000000"/>
          <w:sz w:val="32"/>
          <w:szCs w:val="32"/>
        </w:rPr>
      </w:pPr>
      <w:r w:rsidRPr="00D9034E">
        <w:rPr>
          <w:color w:val="000000" w:themeColor="text1"/>
          <w:sz w:val="32"/>
          <w:szCs w:val="32"/>
        </w:rPr>
        <w:t>Учні школи брали   участь у ІІ етапі  Міжнародного конкурсу з ук</w:t>
      </w:r>
      <w:r w:rsidR="003033EA">
        <w:rPr>
          <w:color w:val="000000" w:themeColor="text1"/>
          <w:sz w:val="32"/>
          <w:szCs w:val="32"/>
        </w:rPr>
        <w:t xml:space="preserve">раїнської мови ім. П. </w:t>
      </w:r>
      <w:proofErr w:type="spellStart"/>
      <w:r w:rsidR="003033EA">
        <w:rPr>
          <w:color w:val="000000" w:themeColor="text1"/>
          <w:sz w:val="32"/>
          <w:szCs w:val="32"/>
        </w:rPr>
        <w:t>Яцика</w:t>
      </w:r>
      <w:proofErr w:type="spellEnd"/>
      <w:r w:rsidR="003033EA">
        <w:rPr>
          <w:color w:val="000000" w:themeColor="text1"/>
          <w:sz w:val="32"/>
          <w:szCs w:val="32"/>
        </w:rPr>
        <w:t xml:space="preserve"> (4 клас</w:t>
      </w:r>
      <w:r w:rsidRPr="00D9034E">
        <w:rPr>
          <w:color w:val="000000" w:themeColor="text1"/>
          <w:sz w:val="32"/>
          <w:szCs w:val="32"/>
        </w:rPr>
        <w:t>); у конкурсі читців</w:t>
      </w:r>
      <w:r w:rsidR="003033EA">
        <w:rPr>
          <w:color w:val="000000" w:themeColor="text1"/>
          <w:sz w:val="32"/>
          <w:szCs w:val="32"/>
        </w:rPr>
        <w:t xml:space="preserve"> «Слово вічне,слово невмируще»</w:t>
      </w:r>
      <w:r w:rsidRPr="00D9034E">
        <w:rPr>
          <w:color w:val="000000" w:themeColor="text1"/>
          <w:sz w:val="32"/>
          <w:szCs w:val="32"/>
        </w:rPr>
        <w:t xml:space="preserve"> та вокальному конкурсі «Зіркова мрія».</w:t>
      </w:r>
    </w:p>
    <w:p w:rsidR="00097E80" w:rsidRPr="00D9034E" w:rsidRDefault="00097E8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033EA" w:rsidRDefault="003033EA" w:rsidP="003033EA">
      <w:pPr>
        <w:spacing w:after="0" w:line="288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033EA" w:rsidRPr="003033EA" w:rsidRDefault="003033EA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3033EA">
        <w:rPr>
          <w:rFonts w:ascii="Times New Roman" w:eastAsia="Calibri" w:hAnsi="Times New Roman" w:cs="Times New Roman"/>
          <w:b/>
          <w:bCs/>
          <w:sz w:val="32"/>
          <w:szCs w:val="32"/>
          <w:bdr w:val="none" w:sz="0" w:space="0" w:color="auto" w:frame="1"/>
          <w:lang w:val="uk-UA" w:eastAsia="uk-UA"/>
        </w:rPr>
        <w:lastRenderedPageBreak/>
        <w:t>Виховна робота</w:t>
      </w:r>
    </w:p>
    <w:p w:rsidR="003033EA" w:rsidRPr="00D9034E" w:rsidRDefault="003033EA" w:rsidP="00A11AF9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</w:p>
    <w:p w:rsidR="00712A28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Виконуючи завдання і реалізуючи основні принципи виховної роб</w:t>
      </w:r>
      <w:r w:rsidR="00F15549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оти, педагогічний колектив закладу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протягом 2020 – 2021 н. р.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орієнтувався на нормативно-правову базу з питань виховної роботи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bdr w:val="none" w:sz="0" w:space="0" w:color="auto" w:frame="1"/>
          <w:lang w:val="uk-UA" w:eastAsia="uk-UA"/>
        </w:rPr>
        <w:t>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 зв’язку з пандемією, що спричинена 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COVID-19 та впровадженням карантинних обмежувальних заходів, освітній процес закладу був організований відповідно до постанови № 50 Головного державного санітарного лікаря України від 22.08.2020р.та постанови №4 від 23.04.2021р. «Про затвердження протиепідемічних заходів у закладах освіти на період карантину у зв'язку поширенням </w:t>
      </w:r>
      <w:proofErr w:type="spellStart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коронавірусної</w:t>
      </w:r>
      <w:proofErr w:type="spellEnd"/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хвороби (COVID-19)». Усі заходи протягом року проведені з дотриманням усіх правил соціального дистанціювання.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На виконання Державної Програми «Основні </w:t>
      </w:r>
      <w:r w:rsidR="003033EA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орієнтири виховання учнів 1 – 4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-х класах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загальн</w:t>
      </w:r>
      <w:r w:rsidR="000645E0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оосвітніх навчальних закладів» у закладі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сплановано систему заходів різного спрямування із забезпеченням  виконання завдань, які є метою сучасного освітнього процесу:  формування громад</w:t>
      </w:r>
      <w:r w:rsidR="001521E5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янина, патріота, інтелектуально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розвиненої, духовно і морально зрілої особисті, готової протистояти асоціальним впливам, справлятися з особистими проблемами, творити себе та оточуючий світ. </w:t>
      </w:r>
    </w:p>
    <w:p w:rsidR="003E7C3D" w:rsidRPr="00D9034E" w:rsidRDefault="003E7C3D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Для реалізації згаданої вище Державної Програми був розроблений план виховної роботи закладу</w:t>
      </w:r>
      <w:r w:rsidR="00712A28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освіти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та плани виховної роботи класних керівників відповідно до таких ціннісних орієнтирів: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себе.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сім′ї, родини, людей.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праці.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природи.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до мистецтва.</w:t>
      </w:r>
    </w:p>
    <w:p w:rsidR="003E7C3D" w:rsidRPr="00D9034E" w:rsidRDefault="003E7C3D" w:rsidP="00A11AF9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Ціннісне ставлення особистості до суспільства і держави.</w:t>
      </w:r>
    </w:p>
    <w:p w:rsidR="003E7C3D" w:rsidRPr="00D9034E" w:rsidRDefault="003E7C3D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Стрижнем виховного процесу в 2020 – 2021 н. р. є національно – патріотичне та громадянське спрямування. </w:t>
      </w:r>
    </w:p>
    <w:p w:rsidR="00C628C6" w:rsidRPr="001A3AE4" w:rsidRDefault="00F15549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Колектив закладу</w:t>
      </w:r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керувався головним завданням – виховати </w:t>
      </w:r>
      <w:proofErr w:type="spellStart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морально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</w:t>
      </w:r>
      <w:proofErr w:type="spellEnd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здорову, </w:t>
      </w:r>
      <w:proofErr w:type="spellStart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духовно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-</w:t>
      </w:r>
      <w:proofErr w:type="spellEnd"/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багату, різнобічно розвинуту людину, яка поважає й любить рідну землю, культуру свого народу; громадянина </w:t>
      </w:r>
      <w:r w:rsidR="003E7C3D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lastRenderedPageBreak/>
        <w:t>правової держави, який знатиме й поважатиме закони, любитиме Україну, орієнтуватиметься в сучасному політичному житті й буде готовий працювати заради процвітання своєї країни.</w:t>
      </w:r>
    </w:p>
    <w:p w:rsidR="00C628C6" w:rsidRPr="001A3AE4" w:rsidRDefault="00FB74F9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Протягом навчального року було створено та розміщено на вказаних сайтах </w:t>
      </w:r>
      <w:r w:rsidR="001A3AE4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 xml:space="preserve"> фото-звіт виховних заходів та</w:t>
      </w:r>
      <w:r w:rsidR="0089106B" w:rsidRPr="00D9034E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 xml:space="preserve">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>відеоролик</w:t>
      </w:r>
      <w:r w:rsidR="001A3AE4">
        <w:rPr>
          <w:rFonts w:ascii="Times New Roman" w:eastAsia="Calibri" w:hAnsi="Times New Roman" w:cs="Times New Roman"/>
          <w:bCs/>
          <w:sz w:val="32"/>
          <w:szCs w:val="32"/>
          <w:u w:val="single"/>
          <w:lang w:val="uk-UA" w:eastAsia="uk-UA"/>
        </w:rPr>
        <w:t>и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які неодноразово були відзначені відділом освіти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Рогатинської</w:t>
      </w:r>
      <w:proofErr w:type="spellEnd"/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міської ради</w:t>
      </w:r>
      <w:r w:rsidR="003E2762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зокрема до Дня працівника освіти, святкування Нового року, онлайн-концерти до Дня 8 Березня та Дня Матері, </w:t>
      </w:r>
      <w:proofErr w:type="spellStart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онлайн-флешмоби</w:t>
      </w:r>
      <w:proofErr w:type="spellEnd"/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до Дня Соборності, Дня рідної мови, до річниці народження Т. Шевченка, 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Великодня, </w:t>
      </w:r>
      <w:r w:rsidR="00C628C6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до  Дня пам’яті та примирення і Дня перемоги над нацизмом у Другій світов</w:t>
      </w:r>
      <w:r w:rsidR="00352874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ій війні, Дня вишиванки та інші!!!</w:t>
      </w:r>
    </w:p>
    <w:p w:rsidR="00C628C6" w:rsidRPr="00D9034E" w:rsidRDefault="00C628C6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На початку грудня в закладі проведена акція «Твори добро, бо ти - Людина» до Дня благодійності та Міжнародного дня людей з інвалідні</w:t>
      </w:r>
      <w:r w:rsidR="001A3AE4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стю. </w:t>
      </w: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36034D" w:rsidRPr="00D9034E" w:rsidRDefault="00C628C6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 переддень Дня Святого Миколая  учні та вчителі школи долучились до районної благодійної акції "Святий Миколай, наших захисників привітай!" Багато продуктів харчування передано на Схід нашим воїнам.</w:t>
      </w:r>
      <w:r w:rsidR="004B0A6C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3E2762" w:rsidRPr="001A3AE4" w:rsidRDefault="00CA2DA3" w:rsidP="001A3AE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Щотижня класними керівниками проводяться години спілкування та інформування. Також наш заклад освіти постійно долучається до відзначення усіх пам’ятних та знаменних дат та до всіх заходів, що проходять в нашій територіальній громаді. </w:t>
      </w:r>
    </w:p>
    <w:p w:rsidR="003E2762" w:rsidRPr="00D9034E" w:rsidRDefault="003E2762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Класними керівниками систематично проводяться бесіди з БЖД «Використання піротехнічних засобів», «Правила безпечної поведінки на канікулах», «Маму й тата я люблю і здоров’я бережу» та інші. </w:t>
      </w:r>
    </w:p>
    <w:p w:rsidR="003E2762" w:rsidRPr="00321C4E" w:rsidRDefault="003E2762" w:rsidP="00321C4E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</w:p>
    <w:p w:rsidR="00A11AF9" w:rsidRDefault="00A11AF9" w:rsidP="00A11AF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</w:p>
    <w:p w:rsidR="001201A3" w:rsidRPr="00D9034E" w:rsidRDefault="001201A3" w:rsidP="00A11AF9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/>
          <w:bCs/>
          <w:sz w:val="32"/>
          <w:szCs w:val="32"/>
          <w:lang w:val="uk-UA" w:eastAsia="uk-UA"/>
        </w:rPr>
        <w:t>Забезпечення організації харчування</w:t>
      </w:r>
    </w:p>
    <w:p w:rsidR="00961AE1" w:rsidRPr="00D9034E" w:rsidRDefault="001201A3" w:rsidP="00A11AF9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  <w:r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Важливою складовою збереження здоров’я дітей є збалансоване харчування</w:t>
      </w:r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,організації  якого взявся приватний </w:t>
      </w:r>
      <w:proofErr w:type="spellStart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підпртємєць</w:t>
      </w:r>
      <w:proofErr w:type="spellEnd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  <w:proofErr w:type="spellStart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КривеньГ.В</w:t>
      </w:r>
      <w:proofErr w:type="spellEnd"/>
      <w:r w:rsidR="00321C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>.</w:t>
      </w:r>
    </w:p>
    <w:p w:rsidR="00F63E94" w:rsidRPr="00321C4E" w:rsidRDefault="00F63E94" w:rsidP="00321C4E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ind w:right="-2"/>
        <w:jc w:val="both"/>
        <w:rPr>
          <w:rFonts w:ascii="Times New Roman" w:eastAsia="Times New Roman" w:hAnsi="Times New Roman"/>
          <w:sz w:val="32"/>
          <w:szCs w:val="32"/>
          <w:lang w:val="uk-UA" w:eastAsia="ar-SA"/>
        </w:rPr>
      </w:pP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- </w:t>
      </w:r>
      <w:bookmarkStart w:id="0" w:name="_GoBack"/>
      <w:bookmarkEnd w:id="0"/>
      <w:r w:rsidR="00321C4E">
        <w:rPr>
          <w:rFonts w:ascii="Times New Roman" w:eastAsia="Times New Roman" w:hAnsi="Times New Roman"/>
          <w:sz w:val="32"/>
          <w:szCs w:val="32"/>
          <w:lang w:val="uk-UA" w:eastAsia="ar-SA"/>
        </w:rPr>
        <w:t>4 учні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пільгових 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категор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й, як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мають право на безкоштовне харчування в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дно до чинного законодавства України та в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дпов</w:t>
      </w:r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дних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</w:t>
      </w:r>
      <w:r w:rsidR="00321C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рішень </w:t>
      </w:r>
      <w:proofErr w:type="spellStart"/>
      <w:r w:rsidR="00321C4E">
        <w:rPr>
          <w:rFonts w:ascii="Times New Roman" w:eastAsia="Times New Roman" w:hAnsi="Times New Roman"/>
          <w:sz w:val="32"/>
          <w:szCs w:val="32"/>
          <w:lang w:val="uk-UA" w:eastAsia="ar-SA"/>
        </w:rPr>
        <w:t>Рогатинської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м</w:t>
      </w:r>
      <w:proofErr w:type="spellStart"/>
      <w:r w:rsidR="00961AE1" w:rsidRPr="00D9034E">
        <w:rPr>
          <w:rFonts w:ascii="Times New Roman" w:eastAsia="Times New Roman" w:hAnsi="Times New Roman"/>
          <w:sz w:val="32"/>
          <w:szCs w:val="32"/>
          <w:lang w:eastAsia="ar-SA"/>
        </w:rPr>
        <w:t>i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ської</w:t>
      </w:r>
      <w:proofErr w:type="spellEnd"/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ради 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(вартість харчодня</w:t>
      </w:r>
      <w:r w:rsidR="00321C4E">
        <w:rPr>
          <w:rFonts w:ascii="Times New Roman" w:eastAsia="Times New Roman" w:hAnsi="Times New Roman"/>
          <w:sz w:val="32"/>
          <w:szCs w:val="32"/>
          <w:lang w:val="uk-UA" w:eastAsia="ar-SA"/>
        </w:rPr>
        <w:t>25</w:t>
      </w:r>
      <w:r w:rsidR="00961AE1"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 xml:space="preserve"> грн.</w:t>
      </w:r>
      <w:r w:rsidRPr="00D9034E">
        <w:rPr>
          <w:rFonts w:ascii="Times New Roman" w:eastAsia="Times New Roman" w:hAnsi="Times New Roman"/>
          <w:sz w:val="32"/>
          <w:szCs w:val="32"/>
          <w:lang w:val="uk-UA" w:eastAsia="ar-SA"/>
        </w:rPr>
        <w:t>);</w:t>
      </w:r>
      <w:r w:rsidR="00961AE1" w:rsidRPr="00D9034E"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  <w:t xml:space="preserve"> </w:t>
      </w:r>
    </w:p>
    <w:p w:rsidR="00D9034E" w:rsidRPr="00D9034E" w:rsidRDefault="00D9034E" w:rsidP="00A11AF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uk-UA"/>
        </w:rPr>
      </w:pPr>
    </w:p>
    <w:p w:rsidR="00052621" w:rsidRPr="00D9034E" w:rsidRDefault="00321C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2DA3" w:rsidRPr="00D9034E" w:rsidRDefault="00CA2DA3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br w:type="page"/>
      </w:r>
    </w:p>
    <w:p w:rsidR="00CA2DA3" w:rsidRPr="00D9034E" w:rsidRDefault="00CA2DA3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Господарська діяльність</w:t>
      </w:r>
    </w:p>
    <w:p w:rsidR="00CA2DA3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Протягом 2020/2021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>. наш заклад освіти отримав за рахунок бюджетних коштів: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2 сковороди;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2 каструлі 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50 кружок 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Рідке мило, миючі засоби,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дез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засоби, </w:t>
      </w:r>
      <w:r w:rsidR="00033596" w:rsidRPr="00D9034E">
        <w:rPr>
          <w:rFonts w:ascii="Times New Roman" w:hAnsi="Times New Roman" w:cs="Times New Roman"/>
          <w:sz w:val="32"/>
          <w:szCs w:val="32"/>
          <w:lang w:val="uk-UA"/>
        </w:rPr>
        <w:t>1сміттєвий бак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Розхідні матеріали та запчастини для шкільного автобуса.</w:t>
      </w:r>
    </w:p>
    <w:p w:rsidR="00906705" w:rsidRPr="00D9034E" w:rsidRDefault="00906705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Розхідні матеріали та запчастини для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мотокоси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бензопили</w:t>
      </w:r>
    </w:p>
    <w:p w:rsidR="00906705" w:rsidRPr="00D9034E" w:rsidRDefault="0031345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Здійснено закупівлю матеріалів для ремонту класів,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їдальні, спортивної,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актової зали та коридорів.</w:t>
      </w:r>
    </w:p>
    <w:p w:rsidR="00313450" w:rsidRPr="00D9034E" w:rsidRDefault="0031345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Обладнано класну кімнату першого класу відповідно до вимог НУШ (12 парт, комп’ютер, багатофункціональний пристрій, телевізор, корково-магнітна дошка,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ламінатор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роздатковий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матеріал та інше). А спонсором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Маланчуком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В.П. подарована крейдово-магнітна дошка.</w:t>
      </w:r>
    </w:p>
    <w:p w:rsidR="0091403A" w:rsidRPr="00D9034E" w:rsidRDefault="0091403A" w:rsidP="00A11AF9">
      <w:pPr>
        <w:spacing w:after="0" w:line="288" w:lineRule="auto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Школу</w:t>
      </w:r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>, тобто 12</w:t>
      </w:r>
      <w:r w:rsidR="00033596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кабінетів</w:t>
      </w:r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та бібліотеку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під’єднано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до високошвидкісного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інтернету</w:t>
      </w:r>
      <w:proofErr w:type="spellEnd"/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(100 </w:t>
      </w:r>
      <w:proofErr w:type="spellStart"/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>мбіт</w:t>
      </w:r>
      <w:proofErr w:type="spellEnd"/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/с), а коридори, фойє, та ще 4 кабінети покрито </w:t>
      </w:r>
      <w:r w:rsidR="00B42247" w:rsidRPr="00D9034E">
        <w:rPr>
          <w:rFonts w:ascii="Times New Roman" w:hAnsi="Times New Roman" w:cs="Times New Roman"/>
          <w:i/>
          <w:sz w:val="32"/>
          <w:szCs w:val="32"/>
          <w:lang w:val="uk-UA"/>
        </w:rPr>
        <w:t>WiFi</w:t>
      </w:r>
      <w:r w:rsidR="006B7615" w:rsidRPr="00D9034E">
        <w:rPr>
          <w:rFonts w:ascii="Times New Roman" w:hAnsi="Times New Roman" w:cs="Times New Roman"/>
          <w:i/>
          <w:sz w:val="32"/>
          <w:szCs w:val="32"/>
          <w:lang w:val="uk-UA"/>
        </w:rPr>
        <w:t>-</w:t>
      </w:r>
      <w:proofErr w:type="spellStart"/>
      <w:r w:rsidR="006B7615" w:rsidRPr="00D9034E">
        <w:rPr>
          <w:rFonts w:ascii="Times New Roman" w:hAnsi="Times New Roman" w:cs="Times New Roman"/>
          <w:i/>
          <w:sz w:val="32"/>
          <w:szCs w:val="32"/>
          <w:lang w:val="uk-UA"/>
        </w:rPr>
        <w:t>інтернетом</w:t>
      </w:r>
      <w:proofErr w:type="spellEnd"/>
      <w:r w:rsidRPr="00D9034E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:rsidR="00313450" w:rsidRPr="00D9034E" w:rsidRDefault="00313450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За рахунок спонсорської допомоги батьків та учителів було </w:t>
      </w:r>
      <w:r w:rsidR="00B42247" w:rsidRPr="00D9034E">
        <w:rPr>
          <w:rFonts w:ascii="Times New Roman" w:hAnsi="Times New Roman" w:cs="Times New Roman"/>
          <w:sz w:val="32"/>
          <w:szCs w:val="32"/>
          <w:lang w:val="uk-UA"/>
        </w:rPr>
        <w:t>придбано та встановлено сучасні якісні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класні дошки у 7 кабінетах.</w:t>
      </w:r>
    </w:p>
    <w:p w:rsidR="0091403A" w:rsidRPr="00D9034E" w:rsidRDefault="0091403A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Учителі продовжили роботу по оновленню стендів у кабінетах та коридорах.</w:t>
      </w:r>
    </w:p>
    <w:p w:rsidR="00E934FF" w:rsidRPr="00D9034E" w:rsidRDefault="00E934FF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Кожен  рік  виконуються  капітальні  та  косметичні  ремонти,  є  висновки державної  санітарно –епідеміологічної  служби  про  відповідність  приміщень вимогам санітарних норм і правил, дозвіл пожежної частини, протоколи замір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ів опори ізоляції електромережі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.Адміністрацією  школи  приділяється  достатньо  уваги  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естетичному  вигляду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закладу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 Коридори,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фойє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школи  поступово  поповню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ються новими сучасними стендами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. Подвір'я школи завжди прибране, доглянуте.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Силами  адміністрації,  педагогів, робітників адміністративно-господарчої частини та учнів приміщення та територія  школи  підтримується  на  належному  санітарно-гігієнічному  рівні, відрізняється  чистотою  та  охайністю.  Проводиться 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скошування  трави  на  газонах, винесення і періодичне вивезення сміття з території школи.</w:t>
      </w:r>
    </w:p>
    <w:p w:rsidR="001201A3" w:rsidRPr="00D9034E" w:rsidRDefault="001201A3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У діяльності школи забезпечується прозорість, відкритість, демократичність управління.  Важливою  умовою  успішної  діяльності  школи  є  чітке,  конкретне планування   </w:t>
      </w:r>
      <w:r w:rsidR="006B7615" w:rsidRPr="00D9034E">
        <w:rPr>
          <w:rFonts w:ascii="Times New Roman" w:hAnsi="Times New Roman" w:cs="Times New Roman"/>
          <w:sz w:val="32"/>
          <w:szCs w:val="32"/>
          <w:lang w:val="uk-UA"/>
        </w:rPr>
        <w:t>освітнього процесу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  школи.      Воно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забезпечує цілеспрямованість у роботі всіх підрозділів, створює умови для організації роботи педагогічного  та  учнівського  колективів,  раціонального  використання  часу. Плануємо проведення реальних і оптимальних заходів, які можна провести іякі забезпечую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ть рівномірний ритм роботи закладу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протягом року.</w:t>
      </w:r>
    </w:p>
    <w:p w:rsidR="00A11AF9" w:rsidRDefault="00A11AF9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630D" w:rsidRPr="00D9034E" w:rsidRDefault="00F8630D" w:rsidP="00A11AF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Гол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овні завдання закладу освіти </w:t>
      </w:r>
      <w:r w:rsidRPr="00D9034E">
        <w:rPr>
          <w:rFonts w:ascii="Times New Roman" w:hAnsi="Times New Roman" w:cs="Times New Roman"/>
          <w:b/>
          <w:sz w:val="32"/>
          <w:szCs w:val="32"/>
          <w:lang w:val="uk-UA"/>
        </w:rPr>
        <w:t>на наступний навчальний рік</w:t>
      </w:r>
      <w:r w:rsidR="00D9034E" w:rsidRPr="00D9034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-подальша реалізація Державних стандартів загальної освіти;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 умов  для  поліпшення  якості  освітніх  послуг,  особистісної реалізації  змісту  освіти,  індивідуалізації  навчання,  забезпечення  практичної спрямованості  освіти  шляхом  залучення  найкращого  педагогічного  досвіду, розвитку й оптимального використання матеріально-технічної бази школи;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-забезпечення умов якісної підготовки учнів до зовнішнього незалежного оцінювання;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-забезпечення  стовідсоткового  оволодіння  інформаційно-комунікаційними технологіями  всіма  педагогами  відповідно  до  нового  Державного  стандарту базової та повної загальної середньої освіти; 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освітнього простору та позитивного іміджу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 xml:space="preserve"> закладу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 „ситуації успіху” для кожного учня;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-створення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здоров’язбережувального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середовища  шляхом  упровадження </w:t>
      </w:r>
      <w:proofErr w:type="spellStart"/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здоров’язбережувальних</w:t>
      </w:r>
      <w:proofErr w:type="spellEnd"/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технологій навчання й виховання, дотримання санітарно-гігієнічного  режиму,  упровадження  ефективних  методів    впливу  з  метою формування  в  учнів  та  їхніх  батьків  цінності  здоров’я,  створення  умов  для запобігання шкідливим звичкам, дитячій бездоглядності, підлітковій злочинності;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-виявлення обдарованих учнів,  створення  умов  для  розвитку здібностей школярів, залучення їх до світових освітніх стандартів;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-формування  конкурен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тоспроможного  випускника  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 в  умовах глобалізації освітнього простору;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lastRenderedPageBreak/>
        <w:t>-формування у кожного  учня  потреби  до  саморозвитку  та самовдосконалення;</w:t>
      </w:r>
    </w:p>
    <w:p w:rsidR="00F8630D" w:rsidRPr="00D9034E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-виховання почуття глибокого патріотизму, взаємоповаги,  добра  та справедливості;</w:t>
      </w:r>
    </w:p>
    <w:p w:rsidR="00F8630D" w:rsidRDefault="00F8630D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-зміцнення матеріально-технічної бази школи.</w:t>
      </w:r>
    </w:p>
    <w:p w:rsidR="00D9034E" w:rsidRDefault="00D9034E" w:rsidP="00A11AF9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3450" w:rsidRPr="00D9034E" w:rsidRDefault="00D9034E" w:rsidP="00A11AF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034E">
        <w:rPr>
          <w:rFonts w:ascii="Times New Roman" w:hAnsi="Times New Roman" w:cs="Times New Roman"/>
          <w:sz w:val="32"/>
          <w:szCs w:val="32"/>
          <w:lang w:val="uk-UA"/>
        </w:rPr>
        <w:t>Наше завдання – продовжити незворотні позитивні тенденції розвитку</w:t>
      </w:r>
      <w:r w:rsidR="001521E5">
        <w:rPr>
          <w:rFonts w:ascii="Times New Roman" w:hAnsi="Times New Roman" w:cs="Times New Roman"/>
          <w:sz w:val="32"/>
          <w:szCs w:val="32"/>
          <w:lang w:val="uk-UA"/>
        </w:rPr>
        <w:t>закладу освіти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Переконаний, що спільними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зусиллями наша школа буде набуватинових барв. Інакше не можна – наше надійне майбутнє народжується в якостісьогоднішньої роботи.Висловлюю всім вдячність за творчу і сумлінну 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співпрацю. Сподіваюся, що набутий вамидосвід вирішення освітніх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проблемзабезпечить успішну практичну реалізацію завдань і викликів, які стоятьперед нашою школою.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Бажаю усім вам міцного 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>здор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>ов’я, щастя, благополуччя та</w:t>
      </w:r>
      <w:r w:rsidRPr="00D9034E">
        <w:rPr>
          <w:rFonts w:ascii="Times New Roman" w:hAnsi="Times New Roman" w:cs="Times New Roman"/>
          <w:sz w:val="32"/>
          <w:szCs w:val="32"/>
          <w:lang w:val="uk-UA"/>
        </w:rPr>
        <w:t xml:space="preserve"> творчих</w:t>
      </w:r>
      <w:r w:rsidR="00B9437D">
        <w:rPr>
          <w:rFonts w:ascii="Times New Roman" w:hAnsi="Times New Roman" w:cs="Times New Roman"/>
          <w:sz w:val="32"/>
          <w:szCs w:val="32"/>
          <w:lang w:val="uk-UA"/>
        </w:rPr>
        <w:t xml:space="preserve"> здобутків.</w:t>
      </w:r>
    </w:p>
    <w:sectPr w:rsidR="00313450" w:rsidRPr="00D9034E" w:rsidSect="00E934F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48"/>
    <w:multiLevelType w:val="hybridMultilevel"/>
    <w:tmpl w:val="B622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08EF"/>
    <w:rsid w:val="00033596"/>
    <w:rsid w:val="0004536E"/>
    <w:rsid w:val="000645E0"/>
    <w:rsid w:val="000657F2"/>
    <w:rsid w:val="00097E80"/>
    <w:rsid w:val="000F5CB7"/>
    <w:rsid w:val="000F7F70"/>
    <w:rsid w:val="00104C7E"/>
    <w:rsid w:val="001201A3"/>
    <w:rsid w:val="001521E5"/>
    <w:rsid w:val="001975DF"/>
    <w:rsid w:val="001A3AE4"/>
    <w:rsid w:val="001D7AAA"/>
    <w:rsid w:val="001E0A72"/>
    <w:rsid w:val="00257212"/>
    <w:rsid w:val="002779D5"/>
    <w:rsid w:val="002B525B"/>
    <w:rsid w:val="002E5801"/>
    <w:rsid w:val="003033EA"/>
    <w:rsid w:val="003117AB"/>
    <w:rsid w:val="00313450"/>
    <w:rsid w:val="00321C4E"/>
    <w:rsid w:val="00352874"/>
    <w:rsid w:val="0036034D"/>
    <w:rsid w:val="003B16B2"/>
    <w:rsid w:val="003E2762"/>
    <w:rsid w:val="003E7C3D"/>
    <w:rsid w:val="003F326D"/>
    <w:rsid w:val="004B0A6C"/>
    <w:rsid w:val="004C7152"/>
    <w:rsid w:val="005169D4"/>
    <w:rsid w:val="005D26A2"/>
    <w:rsid w:val="006B7615"/>
    <w:rsid w:val="00712A28"/>
    <w:rsid w:val="007A0ABE"/>
    <w:rsid w:val="007A580C"/>
    <w:rsid w:val="007B6B12"/>
    <w:rsid w:val="0089106B"/>
    <w:rsid w:val="008D01F2"/>
    <w:rsid w:val="008F2988"/>
    <w:rsid w:val="00906705"/>
    <w:rsid w:val="0091403A"/>
    <w:rsid w:val="00915BFD"/>
    <w:rsid w:val="009508EF"/>
    <w:rsid w:val="00961AE1"/>
    <w:rsid w:val="00970A6C"/>
    <w:rsid w:val="009717C6"/>
    <w:rsid w:val="009D08FE"/>
    <w:rsid w:val="00A07C08"/>
    <w:rsid w:val="00A11AF9"/>
    <w:rsid w:val="00AC5D65"/>
    <w:rsid w:val="00B42247"/>
    <w:rsid w:val="00B9437D"/>
    <w:rsid w:val="00BB04F4"/>
    <w:rsid w:val="00C2269E"/>
    <w:rsid w:val="00C536FF"/>
    <w:rsid w:val="00C5388B"/>
    <w:rsid w:val="00C628C6"/>
    <w:rsid w:val="00CA2DA3"/>
    <w:rsid w:val="00CD24A7"/>
    <w:rsid w:val="00CE5A08"/>
    <w:rsid w:val="00D83AEE"/>
    <w:rsid w:val="00D9034E"/>
    <w:rsid w:val="00E15727"/>
    <w:rsid w:val="00E2372D"/>
    <w:rsid w:val="00E6061B"/>
    <w:rsid w:val="00E934FF"/>
    <w:rsid w:val="00EA0004"/>
    <w:rsid w:val="00EB2087"/>
    <w:rsid w:val="00EB35D7"/>
    <w:rsid w:val="00EB4048"/>
    <w:rsid w:val="00EE762C"/>
    <w:rsid w:val="00F15549"/>
    <w:rsid w:val="00F24FD6"/>
    <w:rsid w:val="00F31927"/>
    <w:rsid w:val="00F63E94"/>
    <w:rsid w:val="00F8630D"/>
    <w:rsid w:val="00FB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C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7E8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097E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1DDE-0EA8-4881-9D05-E7EB6C67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SummerTime</dc:creator>
  <cp:lastModifiedBy>Master</cp:lastModifiedBy>
  <cp:revision>2</cp:revision>
  <dcterms:created xsi:type="dcterms:W3CDTF">2021-09-23T18:36:00Z</dcterms:created>
  <dcterms:modified xsi:type="dcterms:W3CDTF">2021-09-23T18:36:00Z</dcterms:modified>
</cp:coreProperties>
</file>