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C0" w:rsidRPr="006E5DC0" w:rsidRDefault="006E5DC0" w:rsidP="006E5DC0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реагування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доведені випадки булінгу (цькування)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6E5DC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6E5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комісія, створена для розгляду випадку булінгу (цькування),  визнала, що це був булінг (цькування), а не одноразовий конфлікт чи сварка, то керівник навчального закладу в обов’язковому порядку повідомляє про це  уповноваженим підрозділам: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6E5DC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6E5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ювенальній поліції сектору превенції </w:t>
      </w:r>
      <w:r w:rsidR="009C3D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 w:rsidRPr="006E5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відділу Національної поліції;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6E5DC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6E5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Службі у справах дітей </w:t>
      </w:r>
      <w:r w:rsidR="009C3D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 w:rsidRPr="006E5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району.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6E5DC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6E5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разі, якщо комісія не кваліфікує випадок як булінг (цькування), а постраждалий не згодний з цим, то він може одразу звернутися до органів Національної поліції із заявою.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Телефони довіри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6E5DC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Дитяча лінія 116 111 або 0 800 500 225 (з 12.00 до 16.00);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6E5DC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Гаряча телефонна лінія щодо булінгу 116 000;</w:t>
      </w:r>
    </w:p>
    <w:p w:rsidR="006E5DC0" w:rsidRPr="006E5DC0" w:rsidRDefault="006E5DC0" w:rsidP="004A56AB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6E5DC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Гаряча лінія з питань запобігання насильству 116 123 або 0 800</w:t>
      </w:r>
      <w:r w:rsidR="004A56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500</w:t>
      </w:r>
      <w:r w:rsidR="004A56A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Pr="006E5DC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335;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6E5DC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Уповноважений Верховної Ради з прав людини 0 800 50 17 20;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6E5DC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Уповноважений Президента України з прав дитини 044 255 76 75;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6E5DC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Центр надання безоплатної правової допомоги 0 800 213 103;</w:t>
      </w:r>
    </w:p>
    <w:p w:rsidR="006E5DC0" w:rsidRPr="006E5DC0" w:rsidRDefault="006E5DC0" w:rsidP="006E5DC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E5DC0" w:rsidRPr="006E5DC0" w:rsidRDefault="006E5DC0" w:rsidP="006E5DC0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5DC0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6E5DC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E5DC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Національна поліція України 102.</w:t>
      </w:r>
    </w:p>
    <w:p w:rsidR="00C173F8" w:rsidRDefault="00C173F8"/>
    <w:sectPr w:rsidR="00C1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C0"/>
    <w:rsid w:val="004A56AB"/>
    <w:rsid w:val="006E4721"/>
    <w:rsid w:val="006E5DC0"/>
    <w:rsid w:val="009C3D79"/>
    <w:rsid w:val="00C173F8"/>
    <w:rsid w:val="00C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0555E-C2C7-45FD-8550-DF0C020E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E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Uzer-030317</dc:creator>
  <cp:keywords/>
  <dc:description/>
  <cp:lastModifiedBy>Uzer-030317</cp:lastModifiedBy>
  <cp:revision>4</cp:revision>
  <dcterms:created xsi:type="dcterms:W3CDTF">2020-05-10T09:37:00Z</dcterms:created>
  <dcterms:modified xsi:type="dcterms:W3CDTF">2021-02-25T16:24:00Z</dcterms:modified>
</cp:coreProperties>
</file>