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2D" w:rsidRPr="0005252D" w:rsidRDefault="0005252D" w:rsidP="000525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52D" w:rsidRPr="00C2044A" w:rsidRDefault="0005252D" w:rsidP="0005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5252D">
        <w:rPr>
          <w:rFonts w:ascii="Times New Roman" w:hAnsi="Times New Roman" w:cs="Times New Roman"/>
          <w:sz w:val="28"/>
          <w:szCs w:val="28"/>
        </w:rPr>
        <w:t>Додаток 1</w:t>
      </w:r>
    </w:p>
    <w:p w:rsidR="0005252D" w:rsidRPr="0005252D" w:rsidRDefault="0005252D" w:rsidP="0005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52D">
        <w:rPr>
          <w:rFonts w:ascii="Times New Roman" w:hAnsi="Times New Roman" w:cs="Times New Roman"/>
          <w:sz w:val="28"/>
          <w:szCs w:val="28"/>
        </w:rPr>
        <w:t>До договору № _________________</w:t>
      </w:r>
    </w:p>
    <w:p w:rsidR="0005252D" w:rsidRDefault="0005252D" w:rsidP="0005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252D">
        <w:rPr>
          <w:rFonts w:ascii="Times New Roman" w:hAnsi="Times New Roman" w:cs="Times New Roman"/>
          <w:sz w:val="28"/>
          <w:szCs w:val="28"/>
        </w:rPr>
        <w:t>ід ___.________</w:t>
      </w:r>
      <w:r>
        <w:rPr>
          <w:rFonts w:ascii="Times New Roman" w:hAnsi="Times New Roman" w:cs="Times New Roman"/>
          <w:sz w:val="28"/>
          <w:szCs w:val="28"/>
        </w:rPr>
        <w:t>2021р.</w:t>
      </w:r>
    </w:p>
    <w:tbl>
      <w:tblPr>
        <w:tblpPr w:leftFromText="180" w:rightFromText="180" w:vertAnchor="text" w:horzAnchor="margin" w:tblpY="1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646"/>
        <w:gridCol w:w="1289"/>
        <w:gridCol w:w="1308"/>
        <w:gridCol w:w="1373"/>
        <w:gridCol w:w="2511"/>
      </w:tblGrid>
      <w:tr w:rsidR="0005252D" w:rsidTr="000B0723">
        <w:trPr>
          <w:trHeight w:val="703"/>
        </w:trPr>
        <w:tc>
          <w:tcPr>
            <w:tcW w:w="720" w:type="dxa"/>
          </w:tcPr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6" w:type="dxa"/>
          </w:tcPr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предмету закупівлі</w:t>
            </w:r>
          </w:p>
        </w:tc>
        <w:tc>
          <w:tcPr>
            <w:tcW w:w="1286" w:type="dxa"/>
          </w:tcPr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308" w:type="dxa"/>
          </w:tcPr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373" w:type="dxa"/>
          </w:tcPr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Ціна за одиницю виміру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252D">
              <w:rPr>
                <w:rFonts w:ascii="Times New Roman" w:hAnsi="Times New Roman" w:cs="Times New Roman"/>
                <w:sz w:val="28"/>
                <w:szCs w:val="28"/>
              </w:rPr>
              <w:t xml:space="preserve"> 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(грн.)</w:t>
            </w:r>
          </w:p>
        </w:tc>
        <w:tc>
          <w:tcPr>
            <w:tcW w:w="2511" w:type="dxa"/>
          </w:tcPr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вартість з урахуванням усіх податків та зборів</w:t>
            </w:r>
          </w:p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ПДВ (грн.)</w:t>
            </w:r>
          </w:p>
        </w:tc>
      </w:tr>
      <w:tr w:rsidR="0005252D" w:rsidTr="000B0723">
        <w:trPr>
          <w:trHeight w:val="1691"/>
        </w:trPr>
        <w:tc>
          <w:tcPr>
            <w:tcW w:w="720" w:type="dxa"/>
          </w:tcPr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</w:tcPr>
          <w:p w:rsidR="0005252D" w:rsidRPr="0005252D" w:rsidRDefault="0005252D" w:rsidP="000B0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i-SENSYS MF3010</w:t>
            </w:r>
          </w:p>
        </w:tc>
        <w:tc>
          <w:tcPr>
            <w:tcW w:w="1286" w:type="dxa"/>
          </w:tcPr>
          <w:p w:rsidR="0005252D" w:rsidRP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</w:p>
        </w:tc>
        <w:tc>
          <w:tcPr>
            <w:tcW w:w="1308" w:type="dxa"/>
          </w:tcPr>
          <w:p w:rsidR="0005252D" w:rsidRP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3" w:type="dxa"/>
          </w:tcPr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11" w:type="dxa"/>
          </w:tcPr>
          <w:p w:rsidR="0005252D" w:rsidRDefault="0005252D" w:rsidP="000B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</w:tbl>
    <w:p w:rsidR="0005252D" w:rsidRDefault="0005252D" w:rsidP="0005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2D" w:rsidRPr="0005252D" w:rsidRDefault="0005252D" w:rsidP="0005252D">
      <w:pPr>
        <w:rPr>
          <w:rFonts w:ascii="Times New Roman" w:hAnsi="Times New Roman" w:cs="Times New Roman"/>
          <w:sz w:val="28"/>
          <w:szCs w:val="28"/>
        </w:rPr>
      </w:pPr>
    </w:p>
    <w:p w:rsidR="009735A5" w:rsidRPr="009735A5" w:rsidRDefault="009735A5" w:rsidP="00973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A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9735A5">
        <w:rPr>
          <w:rFonts w:ascii="Times New Roman" w:hAnsi="Times New Roman" w:cs="Times New Roman"/>
          <w:b/>
          <w:sz w:val="28"/>
          <w:szCs w:val="28"/>
        </w:rPr>
        <w:t>пецифікація</w:t>
      </w:r>
      <w:proofErr w:type="spellEnd"/>
    </w:p>
    <w:p w:rsidR="0005252D" w:rsidRPr="0005252D" w:rsidRDefault="0005252D" w:rsidP="0005252D">
      <w:pPr>
        <w:rPr>
          <w:rFonts w:ascii="Times New Roman" w:hAnsi="Times New Roman" w:cs="Times New Roman"/>
          <w:sz w:val="28"/>
          <w:szCs w:val="28"/>
        </w:rPr>
      </w:pPr>
    </w:p>
    <w:p w:rsidR="009735A5" w:rsidRPr="0005252D" w:rsidRDefault="009735A5" w:rsidP="009735A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2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ПРОДАВЕЦЬ:</w:t>
      </w:r>
      <w:r w:rsidRPr="00052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2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2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2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ПОКУПЕЦЬ:</w:t>
      </w:r>
    </w:p>
    <w:p w:rsidR="009735A5" w:rsidRPr="0005252D" w:rsidRDefault="009735A5" w:rsidP="009735A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9735A5" w:rsidRPr="0005252D" w:rsidTr="000B0723">
        <w:trPr>
          <w:trHeight w:val="2347"/>
        </w:trPr>
        <w:tc>
          <w:tcPr>
            <w:tcW w:w="4820" w:type="dxa"/>
            <w:shd w:val="clear" w:color="auto" w:fill="auto"/>
          </w:tcPr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ФОП Сайко Василь Ігорович 77202</w:t>
            </w:r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Івано-Франківська область, м. </w:t>
            </w:r>
            <w:proofErr w:type="spellStart"/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Болехів</w:t>
            </w:r>
            <w:proofErr w:type="spellEnd"/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  серпня 10</w:t>
            </w:r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Установа банку </w:t>
            </w:r>
            <w:proofErr w:type="spellStart"/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ПриватБанк</w:t>
            </w:r>
            <w:proofErr w:type="spellEnd"/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МФО банку </w:t>
            </w:r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305299</w:t>
            </w:r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ІВА</w:t>
            </w: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N</w:t>
            </w:r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UA</w:t>
            </w: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893366770000026007060831309</w:t>
            </w:r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Рахунок отримувача</w:t>
            </w:r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26007060831309</w:t>
            </w:r>
          </w:p>
          <w:p w:rsidR="009735A5" w:rsidRPr="009735A5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РНОКПП отримувача</w:t>
            </w:r>
          </w:p>
          <w:p w:rsidR="009735A5" w:rsidRPr="0005252D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3238114597</w:t>
            </w:r>
          </w:p>
          <w:p w:rsidR="009735A5" w:rsidRDefault="009735A5" w:rsidP="000B0723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735A5" w:rsidRPr="0005252D" w:rsidRDefault="009735A5" w:rsidP="000B0723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735A5" w:rsidRPr="0005252D" w:rsidRDefault="009735A5" w:rsidP="000B0723">
            <w:pPr>
              <w:suppressAutoHyphens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Підберезька гімназія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Долинської міської ради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05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Івано</w:t>
            </w:r>
            <w:proofErr w:type="spellEnd"/>
            <w:r w:rsidRPr="0005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– Франківської області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77212, </w:t>
            </w:r>
            <w:proofErr w:type="spellStart"/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Івано</w:t>
            </w:r>
            <w:proofErr w:type="spellEnd"/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Франківська область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Підбережжя</w:t>
            </w:r>
            <w:proofErr w:type="spellEnd"/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, вул. Хмельницького Б. 76б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тел. +380993383752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UA498201720344260001000183716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ГУДКСУ в Івано–Франківській області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МФО 836014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 ЄДРПОУ 20557265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гімназії</w:t>
            </w:r>
          </w:p>
          <w:p w:rsidR="009735A5" w:rsidRPr="0005252D" w:rsidRDefault="009735A5" w:rsidP="000B072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735A5" w:rsidRPr="0005252D" w:rsidRDefault="009735A5" w:rsidP="000B0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</w:t>
            </w:r>
            <w:r w:rsidRPr="0005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ГОШОВСЬКИЙ М.І</w:t>
            </w:r>
            <w:r w:rsidRPr="000525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735A5" w:rsidRPr="0005252D" w:rsidRDefault="009735A5" w:rsidP="00973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05252D" w:rsidRPr="0005252D" w:rsidRDefault="0005252D" w:rsidP="0005252D">
      <w:pPr>
        <w:rPr>
          <w:rFonts w:ascii="Times New Roman" w:hAnsi="Times New Roman" w:cs="Times New Roman"/>
          <w:sz w:val="28"/>
          <w:szCs w:val="28"/>
        </w:rPr>
      </w:pPr>
    </w:p>
    <w:sectPr w:rsidR="0005252D" w:rsidRPr="000525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F6"/>
    <w:rsid w:val="00010BF6"/>
    <w:rsid w:val="0005252D"/>
    <w:rsid w:val="009735A5"/>
    <w:rsid w:val="009C3869"/>
    <w:rsid w:val="00C2044A"/>
    <w:rsid w:val="00E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2021-09-23T12:29:00Z</cp:lastPrinted>
  <dcterms:created xsi:type="dcterms:W3CDTF">2021-11-03T07:47:00Z</dcterms:created>
  <dcterms:modified xsi:type="dcterms:W3CDTF">2021-11-03T07:47:00Z</dcterms:modified>
</cp:coreProperties>
</file>