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9" w:rsidRDefault="001247F4">
      <w:r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editId="6B823CF2">
                <wp:simplePos x="0" y="0"/>
                <mc:AlternateContent>
                  <mc:Choice Requires="wp14">
                    <wp:positionH relativeFrom="margin">
                      <wp14:pctPosHOffset>-1500</wp14:pctPosHOffset>
                    </wp:positionH>
                  </mc:Choice>
                  <mc:Fallback>
                    <wp:positionH relativeFrom="page">
                      <wp:posOffset>808355</wp:posOffset>
                    </wp:positionH>
                  </mc:Fallback>
                </mc:AlternateContent>
                <wp:positionV relativeFrom="line">
                  <wp:posOffset>182880</wp:posOffset>
                </wp:positionV>
                <wp:extent cx="5943600" cy="962025"/>
                <wp:effectExtent l="0" t="0" r="0" b="0"/>
                <wp:wrapSquare wrapText="bothSides"/>
                <wp:docPr id="261" name="Текстове поле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7F4" w:rsidRPr="001247F4" w:rsidRDefault="001247F4" w:rsidP="001247F4">
                            <w:pPr>
                              <w:pStyle w:val="ab"/>
                              <w:spacing w:after="0"/>
                              <w:ind w:firstLine="480"/>
                              <w:rPr>
                                <w:rFonts w:ascii="Times New Roman" w:eastAsiaTheme="minorHAnsi" w:hAnsi="Times New Roman" w:cs="Times New Roman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247F4">
                              <w:rPr>
                                <w:rFonts w:ascii="Times New Roman" w:eastAsiaTheme="minorHAnsi" w:hAnsi="Times New Roman" w:cs="Times New Roman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За кошти </w:t>
                            </w:r>
                            <w:proofErr w:type="spellStart"/>
                            <w:r w:rsidRPr="001247F4">
                              <w:rPr>
                                <w:rFonts w:ascii="Times New Roman" w:eastAsiaTheme="minorHAnsi" w:hAnsi="Times New Roman" w:cs="Times New Roman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Підберезької</w:t>
                            </w:r>
                            <w:proofErr w:type="spellEnd"/>
                            <w:r w:rsidRPr="001247F4">
                              <w:rPr>
                                <w:rFonts w:ascii="Times New Roman" w:eastAsiaTheme="minorHAnsi" w:hAnsi="Times New Roman" w:cs="Times New Roman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сільської ради в сумі 21560,76 грн. для шкільної котельні  в жовтні місяці 2020 року було придбано насос моноблочний IR32-125 A 1,5 кВт SAER  1 шт. на суму 20496 грн., та фланець сталевий Ду65 (Ру16) імпорт 2 шт. на суму 257.56 грн. і   регулятор «Батерфляй» Ду65 (Ру16, Т-0..+120С) диск чавун 2 шт. на суму629 грн.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61" o:spid="_x0000_s1026" type="#_x0000_t202" style="position:absolute;margin-left:0;margin-top:14.4pt;width:468pt;height:75.75pt;z-index:251659264;visibility:visible;mso-wrap-style:square;mso-width-percent:1000;mso-height-percent:0;mso-left-percent:-15;mso-wrap-distance-left:7.2pt;mso-wrap-distance-top:0;mso-wrap-distance-right:7.2pt;mso-wrap-distance-bottom:0;mso-position-horizontal-relative:margin;mso-position-vertical:absolute;mso-position-vertical-relative:line;mso-width-percent:1000;mso-height-percent:0;mso-left-percent:-1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" filled="f" stroked="f" strokeweight=".5pt">
                <v:textbox style="mso-fit-shape-to-text:t" inset=",7.2pt,,7.2pt">
                  <w:txbxContent>
                    <w:p w:rsidR="001247F4" w:rsidRPr="001247F4" w:rsidRDefault="001247F4" w:rsidP="001247F4">
                      <w:pPr>
                        <w:pStyle w:val="ab"/>
                        <w:spacing w:after="0"/>
                        <w:ind w:firstLine="480"/>
                        <w:rPr>
                          <w:rFonts w:ascii="Times New Roman" w:eastAsiaTheme="minorHAnsi" w:hAnsi="Times New Roman" w:cs="Times New Roman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1247F4">
                        <w:rPr>
                          <w:rFonts w:ascii="Times New Roman" w:eastAsiaTheme="minorHAnsi" w:hAnsi="Times New Roman" w:cs="Times New Roman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  <w:t xml:space="preserve">За кошти </w:t>
                      </w:r>
                      <w:proofErr w:type="spellStart"/>
                      <w:r w:rsidRPr="001247F4">
                        <w:rPr>
                          <w:rFonts w:ascii="Times New Roman" w:eastAsiaTheme="minorHAnsi" w:hAnsi="Times New Roman" w:cs="Times New Roman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  <w:t>Підберезької</w:t>
                      </w:r>
                      <w:proofErr w:type="spellEnd"/>
                      <w:r w:rsidRPr="001247F4">
                        <w:rPr>
                          <w:rFonts w:ascii="Times New Roman" w:eastAsiaTheme="minorHAnsi" w:hAnsi="Times New Roman" w:cs="Times New Roman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  <w:t xml:space="preserve"> сільської ради в сумі 21560,76 грн. для шкільної котельні  в жовтні місяці 2020 року було придбано насос моноблочний IR32-125 A 1,5 кВт SAER  1 шт. на суму 20496 грн., та фланець сталевий Ду65 (Ру16) імпорт 2 шт. на суму 257.56 грн. і   регулятор «Батерфляй» Ду65 (Ру16, Т-0..+120С) диск чавун 2 шт. на суму629 грн.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C291E">
        <w:rPr>
          <w:noProof/>
          <w:lang w:eastAsia="uk-UA"/>
        </w:rPr>
        <w:drawing>
          <wp:inline distT="0" distB="0" distL="0" distR="0">
            <wp:extent cx="5772150" cy="8156615"/>
            <wp:effectExtent l="0" t="0" r="0" b="0"/>
            <wp:docPr id="1" name="Рисунок 1" descr="C:\Users\Admin\Desktop\img20201110_1244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20201110_12444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12" cy="815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869" w:rsidSect="001247F4">
      <w:pgSz w:w="11906" w:h="16838"/>
      <w:pgMar w:top="850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9C" w:rsidRDefault="00C5799C" w:rsidP="001247F4">
      <w:pPr>
        <w:spacing w:after="0" w:line="240" w:lineRule="auto"/>
      </w:pPr>
      <w:r>
        <w:separator/>
      </w:r>
    </w:p>
  </w:endnote>
  <w:endnote w:type="continuationSeparator" w:id="0">
    <w:p w:rsidR="00C5799C" w:rsidRDefault="00C5799C" w:rsidP="0012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9C" w:rsidRDefault="00C5799C" w:rsidP="001247F4">
      <w:pPr>
        <w:spacing w:after="0" w:line="240" w:lineRule="auto"/>
      </w:pPr>
      <w:r>
        <w:separator/>
      </w:r>
    </w:p>
  </w:footnote>
  <w:footnote w:type="continuationSeparator" w:id="0">
    <w:p w:rsidR="00C5799C" w:rsidRDefault="00C5799C" w:rsidP="00124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C2"/>
    <w:rsid w:val="000C291E"/>
    <w:rsid w:val="001247F4"/>
    <w:rsid w:val="00615AC2"/>
    <w:rsid w:val="009C3869"/>
    <w:rsid w:val="00C5799C"/>
    <w:rsid w:val="00EC766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EC766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29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7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247F4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1247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247F4"/>
    <w:rPr>
      <w:rFonts w:ascii="Calibri" w:hAnsi="Calibri"/>
    </w:rPr>
  </w:style>
  <w:style w:type="paragraph" w:styleId="ab">
    <w:name w:val="Intense Quote"/>
    <w:basedOn w:val="a"/>
    <w:next w:val="a"/>
    <w:link w:val="ac"/>
    <w:uiPriority w:val="30"/>
    <w:qFormat/>
    <w:rsid w:val="001247F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uk-UA"/>
    </w:rPr>
  </w:style>
  <w:style w:type="character" w:customStyle="1" w:styleId="ac">
    <w:name w:val="Насичена цитата Знак"/>
    <w:basedOn w:val="a0"/>
    <w:link w:val="ab"/>
    <w:uiPriority w:val="30"/>
    <w:rsid w:val="001247F4"/>
    <w:rPr>
      <w:rFonts w:eastAsiaTheme="minorEastAsia"/>
      <w:b/>
      <w:bCs/>
      <w:i/>
      <w:iCs/>
      <w:color w:val="4F81BD" w:themeColor="accent1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EC766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29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7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247F4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1247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247F4"/>
    <w:rPr>
      <w:rFonts w:ascii="Calibri" w:hAnsi="Calibri"/>
    </w:rPr>
  </w:style>
  <w:style w:type="paragraph" w:styleId="ab">
    <w:name w:val="Intense Quote"/>
    <w:basedOn w:val="a"/>
    <w:next w:val="a"/>
    <w:link w:val="ac"/>
    <w:uiPriority w:val="30"/>
    <w:qFormat/>
    <w:rsid w:val="001247F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uk-UA"/>
    </w:rPr>
  </w:style>
  <w:style w:type="character" w:customStyle="1" w:styleId="ac">
    <w:name w:val="Насичена цитата Знак"/>
    <w:basedOn w:val="a0"/>
    <w:link w:val="ab"/>
    <w:uiPriority w:val="30"/>
    <w:rsid w:val="001247F4"/>
    <w:rPr>
      <w:rFonts w:eastAsiaTheme="minorEastAsia"/>
      <w:b/>
      <w:bCs/>
      <w:i/>
      <w:iCs/>
      <w:color w:val="4F81BD" w:themeColor="accent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2020-11-10T10:46:00Z</dcterms:created>
  <dcterms:modified xsi:type="dcterms:W3CDTF">2020-11-10T10:57:00Z</dcterms:modified>
</cp:coreProperties>
</file>