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1E" w:rsidRDefault="00AB731E" w:rsidP="00AB7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Документація асистента учителя</w:t>
      </w:r>
    </w:p>
    <w:p w:rsidR="00AB731E" w:rsidRDefault="00AB731E" w:rsidP="00AB73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Посадова інструкція асистента учителя.</w:t>
      </w:r>
    </w:p>
    <w:p w:rsidR="00AB731E" w:rsidRDefault="00AB731E" w:rsidP="00AB731E">
      <w:pPr>
        <w:tabs>
          <w:tab w:val="left" w:pos="567"/>
        </w:tabs>
        <w:spacing w:line="320" w:lineRule="exact"/>
        <w:ind w:firstLine="709"/>
        <w:jc w:val="right"/>
        <w:rPr>
          <w:rFonts w:cstheme="minorBidi"/>
          <w:b/>
          <w:szCs w:val="28"/>
        </w:rPr>
      </w:pPr>
    </w:p>
    <w:p w:rsidR="00AB731E" w:rsidRDefault="00AB731E" w:rsidP="00AB731E">
      <w:pPr>
        <w:tabs>
          <w:tab w:val="left" w:pos="567"/>
        </w:tabs>
        <w:spacing w:line="320" w:lineRule="exact"/>
        <w:ind w:firstLine="709"/>
        <w:jc w:val="right"/>
        <w:rPr>
          <w:b/>
          <w:szCs w:val="28"/>
        </w:rPr>
      </w:pPr>
      <w:r>
        <w:rPr>
          <w:b/>
          <w:szCs w:val="28"/>
        </w:rPr>
        <w:t>ЗАТВЕРДЖУЮ</w:t>
      </w:r>
    </w:p>
    <w:p w:rsidR="00AB731E" w:rsidRDefault="00AB731E" w:rsidP="00AB731E">
      <w:pPr>
        <w:spacing w:line="320" w:lineRule="exact"/>
        <w:ind w:firstLine="709"/>
        <w:jc w:val="right"/>
        <w:rPr>
          <w:b/>
          <w:szCs w:val="28"/>
        </w:rPr>
      </w:pPr>
      <w:r>
        <w:rPr>
          <w:b/>
          <w:szCs w:val="28"/>
        </w:rPr>
        <w:t>Наказ</w:t>
      </w:r>
      <w:r>
        <w:rPr>
          <w:b/>
          <w:szCs w:val="28"/>
          <w:u w:val="single"/>
        </w:rPr>
        <w:t xml:space="preserve"> ___</w:t>
      </w:r>
      <w:r>
        <w:rPr>
          <w:b/>
          <w:szCs w:val="28"/>
        </w:rPr>
        <w:t>№</w:t>
      </w:r>
      <w:r>
        <w:rPr>
          <w:b/>
          <w:szCs w:val="28"/>
          <w:u w:val="single"/>
        </w:rPr>
        <w:t>____</w:t>
      </w:r>
      <w:r>
        <w:rPr>
          <w:b/>
          <w:szCs w:val="28"/>
        </w:rPr>
        <w:t>від</w:t>
      </w:r>
    </w:p>
    <w:p w:rsidR="00AB731E" w:rsidRDefault="00AB731E" w:rsidP="00AB731E">
      <w:pPr>
        <w:spacing w:line="320" w:lineRule="exact"/>
        <w:ind w:firstLine="709"/>
        <w:jc w:val="both"/>
        <w:rPr>
          <w:b/>
          <w:szCs w:val="28"/>
        </w:rPr>
      </w:pPr>
    </w:p>
    <w:p w:rsidR="00AB731E" w:rsidRDefault="00AB731E" w:rsidP="00AB731E">
      <w:pPr>
        <w:spacing w:line="320" w:lineRule="exact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</w:rPr>
        <w:t>Посадова інструкція асистента вчителя</w:t>
      </w:r>
    </w:p>
    <w:p w:rsidR="00AB731E" w:rsidRDefault="00AB731E" w:rsidP="00AB731E">
      <w:pPr>
        <w:spacing w:line="320" w:lineRule="exact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__________________________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</w:p>
    <w:p w:rsidR="00AB731E" w:rsidRDefault="00AB731E" w:rsidP="00AB731E">
      <w:pPr>
        <w:spacing w:line="32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1. Загальні положення</w:t>
      </w:r>
    </w:p>
    <w:p w:rsidR="00AB731E" w:rsidRDefault="00AB731E" w:rsidP="00AB731E">
      <w:pPr>
        <w:pStyle w:val="Style14"/>
        <w:widowControl/>
        <w:tabs>
          <w:tab w:val="left" w:pos="730"/>
        </w:tabs>
        <w:spacing w:line="320" w:lineRule="exact"/>
        <w:ind w:firstLine="709"/>
        <w:jc w:val="both"/>
        <w:rPr>
          <w:rStyle w:val="FontStyle50"/>
          <w:sz w:val="28"/>
          <w:szCs w:val="28"/>
          <w:lang w:eastAsia="uk-UA"/>
        </w:rPr>
      </w:pPr>
      <w:r>
        <w:rPr>
          <w:rStyle w:val="FontStyle50"/>
          <w:sz w:val="28"/>
          <w:szCs w:val="28"/>
          <w:lang w:eastAsia="uk-UA"/>
        </w:rPr>
        <w:t>1.1.Асистент учителя призначається па посаду і звільняється з неї директором школи.</w:t>
      </w:r>
    </w:p>
    <w:p w:rsidR="00AB731E" w:rsidRDefault="00AB731E" w:rsidP="00AB731E">
      <w:pPr>
        <w:pStyle w:val="Style14"/>
        <w:widowControl/>
        <w:tabs>
          <w:tab w:val="left" w:pos="730"/>
        </w:tabs>
        <w:spacing w:line="320" w:lineRule="exact"/>
        <w:ind w:firstLine="709"/>
        <w:jc w:val="both"/>
      </w:pPr>
      <w:r>
        <w:rPr>
          <w:rStyle w:val="FontStyle50"/>
          <w:sz w:val="28"/>
          <w:szCs w:val="28"/>
          <w:lang w:eastAsia="uk-UA"/>
        </w:rPr>
        <w:t>1.2.</w:t>
      </w:r>
      <w:r>
        <w:rPr>
          <w:sz w:val="28"/>
          <w:szCs w:val="28"/>
        </w:rPr>
        <w:t>Асистент вчителя повинен мати вищу педагогічну освіту та пройти курсову підготовку щодо роботи в умовах інклюзії.</w:t>
      </w:r>
    </w:p>
    <w:p w:rsidR="00AB731E" w:rsidRDefault="00AB731E" w:rsidP="00AB731E">
      <w:pPr>
        <w:pStyle w:val="Style14"/>
        <w:widowControl/>
        <w:tabs>
          <w:tab w:val="left" w:pos="730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Асистент вчителя безпосередньо підпорядковується заступнику директора з навчально-виховної роботи, працює у співпраці з учителем інклюзивного класу.</w:t>
      </w:r>
    </w:p>
    <w:p w:rsidR="00AB731E" w:rsidRDefault="00AB731E" w:rsidP="00AB731E">
      <w:pPr>
        <w:pStyle w:val="Style14"/>
        <w:widowControl/>
        <w:tabs>
          <w:tab w:val="left" w:pos="730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 своїй діяльності асистент вчителя керується Конституцією та Законами України, Указами Президента України, рішеннями Кабінету Міністрів України, органів управління освітою всіх рівнів з питань освіти і виховання учнів, запровадження інклюзивної освіти, правилами та нормами охорони праці, техніки безпеки і пожежної безпеки, а також Статутом і локальними правовими актами школи (в тому числі Правилами внутрішнього трудового розпорядку, наказами, розпорядженнями директора, цією посадовою інструкцією), трудовим договором (контрактом).</w:t>
      </w:r>
    </w:p>
    <w:p w:rsidR="00AB731E" w:rsidRDefault="00AB731E" w:rsidP="00AB731E">
      <w:pPr>
        <w:pStyle w:val="Style14"/>
        <w:widowControl/>
        <w:tabs>
          <w:tab w:val="left" w:pos="730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Асистент учителя дотримується конвенції ООН про права дитини.</w:t>
      </w:r>
    </w:p>
    <w:p w:rsidR="00AB731E" w:rsidRDefault="00AB731E" w:rsidP="00AB731E">
      <w:pPr>
        <w:spacing w:line="32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2. Завдання та обов’язки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2.1. Разом із вчителем класу здійснює соціально-педагогічний супровід дітей з особливими освітніми потребами, зокрема:</w:t>
      </w:r>
    </w:p>
    <w:p w:rsidR="00AB731E" w:rsidRDefault="00AB731E" w:rsidP="00AB731E">
      <w:pPr>
        <w:numPr>
          <w:ilvl w:val="0"/>
          <w:numId w:val="2"/>
        </w:numPr>
        <w:tabs>
          <w:tab w:val="left" w:pos="1100"/>
        </w:tabs>
        <w:spacing w:line="320" w:lineRule="exact"/>
        <w:ind w:left="0" w:firstLine="709"/>
        <w:jc w:val="both"/>
        <w:rPr>
          <w:szCs w:val="28"/>
        </w:rPr>
      </w:pPr>
      <w:r>
        <w:rPr>
          <w:szCs w:val="28"/>
        </w:rPr>
        <w:t>проводить навчальні, виховні, соціально-адаптаційні заходи, використовуючи різноманітні форми роботи та запроваджуючи ефективні форми їх проведення;</w:t>
      </w:r>
    </w:p>
    <w:p w:rsidR="00AB731E" w:rsidRDefault="00AB731E" w:rsidP="00AB731E">
      <w:pPr>
        <w:numPr>
          <w:ilvl w:val="0"/>
          <w:numId w:val="2"/>
        </w:numPr>
        <w:tabs>
          <w:tab w:val="left" w:pos="1100"/>
        </w:tabs>
        <w:spacing w:line="320" w:lineRule="exact"/>
        <w:ind w:left="0" w:firstLine="709"/>
        <w:jc w:val="both"/>
        <w:rPr>
          <w:szCs w:val="28"/>
        </w:rPr>
      </w:pPr>
      <w:r>
        <w:rPr>
          <w:szCs w:val="28"/>
        </w:rPr>
        <w:t>допомагає дітям з особливими освітніми потребами виконувати навчальні завдання;</w:t>
      </w:r>
    </w:p>
    <w:p w:rsidR="00AB731E" w:rsidRDefault="00AB731E" w:rsidP="00AB731E">
      <w:pPr>
        <w:numPr>
          <w:ilvl w:val="0"/>
          <w:numId w:val="2"/>
        </w:numPr>
        <w:tabs>
          <w:tab w:val="left" w:pos="1100"/>
        </w:tabs>
        <w:spacing w:line="320" w:lineRule="exact"/>
        <w:ind w:left="0" w:firstLine="709"/>
        <w:jc w:val="both"/>
        <w:rPr>
          <w:szCs w:val="28"/>
        </w:rPr>
      </w:pPr>
      <w:r>
        <w:rPr>
          <w:szCs w:val="28"/>
        </w:rPr>
        <w:t>залучає дітей з особливими освітніми потребами до різних видів навчальної діяльності на уроці;</w:t>
      </w:r>
    </w:p>
    <w:p w:rsidR="00AB731E" w:rsidRDefault="00AB731E" w:rsidP="00AB731E">
      <w:pPr>
        <w:numPr>
          <w:ilvl w:val="0"/>
          <w:numId w:val="2"/>
        </w:numPr>
        <w:tabs>
          <w:tab w:val="left" w:pos="1100"/>
        </w:tabs>
        <w:spacing w:line="320" w:lineRule="exact"/>
        <w:ind w:left="0" w:firstLine="709"/>
        <w:jc w:val="both"/>
        <w:rPr>
          <w:szCs w:val="28"/>
        </w:rPr>
      </w:pPr>
      <w:r>
        <w:rPr>
          <w:szCs w:val="28"/>
        </w:rPr>
        <w:t>у складі групи фахівців бере участь у розробленні та виконанні індивідуальної програми розвиту дитини з особливими освітніми потребами;</w:t>
      </w:r>
    </w:p>
    <w:p w:rsidR="00AB731E" w:rsidRDefault="00AB731E" w:rsidP="00AB731E">
      <w:pPr>
        <w:numPr>
          <w:ilvl w:val="0"/>
          <w:numId w:val="2"/>
        </w:numPr>
        <w:tabs>
          <w:tab w:val="left" w:pos="1100"/>
        </w:tabs>
        <w:spacing w:line="320" w:lineRule="exact"/>
        <w:ind w:left="0" w:firstLine="709"/>
        <w:jc w:val="both"/>
        <w:rPr>
          <w:szCs w:val="28"/>
        </w:rPr>
      </w:pPr>
      <w:r>
        <w:rPr>
          <w:szCs w:val="28"/>
        </w:rPr>
        <w:t>адаптує навчальні матеріали з урахуванням індивідуальних особливостей навчально-пізнавальної діяльності дітей з особливими освітніми потребами.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2.2. Допомагає в організації навчально-виховного процесу в класі з інклюзивним навчанням.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2.3. Надає допомогу дітям з особливими освітніми потребами в облаштуванні робочих місць.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2.4. Спостерігає за дитиною з особливими освітніми потребами з метою вивчення її індивідуальних особливостей, схильностей, інтересів та потреб.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2.5. Сприяє формуванню у дітей з особливими освітніми потребами саморегуляції та самоконтролю.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2.6. Співпрацює з фахівцями, які безпосередньо працюють з дитиною з особливими освітніми потребами та беруть участь у розробленні індивідуальної програми розвитку дитини з особливими освітніми потребами.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2.7. Забезпечує разом з іншими працівниками навчального закладу здорові та безпечні умови навчання, виховання та праці.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2.8. Веде відповідну документацію.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2.9. Разом із вчителем класу, надає освітні послуги, спрямовані на задоволення освітніх потреб дітей з особливими освітніми потребами.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2.10. Дбає про професійне самовизначення та соціальну адаптацію дітей з особливими освітніми потребами.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2.11. Сприяє розвитку дітей з особливими освітніми потребами, поліпшенню їхнього психоемоційного стану.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2.12. Стимулює розвиток соціальної активності дітей з особливими освітніми потребами, сприяє виявленню та розкриттю їхніх здібностей, талантів, шляхом залучення цих дітей до участі у науковій, технічній, художній творчості.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2.13. Створює навчально-виховні ситуації, обстановку оптимізму та впевненості у своїх силах і майбутньому для дітей.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2.14. Разом із групою фахівців, які розробляють індивідуальну програму розвитку дитини з особливими освітніми потребами, вивчає особливості діяльності та розвитку дітей з особливими освітніми потребами, оцінює їхні навчальні досягнення, виконання ними індивідуальної програми розвитку, вивчає та аналізує динаміку розвитку дітей з особливими освітніми потребами.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2.15. Бере участь у розробленні індивідуальної програми розвитку на основі вивчення актуального та потенційного розвитку дитини з особливими освітніми потребами.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2.16. Постійно спілкується з батьками дітей з особливими освітніми потребами, надає їм необхідну консультативну допомогу.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2.17. Інформує вчителя класу та батьків про досягнення дітей з особливими освітніми потребами.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b/>
          <w:szCs w:val="28"/>
        </w:rPr>
        <w:t>3. Права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Має право: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3.1. Самостійно обирати форми, методи, способи навчальної роботи, нешкідливі для здоров’я учнів.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3.2. Брати участь у роботі методичних об’єднань, нарад, зборів загальноосвітнього навчального закладу та зборів інших органів самоврядування, в заходах, пов’язаних з організацією навчально-виховної роботи.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3.3. Обирати форми підвищення своєї кваліфікації; навчатися у вищих навчальних закладах і закладах системи підготовки та підвищення кваліфікації педагогічних працівників.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3.4. Вносити керівництву загальноосвітнього навчального закладу і органам управління освітою пропозиції щодо поліпшення навчально-виховної роботи.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3.5. Бути членом професійних спілок та інших об’єднань громадян, діяльність яких не заборонена законодавством.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3.6. Порушувати питання захисту прав, професійної та людської честі і гідності.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b/>
          <w:szCs w:val="28"/>
        </w:rPr>
        <w:t>4. Відповідальність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Несе відповідальність за: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4.1. Життя і здоров’я дітей з особливими освітніми потребами та інших дітей класу, дотримання їхніх прав і свобод, визначених законодавством України.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4.2. Неналежне виконання або невиконання обов’язків, визначених цією посадовою інструкцією.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4.3. Порушення трудової дисципліни.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4.4. Вчинення проступків, несумісних з роботою на посаді педагогічного працівника.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4.5. Заподіяння матеріальної шкоди навчальному закладу.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b/>
          <w:szCs w:val="28"/>
        </w:rPr>
        <w:t>5. Повинен знати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5.1. Основи законодавства України про освіту, соціальний захист.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5.2. Міжнародні документи про права дітей.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5.3. Державні стандарти освіти.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5.4. Нормативні документи з питань навчання та виховання.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5.5. Сучасні досягнення науки і практики у галузі педагогіки.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5.6. Психолого-педагогічні дисципліни.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5.7. Особливості розвитку дітей з особливими освітніми потребами різного віку.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5.8. Методи, форми та прийоми роботи з дітьми з особливими освітніми потребами.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5.9. Рівні адаптації навчального та фізичного навантаження.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5.10. Основи роботи з громадськістю та сім’єю; етичні норми і правила організації навчання та виховання дітей; вимоги до оформлення документації.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b/>
          <w:szCs w:val="28"/>
        </w:rPr>
        <w:t>6. Кваліфікаційні вимоги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6.1. Повна вища педагогічна освіта, курсова перепідготовка щодо роботи в умовах інклюзій; володіння знаннями, уміннями і навичками, необхідними для виконання функцій на посаді, яку обіймає; високий рівень професіоналізму, ініціативність, творчість; досконале володіння ефективними формами, методами роботи з дітьми з особливими освітніми потребами; загальна культура, високі моральні якості. Повинен мати розвинені комунікативні та організаційні здібності, навички розв’язання конфліктних ситуацій.</w:t>
      </w:r>
    </w:p>
    <w:p w:rsidR="00AB731E" w:rsidRDefault="00AB731E" w:rsidP="00AB731E">
      <w:pPr>
        <w:spacing w:line="32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7. Взаємовідносини (зв’язки) за посадою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Для виконання своїх обов’язків взаємодіє з: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7.1. Директором та заступниками директора навчального закладу.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7.2. Педагогічними працівниками навчального закладу.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7.3. Практичним психологом навчального закладу та працівниками психологічної служби району.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7.4. Медичними працівниками навчального закладу та територіального закладу охорони здоров’я.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7.5. </w:t>
      </w:r>
      <w:proofErr w:type="spellStart"/>
      <w:r>
        <w:rPr>
          <w:szCs w:val="28"/>
        </w:rPr>
        <w:t>Психолого-медико-педагогічною</w:t>
      </w:r>
      <w:proofErr w:type="spellEnd"/>
      <w:r>
        <w:rPr>
          <w:szCs w:val="28"/>
        </w:rPr>
        <w:t xml:space="preserve"> консультацією.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7.6. Педагогічною радою та радою навчального закладу.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7.7. Батьківським комітетом навчального закладу.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7.8. Батьками дітей з особливими освітніми потребами.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7.9. Громадськими організаціями, позашкільними та культурно-освітніми закладами.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7.10. Органами опіки та піклування.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7.11. Службами у справах дітей.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7.12. Правоохоронними органами.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Керівник структурного підрозділу ____________________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(підпис, </w:t>
      </w:r>
      <w:proofErr w:type="spellStart"/>
      <w:r>
        <w:rPr>
          <w:szCs w:val="28"/>
        </w:rPr>
        <w:t>розшифровка</w:t>
      </w:r>
      <w:proofErr w:type="spellEnd"/>
      <w:r>
        <w:rPr>
          <w:szCs w:val="28"/>
        </w:rPr>
        <w:t xml:space="preserve"> підпису)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Посадову інструкцію отримав ________________________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(підпис, </w:t>
      </w:r>
      <w:proofErr w:type="spellStart"/>
      <w:r>
        <w:rPr>
          <w:szCs w:val="28"/>
        </w:rPr>
        <w:t>розшифровка</w:t>
      </w:r>
      <w:proofErr w:type="spellEnd"/>
      <w:r>
        <w:rPr>
          <w:szCs w:val="28"/>
        </w:rPr>
        <w:t xml:space="preserve"> підпису)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ПОГОДЖЕНО</w:t>
      </w:r>
    </w:p>
    <w:p w:rsidR="00AB731E" w:rsidRDefault="00AB731E" w:rsidP="00AB731E">
      <w:pPr>
        <w:spacing w:line="320" w:lineRule="exact"/>
        <w:ind w:firstLine="709"/>
        <w:jc w:val="both"/>
        <w:rPr>
          <w:szCs w:val="28"/>
        </w:rPr>
      </w:pPr>
    </w:p>
    <w:p w:rsidR="00AB731E" w:rsidRDefault="00AB731E" w:rsidP="00AB731E">
      <w:pPr>
        <w:spacing w:line="320" w:lineRule="exact"/>
        <w:ind w:firstLine="709"/>
        <w:jc w:val="both"/>
        <w:rPr>
          <w:b/>
          <w:szCs w:val="28"/>
        </w:rPr>
      </w:pPr>
    </w:p>
    <w:p w:rsidR="00AB731E" w:rsidRDefault="00AB731E" w:rsidP="00AB731E">
      <w:pPr>
        <w:spacing w:line="320" w:lineRule="exact"/>
        <w:ind w:firstLine="709"/>
        <w:jc w:val="both"/>
        <w:rPr>
          <w:b/>
          <w:szCs w:val="28"/>
        </w:rPr>
      </w:pPr>
    </w:p>
    <w:p w:rsidR="00AB731E" w:rsidRDefault="00AB731E" w:rsidP="00AB731E">
      <w:pPr>
        <w:spacing w:line="320" w:lineRule="exact"/>
        <w:ind w:firstLine="709"/>
        <w:jc w:val="both"/>
        <w:rPr>
          <w:b/>
          <w:sz w:val="32"/>
          <w:szCs w:val="32"/>
        </w:rPr>
      </w:pPr>
    </w:p>
    <w:p w:rsidR="00AB731E" w:rsidRDefault="00AB731E" w:rsidP="00AB731E">
      <w:pPr>
        <w:spacing w:line="320" w:lineRule="exact"/>
        <w:ind w:firstLine="709"/>
        <w:jc w:val="both"/>
        <w:rPr>
          <w:b/>
          <w:sz w:val="32"/>
          <w:szCs w:val="32"/>
        </w:rPr>
      </w:pPr>
    </w:p>
    <w:p w:rsidR="00AB731E" w:rsidRDefault="00AB731E" w:rsidP="00AB731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34" w:rsidRPr="00AB731E" w:rsidRDefault="003A6734" w:rsidP="00AB731E">
      <w:bookmarkStart w:id="0" w:name="_GoBack"/>
      <w:bookmarkEnd w:id="0"/>
    </w:p>
    <w:sectPr w:rsidR="003A6734" w:rsidRPr="00AB73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3AA5"/>
    <w:multiLevelType w:val="hybridMultilevel"/>
    <w:tmpl w:val="DE4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B93"/>
    <w:multiLevelType w:val="hybridMultilevel"/>
    <w:tmpl w:val="5726C7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5D"/>
    <w:rsid w:val="003A6734"/>
    <w:rsid w:val="00A839D7"/>
    <w:rsid w:val="00AB731E"/>
    <w:rsid w:val="00EF71E6"/>
    <w:rsid w:val="00F1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B731E"/>
    <w:pPr>
      <w:widowControl w:val="0"/>
      <w:autoSpaceDE w:val="0"/>
      <w:autoSpaceDN w:val="0"/>
      <w:adjustRightInd w:val="0"/>
      <w:spacing w:line="274" w:lineRule="exact"/>
      <w:ind w:firstLine="571"/>
    </w:pPr>
    <w:rPr>
      <w:sz w:val="24"/>
    </w:rPr>
  </w:style>
  <w:style w:type="character" w:customStyle="1" w:styleId="FontStyle50">
    <w:name w:val="Font Style50"/>
    <w:basedOn w:val="a0"/>
    <w:rsid w:val="00AB731E"/>
    <w:rPr>
      <w:rFonts w:ascii="Times New Roman" w:hAnsi="Times New Roman" w:cs="Times New Roman" w:hint="default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B731E"/>
    <w:pPr>
      <w:widowControl w:val="0"/>
      <w:autoSpaceDE w:val="0"/>
      <w:autoSpaceDN w:val="0"/>
      <w:adjustRightInd w:val="0"/>
      <w:spacing w:line="274" w:lineRule="exact"/>
      <w:ind w:firstLine="571"/>
    </w:pPr>
    <w:rPr>
      <w:sz w:val="24"/>
    </w:rPr>
  </w:style>
  <w:style w:type="character" w:customStyle="1" w:styleId="FontStyle50">
    <w:name w:val="Font Style50"/>
    <w:basedOn w:val="a0"/>
    <w:rsid w:val="00AB731E"/>
    <w:rPr>
      <w:rFonts w:ascii="Times New Roman" w:hAnsi="Times New Roman" w:cs="Times New Roman" w:hint="default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4905</Words>
  <Characters>2797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2016-11-28T07:43:00Z</dcterms:created>
  <dcterms:modified xsi:type="dcterms:W3CDTF">2016-11-28T07:45:00Z</dcterms:modified>
</cp:coreProperties>
</file>