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D0" w:rsidRDefault="00BE34D0" w:rsidP="00BE34D0">
      <w:pPr>
        <w:rPr>
          <w:rFonts w:ascii="Tahoma" w:eastAsia="Times New Roman" w:hAnsi="Tahoma" w:cs="Tahoma"/>
          <w:color w:val="000000"/>
          <w:sz w:val="17"/>
          <w:szCs w:val="17"/>
          <w:lang w:eastAsia="uk-UA"/>
        </w:rPr>
      </w:pPr>
    </w:p>
    <w:p w:rsidR="00BE34D0" w:rsidRPr="0051032D" w:rsidRDefault="00BE34D0" w:rsidP="00BE34D0">
      <w:pPr>
        <w:shd w:val="clear" w:color="auto" w:fill="65FD65"/>
        <w:spacing w:line="240" w:lineRule="auto"/>
        <w:jc w:val="center"/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</w:pPr>
      <w:bookmarkStart w:id="0" w:name="_GoBack"/>
      <w:r w:rsidRPr="0051032D">
        <w:rPr>
          <w:rFonts w:ascii="Tahoma" w:eastAsia="Times New Roman" w:hAnsi="Tahoma" w:cs="Tahoma"/>
          <w:b/>
          <w:bCs/>
          <w:color w:val="003000"/>
          <w:sz w:val="30"/>
          <w:szCs w:val="30"/>
          <w:lang w:eastAsia="uk-UA"/>
        </w:rPr>
        <w:t>Пам’ятка батькам п’ятикласників</w:t>
      </w:r>
    </w:p>
    <w:bookmarkEnd w:id="0"/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1. У ваших дітей проблемний – переломний період, тому будьте особливо спостережливі, уважні, терплячі.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2. У 5-му класі розширився обсяг матеріалу з основних предметів, зросла кількість предметів, тому збільшується час для підготовки уроків.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3. Забезпечте вдале поєднання відпочинку, фізичної праці та роботи над уроками своїм дітям.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4. Програми включають більше теоретичного матеріалу, тому слід привчати дітей міцно завчати окремі правила з математики, української мови, природознавства ті слова з іноземної мови.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5. Уважно стежте за рівнем виразного читання ваших дітей. Нехай вдома вони виразно читають усі тексти, що задано з різних предметів.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6. Заведіть дітей у бібліотеку, читальний зал не силою, але привчайте до повсякденного читання художньої літератури, просіть їх переказати прочитане.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7. Стежте за порадами учителів, записаними у щоденниках та робочих зошитах.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8. Дбайте про те, щоб дитина навчалась бути охайною у всьому, включаючи бережне ставлення до підручників.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9. Ніколи не поспішайте з висновками ні про дитину, ні про вчителя – прийдіть у школу, поспілкуйтесь з учителем.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10. Намагайтеся придбати у сімейну бібліотеку різноманітні словники та довідкову літературу але не «</w:t>
      </w:r>
      <w:proofErr w:type="spellStart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решебники</w:t>
      </w:r>
      <w:proofErr w:type="spellEnd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».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11. Пам’ятайте, що клас, де навчається ваша дитина – ціле трьох колективів: дітей, батьків, учителів. Чим дружніші, </w:t>
      </w:r>
      <w:proofErr w:type="spellStart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цілеспрямованіші</w:t>
      </w:r>
      <w:proofErr w:type="spellEnd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будуть ці колективи – тим у кращій атмосфері буде формуватись ваша дитина. Це залежить від кожного і від вас теж.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12. Не забувайте: дитину не можна карати за невміння, а терпляче вчити, підказувати, радити, допомагати, підтримувати.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13. Керуйтесь у спілкуванні з дитиною правилом: </w:t>
      </w:r>
      <w:proofErr w:type="spellStart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найдієвіший</w:t>
      </w:r>
      <w:proofErr w:type="spellEnd"/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 xml:space="preserve"> засіб виховання – особистий приклад.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14. Дбайте про всебічний розвиток своєї дитини.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15. Вмійте ставити себе на місце дитини.</w:t>
      </w:r>
    </w:p>
    <w:p w:rsidR="00BE34D0" w:rsidRPr="0051032D" w:rsidRDefault="00BE34D0" w:rsidP="00BE34D0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eastAsia="uk-UA"/>
        </w:rPr>
      </w:pPr>
      <w:r w:rsidRPr="0051032D">
        <w:rPr>
          <w:rFonts w:ascii="Tahoma" w:eastAsia="Times New Roman" w:hAnsi="Tahoma" w:cs="Tahoma"/>
          <w:color w:val="000000"/>
          <w:sz w:val="21"/>
          <w:szCs w:val="21"/>
          <w:lang w:eastAsia="uk-UA"/>
        </w:rPr>
        <w:t>16. Пам’ятайте: праця, зокрема навчальна, не приносить шкоди вихованню дитини, а бездіяльність – перший ворог.</w:t>
      </w:r>
    </w:p>
    <w:p w:rsidR="00623279" w:rsidRDefault="00623279"/>
    <w:sectPr w:rsidR="0062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D"/>
    <w:rsid w:val="002D5A6D"/>
    <w:rsid w:val="00623279"/>
    <w:rsid w:val="00B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2020-09-24T11:16:00Z</dcterms:created>
  <dcterms:modified xsi:type="dcterms:W3CDTF">2020-09-24T11:16:00Z</dcterms:modified>
</cp:coreProperties>
</file>