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4D0" w:rsidRDefault="00BE34D0" w:rsidP="00BE34D0">
      <w:pPr>
        <w:rPr>
          <w:rFonts w:ascii="Tahoma" w:eastAsia="Times New Roman" w:hAnsi="Tahoma" w:cs="Tahoma"/>
          <w:color w:val="000000"/>
          <w:sz w:val="17"/>
          <w:szCs w:val="17"/>
          <w:lang w:eastAsia="uk-UA"/>
        </w:rPr>
      </w:pPr>
    </w:p>
    <w:p w:rsidR="00BE34D0" w:rsidRPr="0051032D" w:rsidRDefault="00BE34D0" w:rsidP="00BE34D0">
      <w:pPr>
        <w:shd w:val="clear" w:color="auto" w:fill="65FD65"/>
        <w:spacing w:line="240" w:lineRule="auto"/>
        <w:jc w:val="center"/>
        <w:rPr>
          <w:rFonts w:ascii="Tahoma" w:eastAsia="Times New Roman" w:hAnsi="Tahoma" w:cs="Tahoma"/>
          <w:b/>
          <w:bCs/>
          <w:color w:val="003000"/>
          <w:sz w:val="30"/>
          <w:szCs w:val="30"/>
          <w:lang w:eastAsia="uk-UA"/>
        </w:rPr>
      </w:pPr>
      <w:bookmarkStart w:id="0" w:name="_GoBack"/>
      <w:r w:rsidRPr="0051032D">
        <w:rPr>
          <w:rFonts w:ascii="Tahoma" w:eastAsia="Times New Roman" w:hAnsi="Tahoma" w:cs="Tahoma"/>
          <w:b/>
          <w:bCs/>
          <w:color w:val="003000"/>
          <w:sz w:val="30"/>
          <w:szCs w:val="30"/>
          <w:lang w:eastAsia="uk-UA"/>
        </w:rPr>
        <w:t>Пам’ятка батькам п’ятикласників</w:t>
      </w:r>
    </w:p>
    <w:bookmarkEnd w:id="0"/>
    <w:p w:rsidR="00BE34D0" w:rsidRPr="0051032D" w:rsidRDefault="00BE34D0" w:rsidP="00BE34D0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51032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1. У ваших дітей проблемний – переломний період, тому будьте особливо спостережливі, уважні, терплячі.</w:t>
      </w:r>
    </w:p>
    <w:p w:rsidR="00BE34D0" w:rsidRPr="0051032D" w:rsidRDefault="00BE34D0" w:rsidP="00BE34D0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51032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2. У 5-му класі розширився обсяг матеріалу з основних предметів, зросла кількість предметів, тому збільшується час для підготовки уроків.</w:t>
      </w:r>
    </w:p>
    <w:p w:rsidR="00BE34D0" w:rsidRPr="0051032D" w:rsidRDefault="00BE34D0" w:rsidP="00BE34D0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51032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3. Забезпечте вдале поєднання відпочинку, фізичної праці та роботи над уроками своїм дітям.</w:t>
      </w:r>
    </w:p>
    <w:p w:rsidR="00BE34D0" w:rsidRPr="0051032D" w:rsidRDefault="00BE34D0" w:rsidP="00BE34D0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51032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4. Програми включають більше теоретичного матеріалу, тому слід привчати дітей міцно завчати окремі правила з математики, української мови, природознавства ті слова з іноземної мови.</w:t>
      </w:r>
    </w:p>
    <w:p w:rsidR="00BE34D0" w:rsidRPr="0051032D" w:rsidRDefault="00BE34D0" w:rsidP="00BE34D0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51032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5. Уважно стежте за рівнем виразного читання ваших дітей. Нехай вдома вони виразно читають усі тексти, що задано з різних предметів.</w:t>
      </w:r>
    </w:p>
    <w:p w:rsidR="00BE34D0" w:rsidRPr="0051032D" w:rsidRDefault="00BE34D0" w:rsidP="00BE34D0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51032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6. Заведіть дітей у бібліотеку, читальний зал не силою, але привчайте до повсякденного читання художньої літератури, просіть їх переказати прочитане.</w:t>
      </w:r>
    </w:p>
    <w:p w:rsidR="00BE34D0" w:rsidRPr="0051032D" w:rsidRDefault="00BE34D0" w:rsidP="00BE34D0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51032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7. Стежте за порадами учителів, записаними у щоденниках та робочих зошитах.</w:t>
      </w:r>
    </w:p>
    <w:p w:rsidR="00BE34D0" w:rsidRPr="0051032D" w:rsidRDefault="00BE34D0" w:rsidP="00BE34D0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51032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8. Дбайте про те, щоб дитина навчалась бути охайною у всьому, включаючи бережне ставлення до підручників.</w:t>
      </w:r>
    </w:p>
    <w:p w:rsidR="00BE34D0" w:rsidRPr="0051032D" w:rsidRDefault="00BE34D0" w:rsidP="00BE34D0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51032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9. Ніколи не поспішайте з висновками ні про дитину, ні про вчителя – прийдіть у школу, поспілкуйтесь з учителем.</w:t>
      </w:r>
    </w:p>
    <w:p w:rsidR="00BE34D0" w:rsidRPr="0051032D" w:rsidRDefault="00BE34D0" w:rsidP="00BE34D0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51032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10. Намагайтеся придбати у сімейну бібліотеку різноманітні словники та довідкову літературу але не «</w:t>
      </w:r>
      <w:proofErr w:type="spellStart"/>
      <w:r w:rsidRPr="0051032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решебники</w:t>
      </w:r>
      <w:proofErr w:type="spellEnd"/>
      <w:r w:rsidRPr="0051032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».</w:t>
      </w:r>
    </w:p>
    <w:p w:rsidR="00BE34D0" w:rsidRPr="0051032D" w:rsidRDefault="00BE34D0" w:rsidP="00BE34D0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51032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11. Пам’ятайте, що клас, де навчається ваша дитина – ціле трьох колективів: дітей, батьків, учителів. Чим дружніші, </w:t>
      </w:r>
      <w:proofErr w:type="spellStart"/>
      <w:r w:rsidRPr="0051032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цілеспрямованіші</w:t>
      </w:r>
      <w:proofErr w:type="spellEnd"/>
      <w:r w:rsidRPr="0051032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 будуть ці колективи – тим у кращій атмосфері буде формуватись ваша дитина. Це залежить від кожного і від вас теж.</w:t>
      </w:r>
    </w:p>
    <w:p w:rsidR="00BE34D0" w:rsidRPr="0051032D" w:rsidRDefault="00BE34D0" w:rsidP="00BE34D0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51032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12. Не забувайте: дитину не можна карати за невміння, а терпляче вчити, підказувати, радити, допомагати, підтримувати.</w:t>
      </w:r>
    </w:p>
    <w:p w:rsidR="00BE34D0" w:rsidRPr="0051032D" w:rsidRDefault="00BE34D0" w:rsidP="00BE34D0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51032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13. Керуйтесь у спілкуванні з дитиною правилом: </w:t>
      </w:r>
      <w:proofErr w:type="spellStart"/>
      <w:r w:rsidRPr="0051032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найдієвіший</w:t>
      </w:r>
      <w:proofErr w:type="spellEnd"/>
      <w:r w:rsidRPr="0051032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 засіб виховання – особистий приклад.</w:t>
      </w:r>
    </w:p>
    <w:p w:rsidR="00BE34D0" w:rsidRPr="0051032D" w:rsidRDefault="00BE34D0" w:rsidP="00BE34D0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51032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14. Дбайте про всебічний розвиток своєї дитини.</w:t>
      </w:r>
    </w:p>
    <w:p w:rsidR="00BE34D0" w:rsidRPr="0051032D" w:rsidRDefault="00BE34D0" w:rsidP="00BE34D0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51032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15. Вмійте ставити себе на місце дитини.</w:t>
      </w:r>
    </w:p>
    <w:p w:rsidR="00BE34D0" w:rsidRPr="0051032D" w:rsidRDefault="00BE34D0" w:rsidP="00BE34D0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51032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16. Пам’ятайте: праця, зокрема навчальна, не приносить шкоди вихованню дитини, а бездіяльність – перший ворог.</w:t>
      </w:r>
    </w:p>
    <w:p w:rsidR="00623279" w:rsidRDefault="00623279"/>
    <w:sectPr w:rsidR="006232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6D"/>
    <w:rsid w:val="002D5A6D"/>
    <w:rsid w:val="00623279"/>
    <w:rsid w:val="00BE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1211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2020-09-24T11:16:00Z</dcterms:created>
  <dcterms:modified xsi:type="dcterms:W3CDTF">2020-09-24T11:16:00Z</dcterms:modified>
</cp:coreProperties>
</file>