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66A" w:rsidRPr="0051032D" w:rsidRDefault="0021266A" w:rsidP="0021266A">
      <w:pPr>
        <w:shd w:val="clear" w:color="auto" w:fill="65FD65"/>
        <w:spacing w:line="240" w:lineRule="auto"/>
        <w:jc w:val="center"/>
        <w:rPr>
          <w:rFonts w:ascii="Tahoma" w:eastAsia="Times New Roman" w:hAnsi="Tahoma" w:cs="Tahoma"/>
          <w:b/>
          <w:bCs/>
          <w:color w:val="003000"/>
          <w:sz w:val="30"/>
          <w:szCs w:val="30"/>
          <w:lang w:eastAsia="uk-UA"/>
        </w:rPr>
      </w:pPr>
      <w:r w:rsidRPr="0051032D">
        <w:rPr>
          <w:rFonts w:ascii="Tahoma" w:eastAsia="Times New Roman" w:hAnsi="Tahoma" w:cs="Tahoma"/>
          <w:b/>
          <w:bCs/>
          <w:color w:val="003000"/>
          <w:sz w:val="30"/>
          <w:szCs w:val="30"/>
          <w:lang w:eastAsia="uk-UA"/>
        </w:rPr>
        <w:t>Десять правил виховання дитини</w:t>
      </w:r>
    </w:p>
    <w:p w:rsidR="0021266A" w:rsidRPr="0051032D" w:rsidRDefault="0021266A" w:rsidP="0021266A">
      <w:pPr>
        <w:numPr>
          <w:ilvl w:val="0"/>
          <w:numId w:val="1"/>
        </w:numPr>
        <w:spacing w:after="150" w:line="240" w:lineRule="auto"/>
        <w:ind w:firstLine="315"/>
        <w:jc w:val="both"/>
        <w:rPr>
          <w:rFonts w:ascii="Tahoma" w:eastAsia="Times New Roman" w:hAnsi="Tahoma" w:cs="Tahoma"/>
          <w:color w:val="000000"/>
          <w:sz w:val="21"/>
          <w:szCs w:val="21"/>
          <w:lang w:eastAsia="uk-UA"/>
        </w:rPr>
      </w:pPr>
      <w:r w:rsidRPr="0051032D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uk-UA"/>
        </w:rPr>
        <w:t>ЛЮБИ СВОЮ ДИТИНУ!</w:t>
      </w:r>
      <w:r w:rsidRPr="0051032D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> Радій, що вона є, сприймай її такою, яка вона є, не ображай її, не принижуй, не підривай її впевненості в собі, не карай несправедливо, не відмовляй у своїй довірі, дай дитині привід любити тебе.</w:t>
      </w:r>
    </w:p>
    <w:p w:rsidR="0021266A" w:rsidRPr="0051032D" w:rsidRDefault="0021266A" w:rsidP="0021266A">
      <w:pPr>
        <w:numPr>
          <w:ilvl w:val="0"/>
          <w:numId w:val="1"/>
        </w:numPr>
        <w:spacing w:after="150" w:line="240" w:lineRule="auto"/>
        <w:ind w:firstLine="315"/>
        <w:jc w:val="both"/>
        <w:rPr>
          <w:rFonts w:ascii="Tahoma" w:eastAsia="Times New Roman" w:hAnsi="Tahoma" w:cs="Tahoma"/>
          <w:color w:val="000000"/>
          <w:sz w:val="21"/>
          <w:szCs w:val="21"/>
          <w:lang w:eastAsia="uk-UA"/>
        </w:rPr>
      </w:pPr>
      <w:r w:rsidRPr="0051032D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uk-UA"/>
        </w:rPr>
        <w:t>ОБЕРІГАЙ СВОЮ ДИТИНУ!</w:t>
      </w:r>
      <w:r w:rsidRPr="0051032D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> Захищай її від фізичних та моральних небезпек навіть тоді, коли доводиться поступатися власними інтересами чи навіть ризикувати власним життям.</w:t>
      </w:r>
    </w:p>
    <w:p w:rsidR="0021266A" w:rsidRPr="0051032D" w:rsidRDefault="0021266A" w:rsidP="0021266A">
      <w:pPr>
        <w:numPr>
          <w:ilvl w:val="0"/>
          <w:numId w:val="1"/>
        </w:numPr>
        <w:spacing w:after="150" w:line="240" w:lineRule="auto"/>
        <w:ind w:firstLine="315"/>
        <w:jc w:val="both"/>
        <w:rPr>
          <w:rFonts w:ascii="Tahoma" w:eastAsia="Times New Roman" w:hAnsi="Tahoma" w:cs="Tahoma"/>
          <w:color w:val="000000"/>
          <w:sz w:val="21"/>
          <w:szCs w:val="21"/>
          <w:lang w:eastAsia="uk-UA"/>
        </w:rPr>
      </w:pPr>
      <w:r w:rsidRPr="0051032D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uk-UA"/>
        </w:rPr>
        <w:t>БУДЬ ГАРНИМ ПРИКЛАДОМ ДЛЯ СВОЄЇ ДИТИНИ</w:t>
      </w:r>
      <w:r w:rsidRPr="0051032D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 xml:space="preserve">! Прищепи Їй повагу до традиційних цінностей, сам живи у злагоді з ними, стався до дитини з почуттям відповідальності. Дитині потрібна дружна родина, в якій шанують і люблять старих, підтримують щирі </w:t>
      </w:r>
      <w:proofErr w:type="spellStart"/>
      <w:r w:rsidRPr="0051032D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>сгосунки</w:t>
      </w:r>
      <w:proofErr w:type="spellEnd"/>
      <w:r w:rsidRPr="0051032D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 xml:space="preserve"> з ріднею та друзями. Дитина повинна жити в такій сім’ї, де панує правда, чесність, скромність та гармонія.</w:t>
      </w:r>
    </w:p>
    <w:p w:rsidR="0021266A" w:rsidRPr="0051032D" w:rsidRDefault="0021266A" w:rsidP="0021266A">
      <w:pPr>
        <w:numPr>
          <w:ilvl w:val="0"/>
          <w:numId w:val="1"/>
        </w:numPr>
        <w:spacing w:after="150" w:line="240" w:lineRule="auto"/>
        <w:ind w:firstLine="315"/>
        <w:jc w:val="both"/>
        <w:rPr>
          <w:rFonts w:ascii="Tahoma" w:eastAsia="Times New Roman" w:hAnsi="Tahoma" w:cs="Tahoma"/>
          <w:color w:val="000000"/>
          <w:sz w:val="21"/>
          <w:szCs w:val="21"/>
          <w:lang w:eastAsia="uk-UA"/>
        </w:rPr>
      </w:pPr>
      <w:r w:rsidRPr="0051032D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uk-UA"/>
        </w:rPr>
        <w:t>ПОГРАЙСЯ 3І СВОЄЮ ДИТИНОЮ! </w:t>
      </w:r>
      <w:r w:rsidRPr="0051032D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>Знайди для неї час, розмовляй із нею, грайся, як це їй подобається, сприймай її забави серйозно. Ознайомся зі світом її уявлень.</w:t>
      </w:r>
    </w:p>
    <w:p w:rsidR="0021266A" w:rsidRPr="0051032D" w:rsidRDefault="0021266A" w:rsidP="0021266A">
      <w:pPr>
        <w:numPr>
          <w:ilvl w:val="0"/>
          <w:numId w:val="1"/>
        </w:numPr>
        <w:spacing w:after="150" w:line="240" w:lineRule="auto"/>
        <w:ind w:firstLine="315"/>
        <w:jc w:val="both"/>
        <w:rPr>
          <w:rFonts w:ascii="Tahoma" w:eastAsia="Times New Roman" w:hAnsi="Tahoma" w:cs="Tahoma"/>
          <w:color w:val="000000"/>
          <w:sz w:val="21"/>
          <w:szCs w:val="21"/>
          <w:lang w:eastAsia="uk-UA"/>
        </w:rPr>
      </w:pPr>
      <w:r w:rsidRPr="0051032D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uk-UA"/>
        </w:rPr>
        <w:t>ПРАЦЮЙ РАЗОМ 3І СВОЄЮ ДИТИНОЮ!</w:t>
      </w:r>
      <w:r w:rsidRPr="0051032D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> Допомагай дитині, коли вона хоче взяти участь у роботі. Коли дитина вже підростає, привчай її бути учасником усіх господарських справ. Під час дозвілля та канікул дитина повинна теж підтримувати активну діяльність як у школі так і вдома.</w:t>
      </w:r>
    </w:p>
    <w:p w:rsidR="0021266A" w:rsidRPr="0051032D" w:rsidRDefault="0021266A" w:rsidP="0021266A">
      <w:pPr>
        <w:numPr>
          <w:ilvl w:val="0"/>
          <w:numId w:val="1"/>
        </w:numPr>
        <w:spacing w:after="150" w:line="240" w:lineRule="auto"/>
        <w:ind w:firstLine="315"/>
        <w:jc w:val="both"/>
        <w:rPr>
          <w:rFonts w:ascii="Tahoma" w:eastAsia="Times New Roman" w:hAnsi="Tahoma" w:cs="Tahoma"/>
          <w:color w:val="000000"/>
          <w:sz w:val="21"/>
          <w:szCs w:val="21"/>
          <w:lang w:eastAsia="uk-UA"/>
        </w:rPr>
      </w:pPr>
      <w:r w:rsidRPr="0051032D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uk-UA"/>
        </w:rPr>
        <w:t>ДОЗВОЛЬ ДИТИНІ НАБУТИ ЖИТТЄВОГО ДОСВІДУ.</w:t>
      </w:r>
      <w:r w:rsidRPr="0051032D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 xml:space="preserve"> Дитина визнає лише той досвід, який вона впізнала особисто. Твоя власна досвідченість часто буває зайвою для твоєї дитини. Дай їй можливість нагромадити власний досвід, навіть коли це пов’язано з певним ризиком. Дитина, що її надміру оберігають, дитина, застрахована </w:t>
      </w:r>
      <w:proofErr w:type="spellStart"/>
      <w:r w:rsidRPr="0051032D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>ві</w:t>
      </w:r>
      <w:proofErr w:type="spellEnd"/>
      <w:r w:rsidRPr="0051032D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 xml:space="preserve"> будь-якої небезпеки, часом стає соціальним інвалідом.</w:t>
      </w:r>
    </w:p>
    <w:p w:rsidR="0021266A" w:rsidRPr="0051032D" w:rsidRDefault="0021266A" w:rsidP="0021266A">
      <w:pPr>
        <w:numPr>
          <w:ilvl w:val="0"/>
          <w:numId w:val="1"/>
        </w:numPr>
        <w:spacing w:after="150" w:line="240" w:lineRule="auto"/>
        <w:ind w:firstLine="315"/>
        <w:jc w:val="both"/>
        <w:rPr>
          <w:rFonts w:ascii="Tahoma" w:eastAsia="Times New Roman" w:hAnsi="Tahoma" w:cs="Tahoma"/>
          <w:color w:val="000000"/>
          <w:sz w:val="21"/>
          <w:szCs w:val="21"/>
          <w:lang w:eastAsia="uk-UA"/>
        </w:rPr>
      </w:pPr>
      <w:r w:rsidRPr="0051032D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uk-UA"/>
        </w:rPr>
        <w:t>ПОКАЖИ ДИТИНІ ПЕРЕВАГУ НА МЕЖІ ЛЮДСЬКОЇ СВОБОДИ</w:t>
      </w:r>
      <w:r w:rsidRPr="0051032D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>! Батьки повинні розкрити перед дитиною чудові можливості розвитку та утвердження людської особистості відповідно до особистостей кожного. Водночас дитині слід показати, що будь-яка людина має визнавати й дотримуватися певних меж в своїх вчинках як у родині, так і в колективі, в суспільстві; додержуватися законів і правил співжиття.</w:t>
      </w:r>
    </w:p>
    <w:p w:rsidR="0021266A" w:rsidRPr="0051032D" w:rsidRDefault="0021266A" w:rsidP="0021266A">
      <w:pPr>
        <w:numPr>
          <w:ilvl w:val="0"/>
          <w:numId w:val="1"/>
        </w:numPr>
        <w:spacing w:after="150" w:line="240" w:lineRule="auto"/>
        <w:ind w:firstLine="315"/>
        <w:jc w:val="both"/>
        <w:rPr>
          <w:rFonts w:ascii="Tahoma" w:eastAsia="Times New Roman" w:hAnsi="Tahoma" w:cs="Tahoma"/>
          <w:color w:val="000000"/>
          <w:sz w:val="21"/>
          <w:szCs w:val="21"/>
          <w:lang w:eastAsia="uk-UA"/>
        </w:rPr>
      </w:pPr>
      <w:r w:rsidRPr="0051032D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uk-UA"/>
        </w:rPr>
        <w:t>ПРИВЧАЙ ДИТИНУ БУТИ СЛУХНЯНОЮ !</w:t>
      </w:r>
      <w:r w:rsidRPr="0051032D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> Батьки зобов’язані слідкувати за поведінкою дитини, скеровувати її так, щоб її вчинки не задавали прикрощів ні їй самій, ні іншим.</w:t>
      </w:r>
    </w:p>
    <w:p w:rsidR="0021266A" w:rsidRPr="0051032D" w:rsidRDefault="0021266A" w:rsidP="0021266A">
      <w:pPr>
        <w:numPr>
          <w:ilvl w:val="0"/>
          <w:numId w:val="1"/>
        </w:numPr>
        <w:spacing w:after="150" w:line="240" w:lineRule="auto"/>
        <w:ind w:firstLine="315"/>
        <w:jc w:val="both"/>
        <w:rPr>
          <w:rFonts w:ascii="Tahoma" w:eastAsia="Times New Roman" w:hAnsi="Tahoma" w:cs="Tahoma"/>
          <w:color w:val="000000"/>
          <w:sz w:val="21"/>
          <w:szCs w:val="21"/>
          <w:lang w:eastAsia="uk-UA"/>
        </w:rPr>
      </w:pPr>
      <w:r w:rsidRPr="0051032D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uk-UA"/>
        </w:rPr>
        <w:t>СПОДІВАЙСЯ ВІД ДИТИНИ ЛИШЕ ТАКОЇ ДУМКИ ЧИ ОЦІНКИ, НА ЯКУ ЗДАТНА ВІДПОВІДНО ДО СТУПЕНЯ ЗРІЛОСТІ ТА ДОСВІДУ! </w:t>
      </w:r>
      <w:r w:rsidRPr="0051032D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>Дитині потрібно час, щоб навчитися орієнтуватися в цьому складному світі. Допомагай їй, як тільки можеш, вимагай від неї власної думки або самостійного висновку лише в тому разі, коли вона здатна на це відповідно до ступеня свого розвитку та набутого досвіду.</w:t>
      </w:r>
    </w:p>
    <w:p w:rsidR="0021266A" w:rsidRPr="0051032D" w:rsidRDefault="0021266A" w:rsidP="0021266A">
      <w:pPr>
        <w:numPr>
          <w:ilvl w:val="0"/>
          <w:numId w:val="1"/>
        </w:numPr>
        <w:spacing w:after="150" w:line="240" w:lineRule="auto"/>
        <w:ind w:firstLine="315"/>
        <w:jc w:val="both"/>
        <w:rPr>
          <w:rFonts w:ascii="Tahoma" w:eastAsia="Times New Roman" w:hAnsi="Tahoma" w:cs="Tahoma"/>
          <w:color w:val="000000"/>
          <w:sz w:val="21"/>
          <w:szCs w:val="21"/>
          <w:lang w:eastAsia="uk-UA"/>
        </w:rPr>
      </w:pPr>
      <w:r w:rsidRPr="0051032D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uk-UA"/>
        </w:rPr>
        <w:t>ДАЙ ДИТИНІ МОЖЛИВІСТЬ ДІСТАТИ ТАКІ ВРАЖЕННЯ, ЩО ЗГОДОМ МАТИМУТЬ ЦІННІСТЬ СПОГАДІВ!</w:t>
      </w:r>
      <w:r w:rsidRPr="0051032D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> Дитина "живиться" так само, як і дорослі враженнями. Вони дають їй можливість ознайомитися з життям інших людей та з навколишнім світом.</w:t>
      </w:r>
    </w:p>
    <w:p w:rsidR="0021266A" w:rsidRDefault="0021266A" w:rsidP="0021266A">
      <w:pPr>
        <w:rPr>
          <w:rFonts w:ascii="Tahoma" w:eastAsia="Times New Roman" w:hAnsi="Tahoma" w:cs="Tahoma"/>
          <w:color w:val="000000"/>
          <w:sz w:val="17"/>
          <w:szCs w:val="17"/>
          <w:lang w:eastAsia="uk-UA"/>
        </w:rPr>
      </w:pPr>
    </w:p>
    <w:p w:rsidR="0021266A" w:rsidRDefault="0021266A" w:rsidP="0021266A">
      <w:pPr>
        <w:rPr>
          <w:rFonts w:ascii="Tahoma" w:eastAsia="Times New Roman" w:hAnsi="Tahoma" w:cs="Tahoma"/>
          <w:color w:val="000000"/>
          <w:sz w:val="17"/>
          <w:szCs w:val="17"/>
          <w:lang w:eastAsia="uk-UA"/>
        </w:rPr>
      </w:pPr>
    </w:p>
    <w:p w:rsidR="0021266A" w:rsidRDefault="0021266A" w:rsidP="0021266A">
      <w:pPr>
        <w:rPr>
          <w:rFonts w:ascii="Tahoma" w:eastAsia="Times New Roman" w:hAnsi="Tahoma" w:cs="Tahoma"/>
          <w:color w:val="000000"/>
          <w:sz w:val="17"/>
          <w:szCs w:val="17"/>
          <w:lang w:eastAsia="uk-UA"/>
        </w:rPr>
      </w:pPr>
    </w:p>
    <w:p w:rsidR="00623279" w:rsidRDefault="00623279">
      <w:bookmarkStart w:id="0" w:name="_GoBack"/>
      <w:bookmarkEnd w:id="0"/>
    </w:p>
    <w:sectPr w:rsidR="0062327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8C4176"/>
    <w:multiLevelType w:val="multilevel"/>
    <w:tmpl w:val="038EB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983"/>
    <w:rsid w:val="0021266A"/>
    <w:rsid w:val="00623279"/>
    <w:rsid w:val="0093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6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6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1714</Words>
  <Characters>977</Characters>
  <Application>Microsoft Office Word</Application>
  <DocSecurity>0</DocSecurity>
  <Lines>8</Lines>
  <Paragraphs>5</Paragraphs>
  <ScaleCrop>false</ScaleCrop>
  <Company>SPecialiST RePack</Company>
  <LinksUpToDate>false</LinksUpToDate>
  <CharactersWithSpaces>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2020-09-24T11:11:00Z</dcterms:created>
  <dcterms:modified xsi:type="dcterms:W3CDTF">2020-09-24T11:11:00Z</dcterms:modified>
</cp:coreProperties>
</file>