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87A" w:rsidRPr="006A5B1D" w:rsidRDefault="0091087A" w:rsidP="0091087A">
      <w:pPr>
        <w:spacing w:line="276" w:lineRule="auto"/>
        <w:jc w:val="center"/>
        <w:rPr>
          <w:b/>
          <w:lang w:val="uk-UA"/>
        </w:rPr>
      </w:pPr>
      <w:r w:rsidRPr="006A5B1D">
        <w:rPr>
          <w:b/>
          <w:lang w:val="uk-UA"/>
        </w:rPr>
        <w:t>ЗВІТ</w:t>
      </w:r>
    </w:p>
    <w:p w:rsidR="0091087A" w:rsidRPr="006A5B1D" w:rsidRDefault="0091087A" w:rsidP="0091087A">
      <w:pPr>
        <w:spacing w:line="276" w:lineRule="auto"/>
        <w:jc w:val="center"/>
        <w:rPr>
          <w:lang w:val="uk-UA"/>
        </w:rPr>
      </w:pPr>
      <w:r w:rsidRPr="006A5B1D">
        <w:rPr>
          <w:b/>
          <w:lang w:val="uk-UA"/>
        </w:rPr>
        <w:t xml:space="preserve">директора Петрівського </w:t>
      </w:r>
      <w:r w:rsidR="008B49DB">
        <w:rPr>
          <w:b/>
          <w:lang w:val="uk-UA"/>
        </w:rPr>
        <w:t>ліцею</w:t>
      </w:r>
    </w:p>
    <w:p w:rsidR="0091087A" w:rsidRPr="00004461" w:rsidRDefault="008B49DB" w:rsidP="0091087A">
      <w:pPr>
        <w:spacing w:line="276" w:lineRule="auto"/>
        <w:jc w:val="center"/>
        <w:rPr>
          <w:b/>
          <w:lang w:val="uk-UA"/>
        </w:rPr>
      </w:pPr>
      <w:r>
        <w:rPr>
          <w:b/>
          <w:lang w:val="uk-UA"/>
        </w:rPr>
        <w:t>за 2022-2023</w:t>
      </w:r>
      <w:r w:rsidR="0091087A" w:rsidRPr="006A5B1D">
        <w:rPr>
          <w:b/>
          <w:lang w:val="uk-UA"/>
        </w:rPr>
        <w:t xml:space="preserve"> навчальний рік</w:t>
      </w:r>
    </w:p>
    <w:p w:rsidR="0091087A" w:rsidRPr="00D6716B" w:rsidRDefault="0091087A" w:rsidP="0091087A">
      <w:pPr>
        <w:jc w:val="both"/>
        <w:rPr>
          <w:lang w:val="uk-UA"/>
        </w:rPr>
      </w:pPr>
      <w:r w:rsidRPr="006A5B1D">
        <w:rPr>
          <w:lang w:val="uk-UA"/>
        </w:rPr>
        <w:tab/>
      </w:r>
      <w:r w:rsidRPr="00D6716B">
        <w:rPr>
          <w:lang w:val="uk-UA"/>
        </w:rPr>
        <w:t>Виходячи із ст. 38 Закону України «Про повну загальну середню освіту» директор звітує перед колективом про свою роботу та виконання стратегії розвитку закладу.</w:t>
      </w:r>
    </w:p>
    <w:p w:rsidR="00CC492B" w:rsidRPr="00D6716B" w:rsidRDefault="00CC492B" w:rsidP="0091087A">
      <w:pPr>
        <w:jc w:val="both"/>
        <w:rPr>
          <w:lang w:val="uk-UA"/>
        </w:rPr>
      </w:pPr>
      <w:r w:rsidRPr="00D6716B">
        <w:rPr>
          <w:lang w:val="uk-UA"/>
        </w:rPr>
        <w:tab/>
        <w:t xml:space="preserve">На початок </w:t>
      </w:r>
      <w:r w:rsidR="0091087A" w:rsidRPr="00D6716B">
        <w:rPr>
          <w:lang w:val="uk-UA"/>
        </w:rPr>
        <w:t>цьому навчаль</w:t>
      </w:r>
      <w:r w:rsidR="008B49DB">
        <w:rPr>
          <w:lang w:val="uk-UA"/>
        </w:rPr>
        <w:t>ному році в закладі навчалося 141 здобувач</w:t>
      </w:r>
      <w:r w:rsidR="0091087A" w:rsidRPr="00D6716B">
        <w:rPr>
          <w:lang w:val="uk-UA"/>
        </w:rPr>
        <w:t xml:space="preserve"> освіти, які проживають на території п’яти населених пунктів (Хотуничі, Камка, Петрівка, Ст. Рудня, Смяч). У</w:t>
      </w:r>
      <w:r w:rsidR="00004461">
        <w:rPr>
          <w:lang w:val="uk-UA"/>
        </w:rPr>
        <w:t>комплектовано 11 класів, з них</w:t>
      </w:r>
      <w:r w:rsidR="0091087A" w:rsidRPr="00D6716B">
        <w:rPr>
          <w:lang w:val="uk-UA"/>
        </w:rPr>
        <w:t xml:space="preserve"> три </w:t>
      </w:r>
      <w:r w:rsidR="008B49DB">
        <w:rPr>
          <w:lang w:val="uk-UA"/>
        </w:rPr>
        <w:t>класи з інклюзивним навчанням (3,4 та 6</w:t>
      </w:r>
      <w:r w:rsidR="0091087A" w:rsidRPr="00D6716B">
        <w:rPr>
          <w:lang w:val="uk-UA"/>
        </w:rPr>
        <w:t>).</w:t>
      </w:r>
      <w:r w:rsidRPr="00D6716B">
        <w:rPr>
          <w:lang w:val="uk-UA"/>
        </w:rPr>
        <w:t xml:space="preserve"> </w:t>
      </w:r>
    </w:p>
    <w:p w:rsidR="0091087A" w:rsidRPr="008B49DB" w:rsidRDefault="0091087A" w:rsidP="00CC492B">
      <w:pPr>
        <w:jc w:val="both"/>
        <w:rPr>
          <w:lang w:val="uk-UA"/>
        </w:rPr>
      </w:pPr>
      <w:r w:rsidRPr="00D6716B">
        <w:rPr>
          <w:lang w:val="uk-UA"/>
        </w:rPr>
        <w:tab/>
        <w:t>В за</w:t>
      </w:r>
      <w:r w:rsidR="00CC492B" w:rsidRPr="00D6716B">
        <w:rPr>
          <w:lang w:val="uk-UA"/>
        </w:rPr>
        <w:t>кладі діє садок де перебувал</w:t>
      </w:r>
      <w:r w:rsidR="00C81004">
        <w:rPr>
          <w:lang w:val="uk-UA"/>
        </w:rPr>
        <w:t>о 28</w:t>
      </w:r>
      <w:r w:rsidRPr="00D6716B">
        <w:rPr>
          <w:lang w:val="uk-UA"/>
        </w:rPr>
        <w:t xml:space="preserve"> вихованців у двох групах. Учителів – 24, з них два вихователі.</w:t>
      </w:r>
    </w:p>
    <w:p w:rsidR="00772A45" w:rsidRDefault="00772A45" w:rsidP="00CC492B">
      <w:pPr>
        <w:jc w:val="both"/>
        <w:rPr>
          <w:rFonts w:eastAsia="Calibri"/>
          <w:lang w:val="uk-UA"/>
        </w:rPr>
      </w:pPr>
      <w:r>
        <w:rPr>
          <w:rFonts w:eastAsia="Calibri"/>
          <w:lang w:val="uk-UA"/>
        </w:rPr>
        <w:tab/>
        <w:t>У зв’язку з оголошенням воє</w:t>
      </w:r>
      <w:r w:rsidR="008B49DB">
        <w:rPr>
          <w:rFonts w:eastAsia="Calibri"/>
          <w:lang w:val="uk-UA"/>
        </w:rPr>
        <w:t>нного стану із 24.02.2022 р. освітній процес було організовано</w:t>
      </w:r>
      <w:r>
        <w:rPr>
          <w:rFonts w:eastAsia="Calibri"/>
          <w:lang w:val="uk-UA"/>
        </w:rPr>
        <w:t xml:space="preserve"> дистанційно.</w:t>
      </w:r>
    </w:p>
    <w:p w:rsidR="008B49DB" w:rsidRDefault="00772A45" w:rsidP="008B49DB">
      <w:pPr>
        <w:shd w:val="clear" w:color="auto" w:fill="FFFFFF"/>
        <w:ind w:firstLineChars="250" w:firstLine="600"/>
        <w:jc w:val="both"/>
        <w:rPr>
          <w:bCs/>
          <w:lang w:val="uk-UA"/>
        </w:rPr>
      </w:pPr>
      <w:r>
        <w:rPr>
          <w:rFonts w:eastAsia="Calibri"/>
          <w:lang w:val="uk-UA"/>
        </w:rPr>
        <w:tab/>
      </w:r>
      <w:r w:rsidR="008B49DB">
        <w:rPr>
          <w:bCs/>
          <w:lang w:val="uk-UA"/>
        </w:rPr>
        <w:t>Роботу педагогічного колективу було спрямовано на продовження реалізації методичної проблеми «</w:t>
      </w:r>
      <w:r w:rsidR="008B49DB">
        <w:rPr>
          <w:lang w:val="uk-UA"/>
        </w:rPr>
        <w:t>Формування і реалізація компетентностей учасників освітнього процесу в опорному закладі шляхом розвитку і вдосконалення творчих здібностей</w:t>
      </w:r>
      <w:r w:rsidR="008B49DB">
        <w:rPr>
          <w:bCs/>
          <w:lang w:val="uk-UA"/>
        </w:rPr>
        <w:t xml:space="preserve">». </w:t>
      </w:r>
    </w:p>
    <w:p w:rsidR="008B49DB" w:rsidRDefault="008B49DB" w:rsidP="008B49DB">
      <w:pPr>
        <w:shd w:val="clear" w:color="auto" w:fill="FFFFFF"/>
        <w:ind w:firstLineChars="250" w:firstLine="602"/>
        <w:jc w:val="both"/>
        <w:rPr>
          <w:lang w:val="uk-UA"/>
        </w:rPr>
      </w:pPr>
      <w:r>
        <w:rPr>
          <w:b/>
          <w:bCs/>
          <w:u w:val="single"/>
          <w:lang w:val="uk-UA"/>
        </w:rPr>
        <w:t>На п’ятому році роботи над методичною проблемою було визначено такі завдання:</w:t>
      </w:r>
    </w:p>
    <w:p w:rsidR="008B49DB" w:rsidRDefault="008B49DB" w:rsidP="008B49DB">
      <w:pPr>
        <w:shd w:val="clear" w:color="auto" w:fill="FFFFFF"/>
        <w:jc w:val="both"/>
        <w:rPr>
          <w:b/>
          <w:bCs/>
          <w:lang w:val="uk-UA"/>
        </w:rPr>
      </w:pPr>
      <w:r>
        <w:rPr>
          <w:b/>
          <w:bCs/>
          <w:lang w:val="uk-UA"/>
        </w:rPr>
        <w:t>для 1- 4 класів:</w:t>
      </w:r>
    </w:p>
    <w:p w:rsidR="008B49DB" w:rsidRDefault="008B49DB" w:rsidP="008B49DB">
      <w:pPr>
        <w:shd w:val="clear" w:color="auto" w:fill="FFFFFF"/>
        <w:jc w:val="both"/>
        <w:rPr>
          <w:lang w:val="uk-UA"/>
        </w:rPr>
      </w:pPr>
      <w:r>
        <w:rPr>
          <w:lang w:val="uk-UA"/>
        </w:rPr>
        <w:t>Забезпечення комфортних умов навчання та розвитку здобувачів освіти, за допомогою особистісно – орієнтованого підходу, який створює цілісну систему педагогічного впливу на розвиток індивідуальності здобувачів освіти в умовах НУШ та в умовах сьогодення.</w:t>
      </w:r>
    </w:p>
    <w:p w:rsidR="008B49DB" w:rsidRDefault="008B49DB" w:rsidP="008B49DB">
      <w:pPr>
        <w:shd w:val="clear" w:color="auto" w:fill="FFFFFF"/>
        <w:jc w:val="both"/>
        <w:rPr>
          <w:b/>
          <w:bCs/>
          <w:lang w:val="uk-UA"/>
        </w:rPr>
      </w:pPr>
      <w:r>
        <w:rPr>
          <w:b/>
          <w:bCs/>
          <w:lang w:val="uk-UA"/>
        </w:rPr>
        <w:t>для 5- 9 класів:</w:t>
      </w:r>
    </w:p>
    <w:p w:rsidR="008B49DB" w:rsidRDefault="008B49DB" w:rsidP="008B49DB">
      <w:pPr>
        <w:shd w:val="clear" w:color="auto" w:fill="FFFFFF"/>
        <w:jc w:val="both"/>
        <w:rPr>
          <w:lang w:val="uk-UA"/>
        </w:rPr>
      </w:pPr>
      <w:r>
        <w:rPr>
          <w:lang w:val="uk-UA"/>
        </w:rPr>
        <w:t>Вдосконалення підходів до кожного учня, індивідуальне навчання, увага та зацікавленість всіх здобувачів освіти, надання психологічної допомоги кожному учню, підтримка учнів, які навчаються на початковий рівень знань.</w:t>
      </w:r>
    </w:p>
    <w:p w:rsidR="008B49DB" w:rsidRDefault="008B49DB" w:rsidP="008B49DB">
      <w:pPr>
        <w:shd w:val="clear" w:color="auto" w:fill="FFFFFF"/>
        <w:jc w:val="both"/>
        <w:rPr>
          <w:b/>
          <w:bCs/>
          <w:lang w:val="uk-UA"/>
        </w:rPr>
      </w:pPr>
      <w:r>
        <w:rPr>
          <w:b/>
          <w:bCs/>
          <w:lang w:val="uk-UA"/>
        </w:rPr>
        <w:t xml:space="preserve">для 10-11 класів: </w:t>
      </w:r>
    </w:p>
    <w:p w:rsidR="008B49DB" w:rsidRDefault="008B49DB" w:rsidP="008B49DB">
      <w:pPr>
        <w:shd w:val="clear" w:color="auto" w:fill="FFFFFF"/>
        <w:jc w:val="both"/>
        <w:rPr>
          <w:lang w:val="uk-UA"/>
        </w:rPr>
      </w:pPr>
      <w:r>
        <w:rPr>
          <w:lang w:val="uk-UA"/>
        </w:rPr>
        <w:t xml:space="preserve">виявлення здібностей в кожного здобувача освіти, різнобічний розвиток та індивідуальні підходи до кожної дитини, виявлення творчих задатків, формування психологічно здорової особистості, формування цінностей та вподобань, задоволення інтересів та потреб здобувачів освіти за допомогою найрізноманітніших форм та видів навчальної діяльності. </w:t>
      </w:r>
    </w:p>
    <w:p w:rsidR="008B49DB" w:rsidRDefault="008B49DB" w:rsidP="008B49DB">
      <w:pPr>
        <w:shd w:val="clear" w:color="auto" w:fill="FFFFFF"/>
        <w:ind w:firstLineChars="250" w:firstLine="600"/>
        <w:jc w:val="both"/>
        <w:rPr>
          <w:lang w:val="uk-UA"/>
        </w:rPr>
      </w:pPr>
      <w:r>
        <w:rPr>
          <w:lang w:val="uk-UA"/>
        </w:rPr>
        <w:t>Ці завдання реалізовувалися на педагогічній раді, методичних об'єднаннях, на уроках та навчальній практиці протягом навчального року.</w:t>
      </w:r>
    </w:p>
    <w:p w:rsidR="008B49DB" w:rsidRDefault="008B49DB" w:rsidP="008B49DB">
      <w:pPr>
        <w:shd w:val="clear" w:color="auto" w:fill="FFFFFF"/>
        <w:ind w:firstLineChars="250" w:firstLine="602"/>
        <w:jc w:val="both"/>
        <w:rPr>
          <w:b/>
          <w:bCs/>
          <w:u w:val="single"/>
          <w:lang w:val="uk-UA"/>
        </w:rPr>
      </w:pPr>
      <w:r>
        <w:rPr>
          <w:b/>
          <w:bCs/>
          <w:u w:val="single"/>
          <w:lang w:val="uk-UA"/>
        </w:rPr>
        <w:t>У процесі роботи над проблемою, вирішувалися такі завдання:</w:t>
      </w:r>
    </w:p>
    <w:p w:rsidR="008B49DB" w:rsidRDefault="008B49DB" w:rsidP="008B49DB">
      <w:pPr>
        <w:numPr>
          <w:ilvl w:val="0"/>
          <w:numId w:val="11"/>
        </w:numPr>
        <w:shd w:val="clear" w:color="auto" w:fill="FFFFFF"/>
        <w:jc w:val="both"/>
        <w:rPr>
          <w:lang w:val="uk-UA"/>
        </w:rPr>
      </w:pPr>
      <w:r>
        <w:rPr>
          <w:lang w:val="uk-UA"/>
        </w:rPr>
        <w:t>науково-методичний супровід забезпечення вимог Державних стандартів;</w:t>
      </w:r>
    </w:p>
    <w:p w:rsidR="008B49DB" w:rsidRDefault="008B49DB" w:rsidP="008B49DB">
      <w:pPr>
        <w:numPr>
          <w:ilvl w:val="0"/>
          <w:numId w:val="11"/>
        </w:numPr>
        <w:shd w:val="clear" w:color="auto" w:fill="FFFFFF"/>
        <w:jc w:val="both"/>
        <w:rPr>
          <w:lang w:val="uk-UA"/>
        </w:rPr>
      </w:pPr>
      <w:r>
        <w:rPr>
          <w:lang w:val="uk-UA"/>
        </w:rPr>
        <w:t>удосконалення фахової майстерності і кваліфікації педагогічних кадрів, підвищення їх психолого-педагогічної компетентності;</w:t>
      </w:r>
    </w:p>
    <w:p w:rsidR="008B49DB" w:rsidRDefault="008B49DB" w:rsidP="008B49DB">
      <w:pPr>
        <w:numPr>
          <w:ilvl w:val="0"/>
          <w:numId w:val="11"/>
        </w:numPr>
        <w:shd w:val="clear" w:color="auto" w:fill="FFFFFF"/>
        <w:jc w:val="both"/>
        <w:rPr>
          <w:lang w:val="uk-UA"/>
        </w:rPr>
      </w:pPr>
      <w:r>
        <w:rPr>
          <w:lang w:val="uk-UA"/>
        </w:rPr>
        <w:t>забезпечення психолого-педагогічного та науково-методичного супроводу освітнього процесу;</w:t>
      </w:r>
    </w:p>
    <w:p w:rsidR="008B49DB" w:rsidRDefault="008B49DB" w:rsidP="008B49DB">
      <w:pPr>
        <w:numPr>
          <w:ilvl w:val="0"/>
          <w:numId w:val="11"/>
        </w:numPr>
        <w:shd w:val="clear" w:color="auto" w:fill="FFFFFF"/>
        <w:jc w:val="both"/>
        <w:rPr>
          <w:lang w:val="uk-UA"/>
        </w:rPr>
      </w:pPr>
      <w:r>
        <w:rPr>
          <w:lang w:val="uk-UA"/>
        </w:rPr>
        <w:t>підвищення якості знань учнів засобами сучасних форм і методів роботи;</w:t>
      </w:r>
    </w:p>
    <w:p w:rsidR="008B49DB" w:rsidRDefault="008B49DB" w:rsidP="008B49DB">
      <w:pPr>
        <w:numPr>
          <w:ilvl w:val="0"/>
          <w:numId w:val="11"/>
        </w:numPr>
        <w:shd w:val="clear" w:color="auto" w:fill="FFFFFF"/>
        <w:jc w:val="both"/>
        <w:rPr>
          <w:lang w:val="uk-UA"/>
        </w:rPr>
      </w:pPr>
      <w:r>
        <w:rPr>
          <w:lang w:val="uk-UA"/>
        </w:rPr>
        <w:t>мотивація педагогів до використання сучасних підходів в організації навчально-виховної роботи, спрямованих на формування життєвих і предметних компетнетностей;</w:t>
      </w:r>
    </w:p>
    <w:p w:rsidR="008B49DB" w:rsidRDefault="008B49DB" w:rsidP="008B49DB">
      <w:pPr>
        <w:numPr>
          <w:ilvl w:val="0"/>
          <w:numId w:val="11"/>
        </w:numPr>
        <w:shd w:val="clear" w:color="auto" w:fill="FFFFFF"/>
        <w:jc w:val="both"/>
        <w:rPr>
          <w:lang w:val="uk-UA"/>
        </w:rPr>
      </w:pPr>
      <w:r>
        <w:rPr>
          <w:lang w:val="uk-UA"/>
        </w:rPr>
        <w:t>удосконалення психолого-педагогічної освіти вчителів;</w:t>
      </w:r>
    </w:p>
    <w:p w:rsidR="008B49DB" w:rsidRDefault="008B49DB" w:rsidP="008B49DB">
      <w:pPr>
        <w:numPr>
          <w:ilvl w:val="0"/>
          <w:numId w:val="11"/>
        </w:numPr>
        <w:shd w:val="clear" w:color="auto" w:fill="FFFFFF"/>
        <w:jc w:val="both"/>
        <w:rPr>
          <w:lang w:val="uk-UA"/>
        </w:rPr>
      </w:pPr>
      <w:r>
        <w:rPr>
          <w:lang w:val="uk-UA"/>
        </w:rPr>
        <w:t>підвищення рівня методологічної підготовки педагогічних кадрів, перенесення акценту з інформаційних на інтерактивні аспекти навчання;</w:t>
      </w:r>
    </w:p>
    <w:p w:rsidR="008B49DB" w:rsidRDefault="008B49DB" w:rsidP="008B49DB">
      <w:pPr>
        <w:numPr>
          <w:ilvl w:val="0"/>
          <w:numId w:val="11"/>
        </w:numPr>
        <w:shd w:val="clear" w:color="auto" w:fill="FFFFFF"/>
        <w:jc w:val="both"/>
        <w:rPr>
          <w:lang w:val="uk-UA"/>
        </w:rPr>
      </w:pPr>
      <w:r>
        <w:rPr>
          <w:lang w:val="uk-UA"/>
        </w:rPr>
        <w:t>сприяння виробленню в учителів умінь і навичок удосконалення самоосвітньої діяльності;</w:t>
      </w:r>
    </w:p>
    <w:p w:rsidR="008B49DB" w:rsidRPr="002C7816" w:rsidRDefault="008B49DB" w:rsidP="008B49DB">
      <w:pPr>
        <w:numPr>
          <w:ilvl w:val="0"/>
          <w:numId w:val="11"/>
        </w:numPr>
        <w:shd w:val="clear" w:color="auto" w:fill="FFFFFF"/>
        <w:jc w:val="both"/>
        <w:rPr>
          <w:lang w:val="uk-UA"/>
        </w:rPr>
      </w:pPr>
      <w:r>
        <w:rPr>
          <w:lang w:val="uk-UA"/>
        </w:rPr>
        <w:t>робота над удосконаленням уроків.</w:t>
      </w:r>
    </w:p>
    <w:p w:rsidR="008B49DB" w:rsidRDefault="008B49DB" w:rsidP="008B49DB">
      <w:pPr>
        <w:shd w:val="clear" w:color="auto" w:fill="FFFFFF"/>
        <w:jc w:val="both"/>
        <w:rPr>
          <w:lang w:val="uk-UA"/>
        </w:rPr>
      </w:pPr>
      <w:r>
        <w:rPr>
          <w:lang w:val="uk-UA"/>
        </w:rPr>
        <w:tab/>
        <w:t>Із метою цілеспрямованої роботи та для забезпечення колективного керівництва методичною роботою було затверджено складметодичної ради ліцею, визначено і затверджено структуру та форми методичної роботи, складено план роботи над методичною темою, розглянуто, обговорено та затверджено план роботиметодичних об’єднань ліцею на 2023/2024н.р.</w:t>
      </w:r>
    </w:p>
    <w:p w:rsidR="008B49DB" w:rsidRDefault="008B49DB" w:rsidP="008B49DB">
      <w:pPr>
        <w:shd w:val="clear" w:color="auto" w:fill="FFFFFF"/>
        <w:jc w:val="both"/>
        <w:rPr>
          <w:lang w:val="uk-UA"/>
        </w:rPr>
      </w:pPr>
      <w:r>
        <w:rPr>
          <w:lang w:val="uk-UA"/>
        </w:rPr>
        <w:lastRenderedPageBreak/>
        <w:tab/>
        <w:t>Головною метою методичної роботи було формування єдиного колективу педагогів, здатних переорієнтувати навчально-виховний процес на становлення життєстійкої  та життєспроможної особистості з продуктивним мисленням. Також - розв’язання широкого кола проблем, пов’язаних з впровадженням інноваційних технологій, забезпечення організаційних умов для безперервного фахового вдосконалення  та кваліфікації педагогів.</w:t>
      </w:r>
    </w:p>
    <w:p w:rsidR="008B49DB" w:rsidRDefault="008B49DB" w:rsidP="008B49DB">
      <w:pPr>
        <w:shd w:val="clear" w:color="auto" w:fill="FFFFFF"/>
        <w:ind w:firstLineChars="300" w:firstLine="720"/>
        <w:jc w:val="both"/>
        <w:rPr>
          <w:lang w:val="uk-UA"/>
        </w:rPr>
      </w:pPr>
      <w:r>
        <w:rPr>
          <w:lang w:val="uk-UA"/>
        </w:rPr>
        <w:t>Впродовж навчального року проводився постійний аналіз роботи вчителя: динаміка навчальних досягнень здобувачів освіти, незалежне тестування навчальних досягнень, рівень професійного росту, застосування у роботі інноваційних технологій, створення ситуацій саморозвитку і самореалізації здобувачів освіти, тощо. Моніторинг дав змогу проаналізувати роботу не тільки класних колективів загалом, але і досягнення здобувачів освіти.</w:t>
      </w:r>
    </w:p>
    <w:p w:rsidR="008B49DB" w:rsidRDefault="008B49DB" w:rsidP="008B49DB">
      <w:pPr>
        <w:shd w:val="clear" w:color="auto" w:fill="FFFFFF"/>
        <w:ind w:firstLineChars="300" w:firstLine="720"/>
        <w:jc w:val="both"/>
        <w:rPr>
          <w:lang w:val="uk-UA"/>
        </w:rPr>
      </w:pPr>
      <w:r>
        <w:rPr>
          <w:lang w:val="uk-UA"/>
        </w:rPr>
        <w:t>Методична робота ліцею впродовж року координує діяльність усіх методичних структур за темою з урахуванням результатів діагностики та визначеного нею різного рівня професійної майстерності педагогів, диференційованого підходу до їх потреб, що визначало зміст діяльності основних ланок управління методичною роботою у ліцеї.</w:t>
      </w:r>
    </w:p>
    <w:p w:rsidR="008B49DB" w:rsidRDefault="00EC5442" w:rsidP="008B49DB">
      <w:pPr>
        <w:shd w:val="clear" w:color="auto" w:fill="FFFFFF"/>
        <w:jc w:val="both"/>
        <w:rPr>
          <w:lang w:val="uk-UA"/>
        </w:rPr>
      </w:pPr>
      <w:r>
        <w:rPr>
          <w:lang w:val="uk-UA"/>
        </w:rPr>
        <w:tab/>
      </w:r>
      <w:r w:rsidR="008B49DB">
        <w:t>Протягом 202</w:t>
      </w:r>
      <w:r w:rsidR="008B49DB" w:rsidRPr="00063479">
        <w:t>2</w:t>
      </w:r>
      <w:r w:rsidR="008B49DB">
        <w:t>/202</w:t>
      </w:r>
      <w:r w:rsidR="008B49DB" w:rsidRPr="00063479">
        <w:t xml:space="preserve">3 </w:t>
      </w:r>
      <w:r w:rsidR="008B49DB">
        <w:t xml:space="preserve">навчального року було організовано роботу 4 методоб’єднань: учителів суспільно-гуманітарного, початкових класів,  природничо-математичних дисциплін, класних керівників з числа досвідчених педагогів. Робота методичних об’єднань була спрямована на удосконалення методики проведення уроку. Діяльність МО спланована на основі річного плану роботи </w:t>
      </w:r>
      <w:r w:rsidR="008B49DB">
        <w:rPr>
          <w:lang w:val="uk-UA"/>
        </w:rPr>
        <w:t>ліцею.</w:t>
      </w:r>
      <w:r w:rsidR="008B49DB">
        <w:t xml:space="preserve"> Кожне з них провело по </w:t>
      </w:r>
      <w:r w:rsidR="008B49DB">
        <w:rPr>
          <w:lang w:val="uk-UA"/>
        </w:rPr>
        <w:t>5</w:t>
      </w:r>
      <w:r w:rsidR="008B49DB">
        <w:t xml:space="preserve"> засідання, робота яких будувалася за окремими планами</w:t>
      </w:r>
      <w:r w:rsidR="008B49DB">
        <w:rPr>
          <w:lang w:val="uk-UA"/>
        </w:rPr>
        <w:t xml:space="preserve">на діагностичній основі, мала практичну спрямованість, відзначається як традиційними, так і нетрадиційними підходами, поєднанням індивідуальних, групових, колективних форм роботи з вчителями. </w:t>
      </w:r>
      <w:r w:rsidR="008B49DB">
        <w:t>Тематика теоретичних та практичних занять із педагогічними працівниками, засідань методичних об'єднань підпорядкована методичній проблемі закладу. Ця система вдало поєднує різноманітні аспекти: організаційні, психолого-педагогічні, роботу з кадрами, роботу з учнями та їхніми батьками, зміцнення матеріально-технічної бази, стимулювання педагогів та учнів до самовдосконалення та самореалізації.</w:t>
      </w:r>
    </w:p>
    <w:p w:rsidR="008B49DB" w:rsidRDefault="008B49DB" w:rsidP="008B49DB">
      <w:pPr>
        <w:shd w:val="clear" w:color="auto" w:fill="FFFFFF"/>
        <w:jc w:val="both"/>
        <w:rPr>
          <w:b/>
          <w:bCs/>
          <w:u w:val="single"/>
        </w:rPr>
      </w:pPr>
      <w:r>
        <w:rPr>
          <w:b/>
          <w:bCs/>
          <w:u w:val="single"/>
        </w:rPr>
        <w:t>При плануванні методичної роботи в навчальному закладі передбача</w:t>
      </w:r>
      <w:r>
        <w:rPr>
          <w:b/>
          <w:bCs/>
          <w:u w:val="single"/>
          <w:lang w:val="uk-UA"/>
        </w:rPr>
        <w:t>лась</w:t>
      </w:r>
      <w:r>
        <w:rPr>
          <w:b/>
          <w:bCs/>
          <w:u w:val="single"/>
        </w:rPr>
        <w:t xml:space="preserve"> реалізація окремих напрямків:</w:t>
      </w:r>
    </w:p>
    <w:p w:rsidR="008B49DB" w:rsidRPr="008B49DB" w:rsidRDefault="008B49DB" w:rsidP="008B49DB">
      <w:pPr>
        <w:pStyle w:val="a3"/>
        <w:numPr>
          <w:ilvl w:val="0"/>
          <w:numId w:val="12"/>
        </w:numPr>
        <w:shd w:val="clear" w:color="auto" w:fill="FFFFFF"/>
        <w:spacing w:after="0" w:line="240" w:lineRule="auto"/>
        <w:jc w:val="both"/>
        <w:rPr>
          <w:rFonts w:ascii="Times New Roman" w:hAnsi="Times New Roman" w:cs="Times New Roman"/>
          <w:sz w:val="24"/>
          <w:szCs w:val="24"/>
        </w:rPr>
      </w:pPr>
      <w:r w:rsidRPr="008B49DB">
        <w:rPr>
          <w:rFonts w:ascii="Times New Roman" w:hAnsi="Times New Roman" w:cs="Times New Roman"/>
          <w:sz w:val="24"/>
          <w:szCs w:val="24"/>
        </w:rPr>
        <w:t>Вивчення відповідних нормативних документів, оволодіння методологічними й теоретичними основами відповідної галузі науки, сучасними досягненнями психолого-педагогічної науки, методикою викладання предмета, підвищення рівня управлінської діяльності, загальної культури вчителя.</w:t>
      </w:r>
    </w:p>
    <w:p w:rsidR="008B49DB" w:rsidRPr="008B49DB" w:rsidRDefault="008B49DB" w:rsidP="008B49DB">
      <w:pPr>
        <w:pStyle w:val="a3"/>
        <w:numPr>
          <w:ilvl w:val="0"/>
          <w:numId w:val="12"/>
        </w:numPr>
        <w:shd w:val="clear" w:color="auto" w:fill="FFFFFF"/>
        <w:spacing w:after="0" w:line="240" w:lineRule="auto"/>
        <w:jc w:val="both"/>
        <w:rPr>
          <w:rFonts w:ascii="Times New Roman" w:hAnsi="Times New Roman" w:cs="Times New Roman"/>
          <w:sz w:val="24"/>
          <w:szCs w:val="24"/>
        </w:rPr>
      </w:pPr>
      <w:r w:rsidRPr="008B49DB">
        <w:rPr>
          <w:rFonts w:ascii="Times New Roman" w:hAnsi="Times New Roman" w:cs="Times New Roman"/>
          <w:sz w:val="24"/>
          <w:szCs w:val="24"/>
        </w:rPr>
        <w:t>Системне вивчення й аналіз навчальних планів, програм, підручників, посібників, інструктивних матеріалів, методичних рекомендацій щодо змісту, форм і методів проведення уроку, позакласної роботи, навчально-виховного процесу в цілому.</w:t>
      </w:r>
    </w:p>
    <w:p w:rsidR="008B49DB" w:rsidRPr="008B49DB" w:rsidRDefault="008B49DB" w:rsidP="008B49DB">
      <w:pPr>
        <w:pStyle w:val="a3"/>
        <w:numPr>
          <w:ilvl w:val="0"/>
          <w:numId w:val="12"/>
        </w:numPr>
        <w:shd w:val="clear" w:color="auto" w:fill="FFFFFF"/>
        <w:spacing w:after="0" w:line="240" w:lineRule="auto"/>
        <w:jc w:val="both"/>
        <w:rPr>
          <w:rFonts w:ascii="Times New Roman" w:hAnsi="Times New Roman" w:cs="Times New Roman"/>
          <w:sz w:val="24"/>
          <w:szCs w:val="24"/>
        </w:rPr>
      </w:pPr>
      <w:r w:rsidRPr="008B49DB">
        <w:rPr>
          <w:rFonts w:ascii="Times New Roman" w:hAnsi="Times New Roman" w:cs="Times New Roman"/>
          <w:sz w:val="24"/>
          <w:szCs w:val="24"/>
        </w:rPr>
        <w:t>Вивчення та використання на практиці сучасних досягнень психолого-педагогічної науки, передового педагогічного досвіду.</w:t>
      </w:r>
    </w:p>
    <w:p w:rsidR="008B49DB" w:rsidRPr="008B49DB" w:rsidRDefault="008B49DB" w:rsidP="008B49DB">
      <w:pPr>
        <w:pStyle w:val="a3"/>
        <w:numPr>
          <w:ilvl w:val="0"/>
          <w:numId w:val="12"/>
        </w:numPr>
        <w:shd w:val="clear" w:color="auto" w:fill="FFFFFF"/>
        <w:spacing w:after="0" w:line="240" w:lineRule="auto"/>
        <w:jc w:val="both"/>
        <w:rPr>
          <w:rFonts w:ascii="Times New Roman" w:hAnsi="Times New Roman" w:cs="Times New Roman"/>
          <w:sz w:val="24"/>
          <w:szCs w:val="24"/>
        </w:rPr>
      </w:pPr>
      <w:r w:rsidRPr="008B49DB">
        <w:rPr>
          <w:rFonts w:ascii="Times New Roman" w:hAnsi="Times New Roman" w:cs="Times New Roman"/>
          <w:sz w:val="24"/>
          <w:szCs w:val="24"/>
        </w:rPr>
        <w:t>Розвиток ініціативи і творчості.</w:t>
      </w:r>
    </w:p>
    <w:p w:rsidR="008B49DB" w:rsidRPr="008B49DB" w:rsidRDefault="008B49DB" w:rsidP="008B49DB">
      <w:pPr>
        <w:pStyle w:val="a3"/>
        <w:numPr>
          <w:ilvl w:val="0"/>
          <w:numId w:val="12"/>
        </w:numPr>
        <w:shd w:val="clear" w:color="auto" w:fill="FFFFFF"/>
        <w:spacing w:after="0" w:line="240" w:lineRule="auto"/>
        <w:jc w:val="both"/>
        <w:rPr>
          <w:rFonts w:ascii="Times New Roman" w:hAnsi="Times New Roman" w:cs="Times New Roman"/>
          <w:sz w:val="24"/>
          <w:szCs w:val="24"/>
        </w:rPr>
      </w:pPr>
      <w:r w:rsidRPr="008B49DB">
        <w:rPr>
          <w:rFonts w:ascii="Times New Roman" w:hAnsi="Times New Roman" w:cs="Times New Roman"/>
          <w:sz w:val="24"/>
          <w:szCs w:val="24"/>
        </w:rPr>
        <w:t>Вивчення й аналіз стану викладання, якості навчальних досягнень учнів, рівня їх вихованості, виявлення труднощів у засвоєнні програмного матеріалу.</w:t>
      </w:r>
    </w:p>
    <w:p w:rsidR="008B49DB" w:rsidRPr="008B49DB" w:rsidRDefault="008B49DB" w:rsidP="008B49DB">
      <w:pPr>
        <w:pStyle w:val="a3"/>
        <w:numPr>
          <w:ilvl w:val="0"/>
          <w:numId w:val="12"/>
        </w:numPr>
        <w:shd w:val="clear" w:color="auto" w:fill="FFFFFF"/>
        <w:spacing w:after="0" w:line="240" w:lineRule="auto"/>
        <w:jc w:val="both"/>
        <w:rPr>
          <w:rFonts w:ascii="Times New Roman" w:hAnsi="Times New Roman" w:cs="Times New Roman"/>
          <w:sz w:val="24"/>
          <w:szCs w:val="24"/>
        </w:rPr>
      </w:pPr>
      <w:r w:rsidRPr="008B49DB">
        <w:rPr>
          <w:rFonts w:ascii="Times New Roman" w:hAnsi="Times New Roman" w:cs="Times New Roman"/>
          <w:sz w:val="24"/>
          <w:szCs w:val="24"/>
        </w:rPr>
        <w:t>Оволодіння сучасними методиками викладання й виховання, підвищення фахової майстерності та психолого-педагогічної підготовки вчителів.</w:t>
      </w:r>
    </w:p>
    <w:p w:rsidR="008B49DB" w:rsidRDefault="008B49DB" w:rsidP="008B49DB">
      <w:pPr>
        <w:shd w:val="clear" w:color="auto" w:fill="FFFFFF"/>
        <w:jc w:val="both"/>
        <w:rPr>
          <w:lang w:val="uk-UA"/>
        </w:rPr>
      </w:pPr>
      <w:r>
        <w:rPr>
          <w:lang w:val="uk-UA" w:eastAsia="uk-UA"/>
        </w:rPr>
        <w:t xml:space="preserve">Використання он-лайн взаємодії дозволяє організувати науково-методичний простір для вчителів, створює оптимальний доступ до необхідної інформації, оперативно забезпечує необхідну методичну допомогу, дає можливість досвідченим педагогам поділитися досвідом роботи. </w:t>
      </w:r>
    </w:p>
    <w:p w:rsidR="008B49DB" w:rsidRDefault="008B49DB" w:rsidP="008B49DB">
      <w:pPr>
        <w:shd w:val="clear" w:color="auto" w:fill="FFFFFF"/>
        <w:jc w:val="both"/>
      </w:pPr>
      <w:r>
        <w:rPr>
          <w:lang w:val="uk-UA"/>
        </w:rPr>
        <w:tab/>
        <w:t xml:space="preserve">Протягом 2022/2023 навчального року належна увага приділялася з боку адміністрації школи росту педагогічної майстерності педагогів через самоосвітню діяльність, курсову перепідготовку та атестацію педагогічних працівників. </w:t>
      </w:r>
      <w:r>
        <w:t>Відповідно до плану роботи школи курсову перепідготовку пройшли 2</w:t>
      </w:r>
      <w:r>
        <w:rPr>
          <w:lang w:val="uk-UA"/>
        </w:rPr>
        <w:t>2</w:t>
      </w:r>
      <w:r>
        <w:t xml:space="preserve"> педагогічні працівники закладу. </w:t>
      </w:r>
    </w:p>
    <w:p w:rsidR="008B49DB" w:rsidRDefault="008B49DB" w:rsidP="008B49DB">
      <w:pPr>
        <w:shd w:val="clear" w:color="auto" w:fill="FFFFFF"/>
        <w:jc w:val="both"/>
        <w:rPr>
          <w:b/>
          <w:i/>
          <w:lang w:val="uk-UA"/>
        </w:rPr>
      </w:pPr>
      <w:r>
        <w:rPr>
          <w:lang w:val="uk-UA"/>
        </w:rPr>
        <w:tab/>
      </w:r>
      <w:r>
        <w:rPr>
          <w:b/>
          <w:i/>
          <w:lang w:val="uk-UA"/>
        </w:rPr>
        <w:t>Атестація педагогічних працівників</w:t>
      </w:r>
    </w:p>
    <w:p w:rsidR="008B49DB" w:rsidRDefault="008B49DB" w:rsidP="008B49DB">
      <w:pPr>
        <w:shd w:val="clear" w:color="auto" w:fill="FFFFFF"/>
        <w:jc w:val="both"/>
        <w:rPr>
          <w:lang w:val="uk-UA"/>
        </w:rPr>
      </w:pPr>
      <w:r>
        <w:rPr>
          <w:lang w:val="uk-UA"/>
        </w:rPr>
        <w:tab/>
        <w:t xml:space="preserve">Атестація педагогічних працівників у ліцеї проводиться у відповідності до вимог Типового положення про атестацію педагогічних працівників України (2010 р.) та наказів </w:t>
      </w:r>
      <w:r>
        <w:rPr>
          <w:lang w:val="uk-UA"/>
        </w:rPr>
        <w:lastRenderedPageBreak/>
        <w:t>Міністерства освіти і науки України «Про внесення змін і доповнень до Типового положення». З метою стимулювання об’єктивності в оцінюванні роботи кожного педагогічного працівника в 2022</w:t>
      </w:r>
      <w:r w:rsidRPr="00063479">
        <w:rPr>
          <w:lang w:val="uk-UA"/>
        </w:rPr>
        <w:t>/</w:t>
      </w:r>
      <w:r>
        <w:rPr>
          <w:lang w:val="uk-UA"/>
        </w:rPr>
        <w:t>2022 навчальному році в ліцеї проводилася робота з атестації педагогічних працівників.</w:t>
      </w:r>
    </w:p>
    <w:p w:rsidR="008B49DB" w:rsidRDefault="008B49DB" w:rsidP="008B49DB">
      <w:pPr>
        <w:shd w:val="clear" w:color="auto" w:fill="FFFFFF"/>
        <w:jc w:val="both"/>
        <w:rPr>
          <w:lang w:val="uk-UA"/>
        </w:rPr>
      </w:pPr>
      <w:r>
        <w:rPr>
          <w:lang w:val="uk-UA"/>
        </w:rPr>
        <w:tab/>
        <w:t>Було складено план роботи  атестаційної комісії в 2022</w:t>
      </w:r>
      <w:r w:rsidRPr="00063479">
        <w:t>/</w:t>
      </w:r>
      <w:r>
        <w:rPr>
          <w:lang w:val="uk-UA"/>
        </w:rPr>
        <w:t>202</w:t>
      </w:r>
      <w:r w:rsidRPr="00063479">
        <w:t>3</w:t>
      </w:r>
      <w:r>
        <w:rPr>
          <w:lang w:val="uk-UA"/>
        </w:rPr>
        <w:t xml:space="preserve"> навчальному році. Підготовлено та видано наказ </w:t>
      </w:r>
      <w:r w:rsidRPr="00F328FA">
        <w:rPr>
          <w:lang w:val="uk-UA"/>
        </w:rPr>
        <w:t>№ 60 від 16.09.202</w:t>
      </w:r>
      <w:r w:rsidRPr="00F328FA">
        <w:t>2</w:t>
      </w:r>
      <w:r w:rsidRPr="00F328FA">
        <w:rPr>
          <w:lang w:val="uk-UA"/>
        </w:rPr>
        <w:t xml:space="preserve"> року</w:t>
      </w:r>
      <w:r>
        <w:rPr>
          <w:color w:val="FF0000"/>
          <w:lang w:val="uk-UA"/>
        </w:rPr>
        <w:t xml:space="preserve"> </w:t>
      </w:r>
      <w:r>
        <w:rPr>
          <w:lang w:val="uk-UA"/>
        </w:rPr>
        <w:t xml:space="preserve">«Про створення атестаційної комісії та затвердження її складу». </w:t>
      </w:r>
      <w:r>
        <w:t>Подано списки працівників, які підлягають атестації. Згідно плану вчителі, які атестуються, були ознайомлені з нормативними документами щодо атестації.</w:t>
      </w:r>
      <w:r>
        <w:rPr>
          <w:lang w:val="uk-UA"/>
        </w:rPr>
        <w:t xml:space="preserve"> Складено графік проведення засідань атестаційної комісії. Відповідно до графіка проведені  засідання атестаційної комісії.</w:t>
      </w:r>
    </w:p>
    <w:p w:rsidR="008B49DB" w:rsidRDefault="008B49DB" w:rsidP="008B49DB">
      <w:pPr>
        <w:shd w:val="clear" w:color="auto" w:fill="FFFFFF"/>
        <w:jc w:val="both"/>
        <w:rPr>
          <w:lang w:val="uk-UA"/>
        </w:rPr>
      </w:pPr>
      <w:r>
        <w:rPr>
          <w:lang w:val="uk-UA"/>
        </w:rPr>
        <w:tab/>
        <w:t>Організовано вивчення системи роботи вчителів, які атестуються: відвідувалися навчально-виховні заходи вчителів адміністрацією, членами атестаційної комісії.</w:t>
      </w:r>
    </w:p>
    <w:p w:rsidR="008B49DB" w:rsidRPr="00063479" w:rsidRDefault="008B49DB" w:rsidP="008B49DB">
      <w:pPr>
        <w:shd w:val="clear" w:color="auto" w:fill="FFFFFF"/>
        <w:jc w:val="both"/>
        <w:rPr>
          <w:lang w:val="uk-UA"/>
        </w:rPr>
      </w:pPr>
      <w:r>
        <w:rPr>
          <w:lang w:val="uk-UA"/>
        </w:rPr>
        <w:tab/>
        <w:t xml:space="preserve">У 2022/2023 н.р. проатестовано наступних вчителів: Бобровник О.М., учителя трудового навчання, про відповідність раніше встановленій кваліфікаційній категорії «спеціаліст вищої категорії» та присвоєного звання «вчитель-методист»; Щербину Т.М., учителя зарубіжної літератури, про відповідність раніше встановленій кваліфікаційній категорії «спеціаліст вищої категорії» та присвоєного звання «старший учитель»; Муравко Т.М., учителя української мови та літератури, про відповідність раніше встановленій кваліфікаційній категорії «спеціаліст вищої категорії»; Пустовойтенко Т.О., вчителя початкових класів, про присвоєння кваліфікаційної категорії «спеціаліст вищої категорії»; Рудик Т.М., асистента вчителя, про присвоєння кваліфікаційної категорії «спеціаліст»; Шмаровоз Г.Д., асистента вчителя, про присвоєння кваліфікаційної категорії «спеціаліст»; Щербину О.М., бібліотекаря, про відповідність раніше встановленій кваліфікаційній категорії «спеціаліст». </w:t>
      </w:r>
    </w:p>
    <w:p w:rsidR="008B49DB" w:rsidRDefault="008B49DB" w:rsidP="008B49DB">
      <w:pPr>
        <w:shd w:val="clear" w:color="auto" w:fill="FFFFFF"/>
        <w:jc w:val="both"/>
      </w:pPr>
      <w:r>
        <w:rPr>
          <w:lang w:val="uk-UA"/>
        </w:rPr>
        <w:tab/>
      </w:r>
      <w:r>
        <w:t>У 202</w:t>
      </w:r>
      <w:r>
        <w:rPr>
          <w:lang w:val="uk-UA"/>
        </w:rPr>
        <w:t>2</w:t>
      </w:r>
      <w:r>
        <w:t>/202</w:t>
      </w:r>
      <w:r>
        <w:rPr>
          <w:lang w:val="uk-UA"/>
        </w:rPr>
        <w:t>3</w:t>
      </w:r>
      <w:r>
        <w:t xml:space="preserve"> н.р. здобувачі освіти 5-11 класів брали участь у </w:t>
      </w:r>
      <w:r>
        <w:rPr>
          <w:lang w:val="uk-UA"/>
        </w:rPr>
        <w:t>різноманітних конкурсах:</w:t>
      </w:r>
    </w:p>
    <w:p w:rsidR="008B49DB" w:rsidRPr="008B49DB" w:rsidRDefault="008B49DB" w:rsidP="008B49DB">
      <w:pPr>
        <w:pStyle w:val="a3"/>
        <w:numPr>
          <w:ilvl w:val="0"/>
          <w:numId w:val="12"/>
        </w:numPr>
        <w:shd w:val="clear" w:color="auto" w:fill="FFFFFF"/>
        <w:spacing w:after="0" w:line="240" w:lineRule="auto"/>
        <w:jc w:val="both"/>
        <w:rPr>
          <w:rFonts w:ascii="Times New Roman" w:hAnsi="Times New Roman" w:cs="Times New Roman"/>
          <w:sz w:val="24"/>
          <w:szCs w:val="24"/>
        </w:rPr>
      </w:pPr>
      <w:r w:rsidRPr="008B49DB">
        <w:rPr>
          <w:rFonts w:ascii="Times New Roman" w:hAnsi="Times New Roman" w:cs="Times New Roman"/>
          <w:sz w:val="24"/>
          <w:szCs w:val="24"/>
        </w:rPr>
        <w:t xml:space="preserve">у </w:t>
      </w:r>
      <w:r w:rsidRPr="008B49DB">
        <w:rPr>
          <w:rFonts w:ascii="Times New Roman" w:hAnsi="Times New Roman" w:cs="Times New Roman"/>
          <w:sz w:val="24"/>
          <w:szCs w:val="24"/>
          <w:lang w:val="en-US"/>
        </w:rPr>
        <w:t>II</w:t>
      </w:r>
      <w:r w:rsidRPr="008B49DB">
        <w:rPr>
          <w:rFonts w:ascii="Times New Roman" w:hAnsi="Times New Roman" w:cs="Times New Roman"/>
          <w:sz w:val="24"/>
          <w:szCs w:val="24"/>
        </w:rPr>
        <w:t xml:space="preserve"> турі конкурсу краєзнавчо-дослідницьких робіт Всеукраїнської краєзнавчої експедиції учнівської молоді «Моя Батьківщина – Україна» за напрямом «Із батьківської криниці», де отримали подяку за активну участь;</w:t>
      </w:r>
    </w:p>
    <w:p w:rsidR="008B49DB" w:rsidRPr="008B49DB" w:rsidRDefault="008B49DB" w:rsidP="008B49DB">
      <w:pPr>
        <w:pStyle w:val="a3"/>
        <w:numPr>
          <w:ilvl w:val="0"/>
          <w:numId w:val="12"/>
        </w:numPr>
        <w:shd w:val="clear" w:color="auto" w:fill="FFFFFF"/>
        <w:spacing w:after="0" w:line="240" w:lineRule="auto"/>
        <w:jc w:val="both"/>
        <w:rPr>
          <w:rFonts w:ascii="Times New Roman" w:hAnsi="Times New Roman" w:cs="Times New Roman"/>
          <w:sz w:val="24"/>
          <w:szCs w:val="24"/>
        </w:rPr>
      </w:pPr>
      <w:r w:rsidRPr="008B49DB">
        <w:rPr>
          <w:rFonts w:ascii="Times New Roman" w:hAnsi="Times New Roman" w:cs="Times New Roman"/>
          <w:sz w:val="24"/>
          <w:szCs w:val="24"/>
        </w:rPr>
        <w:t xml:space="preserve">Теліман О., та Купрієнко А. (учениці 10 класу) стали переможцями </w:t>
      </w:r>
      <w:r w:rsidRPr="008B49DB">
        <w:rPr>
          <w:rFonts w:ascii="Times New Roman" w:hAnsi="Times New Roman" w:cs="Times New Roman"/>
          <w:sz w:val="24"/>
          <w:szCs w:val="24"/>
          <w:lang w:val="en-US"/>
        </w:rPr>
        <w:t>III</w:t>
      </w:r>
      <w:r w:rsidRPr="008B49DB">
        <w:rPr>
          <w:rFonts w:ascii="Times New Roman" w:hAnsi="Times New Roman" w:cs="Times New Roman"/>
          <w:sz w:val="24"/>
          <w:szCs w:val="24"/>
        </w:rPr>
        <w:t xml:space="preserve"> етапу Всеукраїнського конкурсу учнівської творчості «Об’єднаймося ж, брати мої» у номінації «Література»;</w:t>
      </w:r>
    </w:p>
    <w:p w:rsidR="008B49DB" w:rsidRPr="008B49DB" w:rsidRDefault="008B49DB" w:rsidP="008B49DB">
      <w:pPr>
        <w:pStyle w:val="a3"/>
        <w:numPr>
          <w:ilvl w:val="0"/>
          <w:numId w:val="12"/>
        </w:numPr>
        <w:shd w:val="clear" w:color="auto" w:fill="FFFFFF"/>
        <w:spacing w:after="0" w:line="240" w:lineRule="auto"/>
        <w:jc w:val="both"/>
        <w:rPr>
          <w:rFonts w:ascii="Times New Roman" w:hAnsi="Times New Roman" w:cs="Times New Roman"/>
          <w:sz w:val="24"/>
          <w:szCs w:val="24"/>
        </w:rPr>
      </w:pPr>
      <w:r w:rsidRPr="008B49DB">
        <w:rPr>
          <w:rFonts w:ascii="Times New Roman" w:hAnsi="Times New Roman" w:cs="Times New Roman"/>
          <w:sz w:val="24"/>
          <w:szCs w:val="24"/>
        </w:rPr>
        <w:t>Процька А. (7 клас) зайняла 13 місце, а Падалка Є. (5 клас) - 25 місце у Всеукраїнському відкритому марафоні з української мови;</w:t>
      </w:r>
    </w:p>
    <w:p w:rsidR="008B49DB" w:rsidRPr="008B49DB" w:rsidRDefault="008B49DB" w:rsidP="008B49DB">
      <w:pPr>
        <w:pStyle w:val="a3"/>
        <w:numPr>
          <w:ilvl w:val="0"/>
          <w:numId w:val="12"/>
        </w:numPr>
        <w:shd w:val="clear" w:color="auto" w:fill="FFFFFF"/>
        <w:spacing w:after="0" w:line="240" w:lineRule="auto"/>
        <w:jc w:val="both"/>
        <w:rPr>
          <w:rFonts w:ascii="Times New Roman" w:hAnsi="Times New Roman" w:cs="Times New Roman"/>
          <w:sz w:val="24"/>
          <w:szCs w:val="24"/>
        </w:rPr>
      </w:pPr>
      <w:r w:rsidRPr="008B49DB">
        <w:rPr>
          <w:rFonts w:ascii="Times New Roman" w:hAnsi="Times New Roman" w:cs="Times New Roman"/>
          <w:sz w:val="24"/>
          <w:szCs w:val="24"/>
        </w:rPr>
        <w:t xml:space="preserve">Деркая М. (7 клас) та Деркач Л. (5 клас) зайняли </w:t>
      </w:r>
      <w:r w:rsidRPr="008B49DB">
        <w:rPr>
          <w:rFonts w:ascii="Times New Roman" w:hAnsi="Times New Roman" w:cs="Times New Roman"/>
          <w:sz w:val="24"/>
          <w:szCs w:val="24"/>
          <w:lang w:val="en-US"/>
        </w:rPr>
        <w:t>II</w:t>
      </w:r>
      <w:r w:rsidRPr="008B49DB">
        <w:rPr>
          <w:rFonts w:ascii="Times New Roman" w:hAnsi="Times New Roman" w:cs="Times New Roman"/>
          <w:sz w:val="24"/>
          <w:szCs w:val="24"/>
        </w:rPr>
        <w:t xml:space="preserve"> місце у щорічному екологічному акція-конкурсі «Замість ялинки - зимовий букет» в номінації «Новорічна композиція».</w:t>
      </w:r>
    </w:p>
    <w:p w:rsidR="008B49DB" w:rsidRDefault="008B49DB" w:rsidP="008B49DB">
      <w:pPr>
        <w:shd w:val="clear" w:color="auto" w:fill="FFFFFF"/>
        <w:ind w:firstLineChars="300" w:firstLine="720"/>
        <w:jc w:val="both"/>
        <w:rPr>
          <w:lang w:val="uk-UA"/>
        </w:rPr>
      </w:pPr>
      <w:r>
        <w:rPr>
          <w:lang w:val="uk-UA"/>
        </w:rPr>
        <w:t>У всеукраїнському конкурсі «Учитель року – 2023» у номінації «Початкова освіта» брала участь Пустовойтенко Т.О., а у номінації «Захист України» - Муравко Г.М. та отримав перемогу в першому турі конкурсу.</w:t>
      </w:r>
    </w:p>
    <w:p w:rsidR="00772A45" w:rsidRDefault="008B49DB" w:rsidP="008B49DB">
      <w:pPr>
        <w:jc w:val="both"/>
        <w:rPr>
          <w:lang w:val="uk-UA"/>
        </w:rPr>
      </w:pPr>
      <w:r>
        <w:rPr>
          <w:lang w:val="uk-UA"/>
        </w:rPr>
        <w:t xml:space="preserve">Також в </w:t>
      </w:r>
      <w:r w:rsidRPr="00063479">
        <w:rPr>
          <w:lang w:val="uk-UA"/>
        </w:rPr>
        <w:t>202</w:t>
      </w:r>
      <w:r>
        <w:rPr>
          <w:lang w:val="uk-UA"/>
        </w:rPr>
        <w:t>2</w:t>
      </w:r>
      <w:r w:rsidRPr="00063479">
        <w:rPr>
          <w:lang w:val="uk-UA"/>
        </w:rPr>
        <w:t>/202</w:t>
      </w:r>
      <w:r>
        <w:rPr>
          <w:lang w:val="uk-UA"/>
        </w:rPr>
        <w:t>3</w:t>
      </w:r>
      <w:r w:rsidRPr="00063479">
        <w:rPr>
          <w:lang w:val="uk-UA"/>
        </w:rPr>
        <w:t xml:space="preserve"> н.р.</w:t>
      </w:r>
      <w:r>
        <w:rPr>
          <w:lang w:val="uk-UA"/>
        </w:rPr>
        <w:t xml:space="preserve"> у закладі проводилося самооцінювання якості освітньої діяльності за напрямом «Оцінювання педагогічної діяльності педагогічних працівників» з питання постійного підвищення професійного рівня і педагогічної майстерності педагогічних працівників, результати якого засвідчили, що засвідчили, що всі вчителі використовують рекомендації Міністерства освіти і науки України при розроблені календарно-тематичного планування; 85% - зразки, що пропонують фахові видання, 15% - власний досвід. Педагогічні працівники забезпечують власний професійний розвиток і підвищення кваліфікації. У закладі наявний план підвищення кваліфікації та  свідоцтва, сертифікати підвищення кваліфікації. Вчителі обирають різні форми</w:t>
      </w:r>
      <w:r>
        <w:rPr>
          <w:lang w:val="uk-UA"/>
        </w:rPr>
        <w:tab/>
        <w:t>підвищення кваліфікації.</w:t>
      </w:r>
      <w:r>
        <w:rPr>
          <w:lang w:val="uk-UA"/>
        </w:rPr>
        <w:tab/>
        <w:t>Основними формами підвищення кваліфікації є онлайн курси, самоосвіта, вебінари та курси ЧІППО. Педагогічні працівники здійснюють інноваційну освітню діяльність, беруть участь у освітніх проєктах.</w:t>
      </w:r>
    </w:p>
    <w:p w:rsidR="000B3E4E" w:rsidRPr="00086254" w:rsidRDefault="000B3E4E" w:rsidP="000B3E4E">
      <w:pPr>
        <w:spacing w:line="276" w:lineRule="auto"/>
        <w:ind w:right="130" w:firstLine="708"/>
        <w:jc w:val="both"/>
        <w:rPr>
          <w:lang w:val="uk-UA"/>
        </w:rPr>
      </w:pPr>
      <w:r w:rsidRPr="00086254">
        <w:rPr>
          <w:lang w:val="uk-UA"/>
        </w:rPr>
        <w:t xml:space="preserve">Реалізація напрямів виховної роботи здійснювалася через систему традиційних заходів. З метою системного підходу та вдосконалення виховного процесу розроблено та запроваджено єдину форму планів виховної роботи класних керівників. </w:t>
      </w:r>
    </w:p>
    <w:p w:rsidR="000B3E4E" w:rsidRPr="00086254" w:rsidRDefault="000B3E4E" w:rsidP="000B3E4E">
      <w:pPr>
        <w:spacing w:line="276" w:lineRule="auto"/>
        <w:ind w:firstLine="708"/>
        <w:jc w:val="both"/>
        <w:rPr>
          <w:lang w:val="uk-UA"/>
        </w:rPr>
      </w:pPr>
      <w:r w:rsidRPr="00086254">
        <w:rPr>
          <w:lang w:val="uk-UA"/>
        </w:rPr>
        <w:lastRenderedPageBreak/>
        <w:t xml:space="preserve">На початку навчального року створено банк даних дітей, які потребують соціального захисту, складено соціальні паспорти класів, школи, вивчено стан охоплення учнів у гуртках, проведено роботу по залученню учнів до них. </w:t>
      </w:r>
    </w:p>
    <w:p w:rsidR="000B3E4E" w:rsidRPr="00086254" w:rsidRDefault="000B3E4E" w:rsidP="000B3E4E">
      <w:pPr>
        <w:spacing w:line="276" w:lineRule="auto"/>
        <w:ind w:firstLine="708"/>
        <w:jc w:val="both"/>
        <w:rPr>
          <w:lang w:val="uk-UA"/>
        </w:rPr>
      </w:pPr>
      <w:r w:rsidRPr="00086254">
        <w:rPr>
          <w:noProof/>
          <w:lang w:val="uk-UA"/>
        </w:rPr>
        <w:t xml:space="preserve">З метою організації творчого, інтелектуального, фізичного та духовного розвитку </w:t>
      </w:r>
      <w:r w:rsidRPr="00086254">
        <w:rPr>
          <w:bCs/>
          <w:lang w:val="uk-UA"/>
        </w:rPr>
        <w:t xml:space="preserve">організовано </w:t>
      </w:r>
      <w:r w:rsidR="00EC5442">
        <w:rPr>
          <w:bCs/>
          <w:lang w:val="uk-UA"/>
        </w:rPr>
        <w:t xml:space="preserve">роботу щодо залучення учнів до </w:t>
      </w:r>
      <w:r w:rsidRPr="00086254">
        <w:rPr>
          <w:bCs/>
          <w:lang w:val="uk-UA"/>
        </w:rPr>
        <w:t xml:space="preserve">занять у шкільних гуртках «Гарт» та </w:t>
      </w:r>
      <w:r w:rsidRPr="00086254">
        <w:rPr>
          <w:lang w:val="uk-UA"/>
        </w:rPr>
        <w:t xml:space="preserve">«Сокіл «Джура». </w:t>
      </w:r>
    </w:p>
    <w:p w:rsidR="000B3E4E" w:rsidRPr="00086254" w:rsidRDefault="000B3E4E" w:rsidP="000B3E4E">
      <w:pPr>
        <w:tabs>
          <w:tab w:val="left" w:pos="709"/>
        </w:tabs>
        <w:spacing w:line="276" w:lineRule="auto"/>
        <w:jc w:val="both"/>
        <w:rPr>
          <w:lang w:val="uk-UA"/>
        </w:rPr>
      </w:pPr>
      <w:r w:rsidRPr="00086254">
        <w:rPr>
          <w:lang w:val="uk-UA"/>
        </w:rPr>
        <w:tab/>
        <w:t>Загальношкільні, позашкільні та класні виховні заходи проводились у відповідності до р</w:t>
      </w:r>
      <w:r w:rsidR="00EC5442">
        <w:rPr>
          <w:lang w:val="uk-UA"/>
        </w:rPr>
        <w:t xml:space="preserve">ічного плану роботи комплексу, </w:t>
      </w:r>
      <w:r w:rsidRPr="00086254">
        <w:rPr>
          <w:lang w:val="uk-UA"/>
        </w:rPr>
        <w:t>планів виховної роботи класних керівників,  враховуючи воєнний стан в Україні.</w:t>
      </w:r>
    </w:p>
    <w:p w:rsidR="000B3E4E" w:rsidRPr="00086254" w:rsidRDefault="000B3E4E" w:rsidP="000B3E4E">
      <w:pPr>
        <w:pStyle w:val="a4"/>
        <w:spacing w:before="0" w:beforeAutospacing="0" w:after="0" w:afterAutospacing="0" w:line="276" w:lineRule="auto"/>
        <w:ind w:firstLine="708"/>
        <w:jc w:val="both"/>
        <w:rPr>
          <w:rFonts w:eastAsiaTheme="minorEastAsia"/>
          <w:kern w:val="24"/>
          <w:lang w:val="uk-UA"/>
        </w:rPr>
      </w:pPr>
      <w:r w:rsidRPr="00086254">
        <w:rPr>
          <w:lang w:val="uk-UA"/>
        </w:rPr>
        <w:t>Тепер, в умовах повномасштабної війни, яку розв’язала рф проти України, уже ні в кого не виникає сумнівів у потребі перегляду системи національно-патріотичного виховання та посиленні її. І цілком вчасно МОН затвердило </w:t>
      </w:r>
      <w:hyperlink r:id="rId5" w:tgtFrame="_blank" w:history="1">
        <w:r w:rsidRPr="00086254">
          <w:rPr>
            <w:lang w:val="uk-UA"/>
          </w:rPr>
          <w:t>заходи щодо реалізації Концепції національно-патріотичного виховання</w:t>
        </w:r>
      </w:hyperlink>
      <w:r w:rsidRPr="00086254">
        <w:rPr>
          <w:lang w:val="uk-UA"/>
        </w:rPr>
        <w:t> до 2025 року.</w:t>
      </w:r>
    </w:p>
    <w:p w:rsidR="000B3E4E" w:rsidRPr="00086254" w:rsidRDefault="000B3E4E" w:rsidP="000B3E4E">
      <w:pPr>
        <w:spacing w:line="276" w:lineRule="auto"/>
        <w:ind w:firstLine="708"/>
        <w:jc w:val="both"/>
        <w:rPr>
          <w:lang w:val="uk-UA"/>
        </w:rPr>
      </w:pPr>
      <w:r w:rsidRPr="00086254">
        <w:rPr>
          <w:lang w:val="uk-UA"/>
        </w:rPr>
        <w:t xml:space="preserve">Національно-патріотичне виховання покликане сформувати в учнів такі якості як національна самоідентифікація, усвідомлення своєї належності до Нації Героїв, дієва любов до України, готовність до подвигу й самопожертви в ім’я Батьківщини. </w:t>
      </w:r>
      <w:r w:rsidRPr="00086254">
        <w:rPr>
          <w:rFonts w:eastAsiaTheme="minorEastAsia"/>
          <w:kern w:val="24"/>
          <w:lang w:val="uk-UA"/>
        </w:rPr>
        <w:t>А зробити це ми можемо підсиливши патріотизм надійною ідеологією.</w:t>
      </w:r>
    </w:p>
    <w:p w:rsidR="000B3E4E" w:rsidRDefault="000B3E4E" w:rsidP="000B3E4E">
      <w:pPr>
        <w:spacing w:line="276" w:lineRule="auto"/>
        <w:jc w:val="both"/>
        <w:rPr>
          <w:rFonts w:eastAsiaTheme="minorEastAsia"/>
          <w:kern w:val="24"/>
          <w:lang w:val="uk-UA"/>
        </w:rPr>
      </w:pPr>
      <w:r w:rsidRPr="00086254">
        <w:rPr>
          <w:rFonts w:eastAsiaTheme="minorEastAsia"/>
          <w:kern w:val="24"/>
          <w:lang w:val="uk-UA"/>
        </w:rPr>
        <w:tab/>
        <w:t>Саме тому всі класні керівники та педагог-організатор:</w:t>
      </w:r>
    </w:p>
    <w:p w:rsidR="000B3E4E" w:rsidRPr="00EC5442" w:rsidRDefault="000B3E4E" w:rsidP="000B3E4E">
      <w:pPr>
        <w:pStyle w:val="a3"/>
        <w:numPr>
          <w:ilvl w:val="0"/>
          <w:numId w:val="13"/>
        </w:numPr>
        <w:spacing w:line="276" w:lineRule="auto"/>
        <w:jc w:val="both"/>
        <w:rPr>
          <w:rFonts w:ascii="Times New Roman" w:hAnsi="Times New Roman" w:cs="Times New Roman"/>
        </w:rPr>
      </w:pPr>
      <w:r w:rsidRPr="00EC5442">
        <w:rPr>
          <w:rFonts w:ascii="Times New Roman" w:eastAsiaTheme="minorEastAsia" w:hAnsi="Times New Roman" w:cs="Times New Roman"/>
          <w:kern w:val="24"/>
        </w:rPr>
        <w:t>Проводять заходи національно-патріотичної спрямованості.</w:t>
      </w:r>
    </w:p>
    <w:p w:rsidR="000B3E4E" w:rsidRPr="00EC5442" w:rsidRDefault="000B3E4E" w:rsidP="000B3E4E">
      <w:pPr>
        <w:pStyle w:val="a3"/>
        <w:numPr>
          <w:ilvl w:val="0"/>
          <w:numId w:val="13"/>
        </w:numPr>
        <w:spacing w:line="276" w:lineRule="auto"/>
        <w:jc w:val="both"/>
        <w:rPr>
          <w:rFonts w:ascii="Times New Roman" w:hAnsi="Times New Roman" w:cs="Times New Roman"/>
        </w:rPr>
      </w:pPr>
      <w:r w:rsidRPr="00EC5442">
        <w:rPr>
          <w:rFonts w:ascii="Times New Roman" w:eastAsiaTheme="minorEastAsia" w:hAnsi="Times New Roman" w:cs="Times New Roman"/>
          <w:kern w:val="24"/>
        </w:rPr>
        <w:t>Займаються волонтерською діяльністю.</w:t>
      </w:r>
    </w:p>
    <w:p w:rsidR="000B3E4E" w:rsidRPr="00EC5442" w:rsidRDefault="000B3E4E" w:rsidP="000B3E4E">
      <w:pPr>
        <w:pStyle w:val="a3"/>
        <w:numPr>
          <w:ilvl w:val="0"/>
          <w:numId w:val="13"/>
        </w:numPr>
        <w:spacing w:line="276" w:lineRule="auto"/>
        <w:jc w:val="both"/>
        <w:rPr>
          <w:rFonts w:ascii="Times New Roman" w:hAnsi="Times New Roman" w:cs="Times New Roman"/>
        </w:rPr>
      </w:pPr>
      <w:r w:rsidRPr="00EC5442">
        <w:rPr>
          <w:rFonts w:ascii="Times New Roman" w:eastAsiaTheme="minorEastAsia" w:hAnsi="Times New Roman" w:cs="Times New Roman"/>
          <w:kern w:val="24"/>
        </w:rPr>
        <w:t>Розповідають дітям про українську культуру.</w:t>
      </w:r>
    </w:p>
    <w:p w:rsidR="000B3E4E" w:rsidRPr="00EC5442" w:rsidRDefault="000B3E4E" w:rsidP="000B3E4E">
      <w:pPr>
        <w:pStyle w:val="a3"/>
        <w:numPr>
          <w:ilvl w:val="0"/>
          <w:numId w:val="13"/>
        </w:numPr>
        <w:spacing w:line="276" w:lineRule="auto"/>
        <w:jc w:val="both"/>
        <w:rPr>
          <w:rFonts w:ascii="Times New Roman" w:hAnsi="Times New Roman" w:cs="Times New Roman"/>
        </w:rPr>
      </w:pPr>
      <w:r w:rsidRPr="00EC5442">
        <w:rPr>
          <w:rFonts w:ascii="Times New Roman" w:eastAsiaTheme="minorEastAsia" w:hAnsi="Times New Roman" w:cs="Times New Roman"/>
          <w:kern w:val="24"/>
        </w:rPr>
        <w:t>Влаштовують акції пам'яті.</w:t>
      </w:r>
    </w:p>
    <w:p w:rsidR="000B3E4E" w:rsidRPr="00EC5442" w:rsidRDefault="000B3E4E" w:rsidP="000B3E4E">
      <w:pPr>
        <w:pStyle w:val="a3"/>
        <w:numPr>
          <w:ilvl w:val="0"/>
          <w:numId w:val="13"/>
        </w:numPr>
        <w:spacing w:line="276" w:lineRule="auto"/>
        <w:jc w:val="both"/>
        <w:rPr>
          <w:rFonts w:ascii="Times New Roman" w:hAnsi="Times New Roman" w:cs="Times New Roman"/>
        </w:rPr>
      </w:pPr>
      <w:r w:rsidRPr="00EC5442">
        <w:rPr>
          <w:rFonts w:ascii="Times New Roman" w:eastAsiaTheme="minorEastAsia" w:hAnsi="Times New Roman" w:cs="Times New Roman"/>
          <w:kern w:val="24"/>
        </w:rPr>
        <w:t>Проводять години спілкування, присвячені війни рф проти України.</w:t>
      </w:r>
    </w:p>
    <w:p w:rsidR="000B3E4E" w:rsidRPr="00EC5442" w:rsidRDefault="000B3E4E" w:rsidP="000B3E4E">
      <w:pPr>
        <w:pStyle w:val="a3"/>
        <w:numPr>
          <w:ilvl w:val="0"/>
          <w:numId w:val="13"/>
        </w:numPr>
        <w:spacing w:line="276" w:lineRule="auto"/>
        <w:jc w:val="both"/>
        <w:rPr>
          <w:rFonts w:ascii="Times New Roman" w:hAnsi="Times New Roman" w:cs="Times New Roman"/>
        </w:rPr>
      </w:pPr>
      <w:r w:rsidRPr="00EC5442">
        <w:rPr>
          <w:rFonts w:ascii="Times New Roman" w:eastAsiaTheme="minorEastAsia" w:hAnsi="Times New Roman" w:cs="Times New Roman"/>
          <w:kern w:val="24"/>
        </w:rPr>
        <w:t>Створюють навчальні проєкти, присвячені борцям за незалежність та свободу нашої країни.</w:t>
      </w:r>
    </w:p>
    <w:p w:rsidR="000B3E4E" w:rsidRPr="00EC5442" w:rsidRDefault="000B3E4E" w:rsidP="00EC5442">
      <w:pPr>
        <w:pStyle w:val="a3"/>
        <w:numPr>
          <w:ilvl w:val="0"/>
          <w:numId w:val="13"/>
        </w:numPr>
        <w:spacing w:after="0" w:line="276" w:lineRule="auto"/>
        <w:jc w:val="both"/>
        <w:rPr>
          <w:rFonts w:ascii="Times New Roman" w:hAnsi="Times New Roman" w:cs="Times New Roman"/>
        </w:rPr>
      </w:pPr>
      <w:r w:rsidRPr="00EC5442">
        <w:rPr>
          <w:rFonts w:ascii="Times New Roman" w:eastAsiaTheme="minorEastAsia" w:hAnsi="Times New Roman" w:cs="Times New Roman"/>
          <w:kern w:val="24"/>
        </w:rPr>
        <w:t>Планують організовувати зустрічі із ветеранами АТО, ООС та війни рф проти України.</w:t>
      </w:r>
    </w:p>
    <w:p w:rsidR="000B3E4E" w:rsidRPr="00086254" w:rsidRDefault="00EC5442" w:rsidP="00EC5442">
      <w:pPr>
        <w:spacing w:line="276" w:lineRule="auto"/>
        <w:jc w:val="both"/>
        <w:rPr>
          <w:lang w:val="uk-UA"/>
        </w:rPr>
      </w:pPr>
      <w:r>
        <w:rPr>
          <w:lang w:val="uk-UA"/>
        </w:rPr>
        <w:tab/>
      </w:r>
      <w:r w:rsidR="000B3E4E" w:rsidRPr="00086254">
        <w:rPr>
          <w:lang w:val="uk-UA"/>
        </w:rPr>
        <w:t>З метою пропаганди, формування вмінь та навичок  здорового способужиття, розширення функціональних можливостей організму дітей та формування практичних вмінь та навичок для самостійних занять спортом для школярів проводилися  заходи: акція «Молодь проти наркоманії і СНІДу», Тиждень безпеки життєдіяльності,</w:t>
      </w:r>
      <w:r w:rsidR="000B3E4E" w:rsidRPr="00086254">
        <w:rPr>
          <w:bCs/>
          <w:lang w:val="uk-UA"/>
        </w:rPr>
        <w:t xml:space="preserve">  єдині уроки з безпеки дорожнього руху (вересень, жовтень, грудень), Тиждень пожежної безпеки.</w:t>
      </w:r>
    </w:p>
    <w:p w:rsidR="000B3E4E" w:rsidRPr="00086254" w:rsidRDefault="000B3E4E" w:rsidP="000B3E4E">
      <w:pPr>
        <w:tabs>
          <w:tab w:val="left" w:pos="709"/>
        </w:tabs>
        <w:spacing w:line="276" w:lineRule="auto"/>
        <w:jc w:val="both"/>
        <w:rPr>
          <w:bCs/>
          <w:lang w:val="uk-UA"/>
        </w:rPr>
      </w:pPr>
      <w:r w:rsidRPr="00086254">
        <w:rPr>
          <w:bCs/>
          <w:lang w:val="uk-UA"/>
        </w:rPr>
        <w:tab/>
      </w:r>
      <w:r w:rsidRPr="00086254">
        <w:rPr>
          <w:lang w:val="uk-UA"/>
        </w:rPr>
        <w:t>Усі класні керівники провели заняття з циклу «Безпека життєдіяльності» щодо вивчення правил дорожнього руху, заняття з вивчення правил протипожежної безпеки, запобігання отруєнь, правил безпеки при користуванні газом, безпеки на воді, безпеки користування електроприладами,</w:t>
      </w:r>
      <w:r w:rsidRPr="00086254">
        <w:rPr>
          <w:bCs/>
          <w:lang w:val="uk-UA"/>
        </w:rPr>
        <w:t xml:space="preserve">  профілактики туберкульозу та інших інфекційних захворювань. Особливу увагу звертають на питання </w:t>
      </w:r>
      <w:r w:rsidRPr="00086254">
        <w:rPr>
          <w:lang w:val="uk-UA"/>
        </w:rPr>
        <w:t>безпеки з вибухонебезпечними предметами, поводженням при повітряній тривозі тощо.</w:t>
      </w:r>
    </w:p>
    <w:p w:rsidR="000B3E4E" w:rsidRPr="00086254" w:rsidRDefault="000B3E4E" w:rsidP="000B3E4E">
      <w:pPr>
        <w:spacing w:line="276" w:lineRule="auto"/>
        <w:jc w:val="both"/>
        <w:rPr>
          <w:lang w:val="uk-UA"/>
        </w:rPr>
      </w:pPr>
      <w:r w:rsidRPr="00086254">
        <w:rPr>
          <w:lang w:val="uk-UA"/>
        </w:rPr>
        <w:tab/>
        <w:t xml:space="preserve">Велика увага  приділяється  трудовому вихованню та профорієнтаційній роботі, підготовці дітей до самостійного життя. З метою формування уявлення дітей про багатогранність професій проводились бесіди класними керівниками та психологом: «Ким бути? Здібності людини та вибір професії»,  «Справа мого життя», «Професії різні важливі, професії різні потрібні» тощо. </w:t>
      </w:r>
    </w:p>
    <w:p w:rsidR="000B3E4E" w:rsidRPr="00086254" w:rsidRDefault="000B3E4E" w:rsidP="000B3E4E">
      <w:pPr>
        <w:spacing w:line="276" w:lineRule="auto"/>
        <w:ind w:firstLine="708"/>
        <w:jc w:val="both"/>
        <w:rPr>
          <w:lang w:val="uk-UA"/>
        </w:rPr>
      </w:pPr>
      <w:r w:rsidRPr="00086254">
        <w:rPr>
          <w:rFonts w:eastAsiaTheme="minorEastAsia"/>
          <w:kern w:val="24"/>
          <w:lang w:val="uk-UA"/>
        </w:rPr>
        <w:t xml:space="preserve">Дистанційне навчання не є перепоною для проведення класних годин, позакласних тематичних заходів, всеукраїнських конкурсів, які допомагають учням сформувати   </w:t>
      </w:r>
      <w:r w:rsidRPr="00086254">
        <w:rPr>
          <w:lang w:val="uk-UA"/>
        </w:rPr>
        <w:t>національну самоідентичність і патріотизм.</w:t>
      </w:r>
      <w:r w:rsidRPr="00086254">
        <w:rPr>
          <w:rFonts w:eastAsiaTheme="minorEastAsia"/>
          <w:kern w:val="24"/>
          <w:lang w:val="uk-UA"/>
        </w:rPr>
        <w:t xml:space="preserve"> Під час дистанційної виховної роботи класні керівники  обрають  конференції в </w:t>
      </w:r>
      <w:r w:rsidRPr="00086254">
        <w:rPr>
          <w:rFonts w:eastAsiaTheme="minorEastAsia"/>
          <w:i/>
          <w:iCs/>
          <w:kern w:val="24"/>
          <w:lang w:val="uk-UA"/>
        </w:rPr>
        <w:t>Zoom</w:t>
      </w:r>
      <w:r w:rsidRPr="00086254">
        <w:rPr>
          <w:rFonts w:eastAsiaTheme="minorEastAsia"/>
          <w:kern w:val="24"/>
          <w:lang w:val="uk-UA"/>
        </w:rPr>
        <w:t xml:space="preserve">, спілкування у </w:t>
      </w:r>
      <w:r w:rsidRPr="00086254">
        <w:rPr>
          <w:rFonts w:eastAsiaTheme="minorEastAsia"/>
          <w:i/>
          <w:iCs/>
          <w:kern w:val="24"/>
          <w:lang w:val="uk-UA"/>
        </w:rPr>
        <w:t>Viber</w:t>
      </w:r>
      <w:r w:rsidRPr="00086254">
        <w:rPr>
          <w:rFonts w:eastAsiaTheme="minorEastAsia"/>
          <w:kern w:val="24"/>
          <w:lang w:val="uk-UA"/>
        </w:rPr>
        <w:t xml:space="preserve">, перегляд відеороликів в </w:t>
      </w:r>
      <w:r w:rsidRPr="00086254">
        <w:rPr>
          <w:rFonts w:eastAsiaTheme="minorEastAsia"/>
          <w:i/>
          <w:iCs/>
          <w:kern w:val="24"/>
          <w:lang w:val="uk-UA"/>
        </w:rPr>
        <w:t>YouTube</w:t>
      </w:r>
      <w:r w:rsidRPr="00086254">
        <w:rPr>
          <w:rFonts w:eastAsiaTheme="minorEastAsia"/>
          <w:kern w:val="24"/>
          <w:lang w:val="uk-UA"/>
        </w:rPr>
        <w:t xml:space="preserve">, онлайн-опитування. </w:t>
      </w:r>
      <w:r w:rsidRPr="00086254">
        <w:rPr>
          <w:lang w:val="uk-UA"/>
        </w:rPr>
        <w:t xml:space="preserve">Вони проводять </w:t>
      </w:r>
      <w:r w:rsidRPr="00086254">
        <w:rPr>
          <w:rFonts w:eastAsiaTheme="minorEastAsia"/>
          <w:kern w:val="24"/>
          <w:lang w:val="uk-UA"/>
        </w:rPr>
        <w:t xml:space="preserve">години спілкування в онлайн-режимі, </w:t>
      </w:r>
      <w:r w:rsidRPr="00086254">
        <w:rPr>
          <w:rFonts w:eastAsiaTheme="minorEastAsia"/>
          <w:kern w:val="24"/>
          <w:lang w:val="uk-UA"/>
        </w:rPr>
        <w:lastRenderedPageBreak/>
        <w:t>записують привітання,  обговорюють відеоролики, електронні ігри, індивідуально переписуються в чаті, проводять онлайн-квести.</w:t>
      </w:r>
    </w:p>
    <w:p w:rsidR="00EC5442" w:rsidRDefault="000B3E4E" w:rsidP="00EC5442">
      <w:pPr>
        <w:pStyle w:val="a4"/>
        <w:spacing w:before="0" w:beforeAutospacing="0" w:after="0" w:afterAutospacing="0" w:line="276" w:lineRule="auto"/>
        <w:jc w:val="both"/>
        <w:rPr>
          <w:rFonts w:eastAsiaTheme="minorEastAsia"/>
          <w:kern w:val="24"/>
          <w:lang w:val="uk-UA"/>
        </w:rPr>
      </w:pPr>
      <w:r w:rsidRPr="00086254">
        <w:rPr>
          <w:rFonts w:eastAsiaTheme="minorEastAsia"/>
          <w:kern w:val="24"/>
          <w:lang w:val="uk-UA"/>
        </w:rPr>
        <w:tab/>
        <w:t>Виховна робота в ліцеї  спрямована  на усвідомлення гордості за свою сім’ю, рід, народ, державу, націю.</w:t>
      </w:r>
    </w:p>
    <w:p w:rsidR="00EC5442" w:rsidRDefault="00EC5442" w:rsidP="00EC5442">
      <w:pPr>
        <w:pStyle w:val="a4"/>
        <w:spacing w:before="0" w:beforeAutospacing="0" w:after="0" w:afterAutospacing="0" w:line="276" w:lineRule="auto"/>
        <w:jc w:val="both"/>
        <w:rPr>
          <w:lang w:val="ru-RU"/>
        </w:rPr>
      </w:pPr>
      <w:r>
        <w:rPr>
          <w:rFonts w:eastAsiaTheme="minorEastAsia"/>
          <w:kern w:val="24"/>
          <w:lang w:val="uk-UA"/>
        </w:rPr>
        <w:tab/>
      </w:r>
      <w:r w:rsidR="000B3E4E" w:rsidRPr="00EC5442">
        <w:rPr>
          <w:lang w:val="ru-RU"/>
        </w:rPr>
        <w:t>Незважаючи на повномаштабну</w:t>
      </w:r>
      <w:bookmarkStart w:id="0" w:name="_GoBack"/>
      <w:bookmarkEnd w:id="0"/>
      <w:r w:rsidR="000B3E4E" w:rsidRPr="00EC5442">
        <w:rPr>
          <w:lang w:val="ru-RU"/>
        </w:rPr>
        <w:t xml:space="preserve"> війну в Україні, робота органів дитячого самоуправління ліцею не припинилася, а пер</w:t>
      </w:r>
      <w:r>
        <w:rPr>
          <w:lang w:val="ru-RU"/>
        </w:rPr>
        <w:t xml:space="preserve">ейшла в онлайн режим. </w:t>
      </w:r>
      <w:r w:rsidR="000B3E4E" w:rsidRPr="00EC5442">
        <w:rPr>
          <w:lang w:val="ru-RU"/>
        </w:rPr>
        <w:t>Через чати, створені у соціальних мережах, проходять спілкування, засідання дитячих рад згідно планів роботи.</w:t>
      </w:r>
    </w:p>
    <w:p w:rsidR="00EC5442" w:rsidRDefault="00EC5442" w:rsidP="00EC5442">
      <w:pPr>
        <w:pStyle w:val="a4"/>
        <w:spacing w:before="0" w:beforeAutospacing="0" w:after="0" w:afterAutospacing="0" w:line="276" w:lineRule="auto"/>
        <w:jc w:val="both"/>
        <w:rPr>
          <w:lang w:val="ru-RU"/>
        </w:rPr>
      </w:pPr>
      <w:r>
        <w:rPr>
          <w:lang w:val="ru-RU"/>
        </w:rPr>
        <w:tab/>
      </w:r>
      <w:r w:rsidR="000B3E4E" w:rsidRPr="00EC5442">
        <w:rPr>
          <w:lang w:val="ru-RU"/>
        </w:rPr>
        <w:t>РДО(Рада Дитячих Організацій) є ініціатором та координатором різноманітних справ і заходів , віддаючи пріоритетний напрямо</w:t>
      </w:r>
      <w:r>
        <w:rPr>
          <w:lang w:val="ru-RU"/>
        </w:rPr>
        <w:t xml:space="preserve">к патріотичному вихованню. </w:t>
      </w:r>
      <w:r w:rsidR="000B3E4E" w:rsidRPr="00EC5442">
        <w:rPr>
          <w:lang w:val="ru-RU"/>
        </w:rPr>
        <w:t>Члени</w:t>
      </w:r>
      <w:r>
        <w:rPr>
          <w:lang w:val="uk-UA"/>
        </w:rPr>
        <w:t xml:space="preserve"> </w:t>
      </w:r>
      <w:r>
        <w:rPr>
          <w:lang w:val="ru-RU"/>
        </w:rPr>
        <w:t>усіх дитячих  об</w:t>
      </w:r>
      <w:r w:rsidR="000B3E4E" w:rsidRPr="00EC5442">
        <w:rPr>
          <w:lang w:val="ru-RU"/>
        </w:rPr>
        <w:t>‘єднань: «Дзвіночки», «Молода Генерація», «Хортиця» беруть активну участь у реалізації патріотичних проєктів, конкурсів, акцій, операцій,</w:t>
      </w:r>
      <w:r>
        <w:rPr>
          <w:lang w:val="ru-RU"/>
        </w:rPr>
        <w:t xml:space="preserve"> </w:t>
      </w:r>
      <w:r w:rsidR="000B3E4E" w:rsidRPr="00EC5442">
        <w:rPr>
          <w:lang w:val="ru-RU"/>
        </w:rPr>
        <w:t>флеш-мобів,</w:t>
      </w:r>
      <w:r>
        <w:rPr>
          <w:lang w:val="ru-RU"/>
        </w:rPr>
        <w:t xml:space="preserve"> онлайн-виставок</w:t>
      </w:r>
      <w:r w:rsidR="000B3E4E" w:rsidRPr="00EC5442">
        <w:rPr>
          <w:lang w:val="ru-RU"/>
        </w:rPr>
        <w:t>, вікторин, тренінгів, тестів тощо…</w:t>
      </w:r>
    </w:p>
    <w:p w:rsidR="00EC5442" w:rsidRDefault="00EC5442" w:rsidP="00EC5442">
      <w:pPr>
        <w:pStyle w:val="a4"/>
        <w:spacing w:before="0" w:beforeAutospacing="0" w:after="0" w:afterAutospacing="0" w:line="276" w:lineRule="auto"/>
        <w:jc w:val="both"/>
        <w:rPr>
          <w:lang w:val="ru-RU"/>
        </w:rPr>
      </w:pPr>
      <w:r>
        <w:rPr>
          <w:lang w:val="ru-RU"/>
        </w:rPr>
        <w:tab/>
      </w:r>
      <w:r w:rsidR="000B3E4E" w:rsidRPr="00EC5442">
        <w:rPr>
          <w:lang w:val="ru-RU"/>
        </w:rPr>
        <w:t>Так, до Дня визволення Чернігівщини та Дня Миру пройшов флеш-моб «Ми за Мир», операція «Пам’ятник», вікторина «Рідний край».</w:t>
      </w:r>
    </w:p>
    <w:p w:rsidR="00EC5442" w:rsidRDefault="00EC5442" w:rsidP="00EC5442">
      <w:pPr>
        <w:pStyle w:val="a4"/>
        <w:spacing w:before="0" w:beforeAutospacing="0" w:after="0" w:afterAutospacing="0" w:line="276" w:lineRule="auto"/>
        <w:jc w:val="both"/>
        <w:rPr>
          <w:lang w:val="ru-RU"/>
        </w:rPr>
      </w:pPr>
      <w:r>
        <w:rPr>
          <w:lang w:val="ru-RU"/>
        </w:rPr>
        <w:tab/>
      </w:r>
      <w:r w:rsidR="000B3E4E" w:rsidRPr="00EC5442">
        <w:rPr>
          <w:lang w:val="ru-RU"/>
        </w:rPr>
        <w:t>До Дня Козацтва, Дня Захисника України діти створювали сенкани, малювали малюнки, підтримували ЗСУ</w:t>
      </w:r>
      <w:r>
        <w:rPr>
          <w:lang w:val="ru-RU"/>
        </w:rPr>
        <w:t xml:space="preserve"> </w:t>
      </w:r>
      <w:r w:rsidR="000B3E4E" w:rsidRPr="00EC5442">
        <w:rPr>
          <w:lang w:val="ru-RU"/>
        </w:rPr>
        <w:t>оберегами.</w:t>
      </w:r>
      <w:r>
        <w:rPr>
          <w:lang w:val="ru-RU"/>
        </w:rPr>
        <w:t xml:space="preserve"> </w:t>
      </w:r>
      <w:r w:rsidR="000B3E4E" w:rsidRPr="00EC5442">
        <w:rPr>
          <w:lang w:val="ru-RU"/>
        </w:rPr>
        <w:t>До речі, ця підтримка проходить постійно. Ліцеїсти брали участь у акції «Підтримаємо ЗСУ»</w:t>
      </w:r>
      <w:r>
        <w:rPr>
          <w:lang w:val="uk-UA"/>
        </w:rPr>
        <w:t xml:space="preserve"> </w:t>
      </w:r>
      <w:r w:rsidR="000B3E4E" w:rsidRPr="00EC5442">
        <w:rPr>
          <w:lang w:val="ru-RU"/>
        </w:rPr>
        <w:t>(жовтень), «Лист на передову» до Дня Збройних Сил</w:t>
      </w:r>
      <w:r>
        <w:rPr>
          <w:lang w:val="ru-RU"/>
        </w:rPr>
        <w:t xml:space="preserve"> </w:t>
      </w:r>
      <w:r w:rsidR="000B3E4E" w:rsidRPr="00EC5442">
        <w:rPr>
          <w:lang w:val="ru-RU"/>
        </w:rPr>
        <w:t>(листопад),</w:t>
      </w:r>
      <w:r>
        <w:rPr>
          <w:lang w:val="ru-RU"/>
        </w:rPr>
        <w:t xml:space="preserve"> «Новорічно-</w:t>
      </w:r>
      <w:r w:rsidR="000B3E4E" w:rsidRPr="00EC5442">
        <w:rPr>
          <w:lang w:val="ru-RU"/>
        </w:rPr>
        <w:t>різдв’яна листі</w:t>
      </w:r>
      <w:r>
        <w:rPr>
          <w:lang w:val="ru-RU"/>
        </w:rPr>
        <w:t xml:space="preserve">вка </w:t>
      </w:r>
      <w:r w:rsidR="000B3E4E" w:rsidRPr="00EC5442">
        <w:rPr>
          <w:lang w:val="ru-RU"/>
        </w:rPr>
        <w:t>для ЗСУ»</w:t>
      </w:r>
      <w:r>
        <w:rPr>
          <w:lang w:val="ru-RU"/>
        </w:rPr>
        <w:t xml:space="preserve"> </w:t>
      </w:r>
      <w:r w:rsidR="000B3E4E" w:rsidRPr="00EC5442">
        <w:rPr>
          <w:lang w:val="ru-RU"/>
        </w:rPr>
        <w:t>(грудень), «Патріотична валентинка»</w:t>
      </w:r>
      <w:r>
        <w:rPr>
          <w:lang w:val="ru-RU"/>
        </w:rPr>
        <w:t xml:space="preserve"> </w:t>
      </w:r>
      <w:r w:rsidR="000B3E4E" w:rsidRPr="00EC5442">
        <w:rPr>
          <w:lang w:val="ru-RU"/>
        </w:rPr>
        <w:t>(лютий). Усі їх роботи:</w:t>
      </w:r>
      <w:r>
        <w:rPr>
          <w:lang w:val="uk-UA"/>
        </w:rPr>
        <w:t xml:space="preserve"> </w:t>
      </w:r>
      <w:r w:rsidRPr="00EC5442">
        <w:rPr>
          <w:lang w:val="ru-RU"/>
        </w:rPr>
        <w:t>малюнки</w:t>
      </w:r>
      <w:r>
        <w:rPr>
          <w:lang w:val="uk-UA"/>
        </w:rPr>
        <w:t>,</w:t>
      </w:r>
      <w:r>
        <w:rPr>
          <w:lang w:val="ru-RU"/>
        </w:rPr>
        <w:t xml:space="preserve"> </w:t>
      </w:r>
      <w:r w:rsidR="000B3E4E" w:rsidRPr="00EC5442">
        <w:rPr>
          <w:lang w:val="ru-RU"/>
        </w:rPr>
        <w:t>листи,</w:t>
      </w:r>
      <w:r>
        <w:rPr>
          <w:lang w:val="ru-RU"/>
        </w:rPr>
        <w:t xml:space="preserve"> </w:t>
      </w:r>
      <w:r w:rsidR="000B3E4E" w:rsidRPr="00EC5442">
        <w:rPr>
          <w:lang w:val="ru-RU"/>
        </w:rPr>
        <w:t>обереги,</w:t>
      </w:r>
      <w:r>
        <w:rPr>
          <w:lang w:val="ru-RU"/>
        </w:rPr>
        <w:t xml:space="preserve"> </w:t>
      </w:r>
      <w:r w:rsidR="000B3E4E" w:rsidRPr="00EC5442">
        <w:rPr>
          <w:lang w:val="ru-RU"/>
        </w:rPr>
        <w:t>смаколики</w:t>
      </w:r>
      <w:r>
        <w:rPr>
          <w:lang w:val="ru-RU"/>
        </w:rPr>
        <w:t xml:space="preserve"> </w:t>
      </w:r>
      <w:r w:rsidR="000B3E4E" w:rsidRPr="00EC5442">
        <w:rPr>
          <w:lang w:val="ru-RU"/>
        </w:rPr>
        <w:t>разом із маскувальними сітками наших волонтерів були відправлені воїнам-захисникам.</w:t>
      </w:r>
    </w:p>
    <w:p w:rsidR="000B3E4E" w:rsidRPr="00EC5442" w:rsidRDefault="00EC5442" w:rsidP="00EC5442">
      <w:pPr>
        <w:pStyle w:val="a4"/>
        <w:spacing w:before="0" w:beforeAutospacing="0" w:after="0" w:afterAutospacing="0" w:line="276" w:lineRule="auto"/>
        <w:jc w:val="both"/>
        <w:rPr>
          <w:rFonts w:eastAsiaTheme="minorEastAsia"/>
          <w:kern w:val="24"/>
          <w:lang w:val="uk-UA"/>
        </w:rPr>
      </w:pPr>
      <w:r>
        <w:rPr>
          <w:lang w:val="ru-RU"/>
        </w:rPr>
        <w:tab/>
      </w:r>
      <w:r w:rsidR="000B3E4E" w:rsidRPr="00EC5442">
        <w:rPr>
          <w:lang w:val="ru-RU"/>
        </w:rPr>
        <w:t>Не залишилися поза увагою і пам’ятні дати</w:t>
      </w:r>
      <w:r>
        <w:rPr>
          <w:lang w:val="ru-RU"/>
        </w:rPr>
        <w:t xml:space="preserve"> </w:t>
      </w:r>
      <w:r w:rsidR="000B3E4E" w:rsidRPr="00EC5442">
        <w:rPr>
          <w:lang w:val="ru-RU"/>
        </w:rPr>
        <w:t>Голодомору, Героїв Крут та Майдану. Діти переглядали відео,</w:t>
      </w:r>
      <w:r>
        <w:rPr>
          <w:lang w:val="uk-UA"/>
        </w:rPr>
        <w:t xml:space="preserve"> </w:t>
      </w:r>
      <w:r w:rsidR="000B3E4E" w:rsidRPr="00EC5442">
        <w:rPr>
          <w:lang w:val="ru-RU"/>
        </w:rPr>
        <w:t>готували повідомлення</w:t>
      </w:r>
      <w:r w:rsidRPr="00EC5442">
        <w:rPr>
          <w:lang w:val="ru-RU"/>
        </w:rPr>
        <w:t>, запалювали Свічки Пам’ яті.</w:t>
      </w:r>
      <w:r>
        <w:rPr>
          <w:lang w:val="uk-UA"/>
        </w:rPr>
        <w:t xml:space="preserve"> </w:t>
      </w:r>
      <w:r w:rsidR="000B3E4E" w:rsidRPr="00EC5442">
        <w:rPr>
          <w:lang w:val="ru-RU"/>
        </w:rPr>
        <w:t>До Дня п</w:t>
      </w:r>
      <w:r>
        <w:rPr>
          <w:lang w:val="ru-RU"/>
        </w:rPr>
        <w:t xml:space="preserve">исемності та рідної мови брали </w:t>
      </w:r>
      <w:r w:rsidR="000B3E4E" w:rsidRPr="00EC5442">
        <w:rPr>
          <w:lang w:val="ru-RU"/>
        </w:rPr>
        <w:t xml:space="preserve">участь  у всеукраїнському диктанті , відповідали на питання вікторин, тестів, поглиблюючи свої мовні знання.                  </w:t>
      </w:r>
    </w:p>
    <w:p w:rsidR="000B3E4E" w:rsidRPr="00EC5442" w:rsidRDefault="000B3E4E" w:rsidP="000B3E4E">
      <w:pPr>
        <w:ind w:firstLine="567"/>
        <w:jc w:val="both"/>
        <w:rPr>
          <w:lang w:val="uk-UA"/>
        </w:rPr>
      </w:pPr>
      <w:r w:rsidRPr="000B3E4E">
        <w:t xml:space="preserve">  Цікаво пройшов флешмоб  «Українська хустка». Діти не тільки демонстрували свої фото, але й дізнавались багато нового про історію хустки, її роль  та значення у житті народу </w:t>
      </w:r>
      <w:r w:rsidR="00EC5442">
        <w:rPr>
          <w:lang w:val="uk-UA"/>
        </w:rPr>
        <w:tab/>
      </w:r>
      <w:r w:rsidRPr="000B3E4E">
        <w:t>День Гімну та День Герба теж привернув до себе неабияку увагу. Учні малювали патріотичні малюнки, переглядали відео, знайомилисяз історіями пам’ятних дат,</w:t>
      </w:r>
      <w:r w:rsidR="00EC5442">
        <w:t xml:space="preserve"> співали гімн.</w:t>
      </w:r>
      <w:r w:rsidR="00EC5442">
        <w:rPr>
          <w:lang w:val="uk-UA"/>
        </w:rPr>
        <w:t xml:space="preserve"> </w:t>
      </w:r>
      <w:r w:rsidRPr="00EC5442">
        <w:rPr>
          <w:lang w:val="uk-UA"/>
        </w:rPr>
        <w:t>Особлива увага приділялася Дню Єдності та Річниці Незламності.</w:t>
      </w:r>
      <w:r w:rsidR="00EC5442">
        <w:rPr>
          <w:lang w:val="uk-UA"/>
        </w:rPr>
        <w:t xml:space="preserve"> </w:t>
      </w:r>
      <w:r w:rsidRPr="00EC5442">
        <w:rPr>
          <w:lang w:val="uk-UA"/>
        </w:rPr>
        <w:t xml:space="preserve">Ці події не залишили байдужими  нікого з ліцеїстів.                                                                                       </w:t>
      </w:r>
    </w:p>
    <w:p w:rsidR="000B3E4E" w:rsidRPr="00EC5442" w:rsidRDefault="000B3E4E" w:rsidP="000B3E4E">
      <w:pPr>
        <w:ind w:firstLine="567"/>
        <w:jc w:val="both"/>
        <w:rPr>
          <w:lang w:val="uk-UA"/>
        </w:rPr>
      </w:pPr>
      <w:r w:rsidRPr="00EC5442">
        <w:rPr>
          <w:lang w:val="uk-UA"/>
        </w:rPr>
        <w:t xml:space="preserve">Тижні пам яті Т.Г. Шевченка та Л. Українки запам’яталися перегляданням презентацій, перечитуванням творів, ознайомленням із маловідомими та цікавими фактами  з життя </w:t>
      </w:r>
      <w:r w:rsidR="00EC5442" w:rsidRPr="00EC5442">
        <w:rPr>
          <w:lang w:val="uk-UA"/>
        </w:rPr>
        <w:t>митців.</w:t>
      </w:r>
      <w:r w:rsidRPr="00EC5442">
        <w:rPr>
          <w:lang w:val="uk-UA"/>
        </w:rPr>
        <w:t>Також у ліцеї проводились різноманітні заходи до Дня Героїв Н</w:t>
      </w:r>
      <w:r w:rsidR="00EC5442">
        <w:rPr>
          <w:lang w:val="uk-UA"/>
        </w:rPr>
        <w:t>ебесної  Сотні  Дня Добровольця</w:t>
      </w:r>
      <w:r w:rsidR="00150B4B">
        <w:rPr>
          <w:lang w:val="uk-UA"/>
        </w:rPr>
        <w:t xml:space="preserve">, </w:t>
      </w:r>
      <w:r w:rsidRPr="00EC5442">
        <w:rPr>
          <w:lang w:val="uk-UA"/>
        </w:rPr>
        <w:t>Дня Пам` яті та примирення, Дня Героїв України, які є підтвердженням любові до нашої свободи та незалежності і демонструють незламний дух нашого народу.</w:t>
      </w:r>
    </w:p>
    <w:p w:rsidR="000B3E4E" w:rsidRPr="000B3E4E" w:rsidRDefault="000B3E4E" w:rsidP="000B3E4E">
      <w:pPr>
        <w:ind w:firstLine="567"/>
        <w:jc w:val="both"/>
      </w:pPr>
      <w:r w:rsidRPr="000B3E4E">
        <w:t>Флешмоб «Вишиванка-це модно»  об’єднав наших учнів  укр</w:t>
      </w:r>
      <w:r w:rsidR="00150B4B">
        <w:t>аїнців</w:t>
      </w:r>
      <w:r w:rsidRPr="000B3E4E">
        <w:t>, розкиданих по світу і показав цінність національного одягу.</w:t>
      </w:r>
    </w:p>
    <w:p w:rsidR="000B3E4E" w:rsidRPr="000B3E4E" w:rsidRDefault="000B3E4E" w:rsidP="000B3E4E">
      <w:pPr>
        <w:ind w:firstLine="567"/>
        <w:jc w:val="both"/>
      </w:pPr>
      <w:r w:rsidRPr="000B3E4E">
        <w:t>Участь дітей  у заходах до Дня Європи  показав, що ми- європейці.</w:t>
      </w:r>
    </w:p>
    <w:p w:rsidR="000B3E4E" w:rsidRPr="000B3E4E" w:rsidRDefault="000B3E4E" w:rsidP="000B3E4E">
      <w:pPr>
        <w:ind w:firstLine="567"/>
        <w:jc w:val="both"/>
      </w:pPr>
      <w:r w:rsidRPr="000B3E4E">
        <w:t>Здобувачі  освіти відвідують гуртки патріотичного спрямування. Участь членів дитячих об’ єднань у гуртках «Джура» і «Гарт» сприяє розширенню їх знань та умінь, а також вихованню справжніх патріотів  України.</w:t>
      </w:r>
    </w:p>
    <w:p w:rsidR="000B3E4E" w:rsidRPr="000B3E4E" w:rsidRDefault="000B3E4E" w:rsidP="000B3E4E">
      <w:pPr>
        <w:widowControl w:val="0"/>
        <w:ind w:firstLine="567"/>
        <w:jc w:val="both"/>
        <w:rPr>
          <w:lang w:eastAsia="uk-UA" w:bidi="uk-UA"/>
        </w:rPr>
      </w:pPr>
      <w:r w:rsidRPr="000B3E4E">
        <w:rPr>
          <w:lang w:eastAsia="uk-UA" w:bidi="uk-UA"/>
        </w:rPr>
        <w:t>Багато уваги приділяється здоров’ю здобувачів освіти: квести, конкурси малюнків, рефератів, проєктів, онлайн- змагання, тренінги,</w:t>
      </w:r>
      <w:r w:rsidR="00150B4B">
        <w:rPr>
          <w:lang w:val="uk-UA" w:eastAsia="uk-UA" w:bidi="uk-UA"/>
        </w:rPr>
        <w:t xml:space="preserve"> </w:t>
      </w:r>
      <w:r w:rsidRPr="000B3E4E">
        <w:rPr>
          <w:lang w:eastAsia="uk-UA" w:bidi="uk-UA"/>
        </w:rPr>
        <w:t>брейн-ринги, онлайн -руханки.</w:t>
      </w:r>
    </w:p>
    <w:p w:rsidR="000B3E4E" w:rsidRPr="000B3E4E" w:rsidRDefault="000B3E4E" w:rsidP="000B3E4E">
      <w:pPr>
        <w:widowControl w:val="0"/>
        <w:ind w:firstLine="567"/>
        <w:jc w:val="both"/>
        <w:rPr>
          <w:lang w:eastAsia="uk-UA" w:bidi="uk-UA"/>
        </w:rPr>
      </w:pPr>
      <w:r w:rsidRPr="000B3E4E">
        <w:rPr>
          <w:lang w:eastAsia="uk-UA" w:bidi="uk-UA"/>
        </w:rPr>
        <w:t>Заслуговує уваги екологічний напрямок, який представлений виставками із природних матеріалів, акціями «Синичка», «Допомога зимуючим птахам»</w:t>
      </w:r>
    </w:p>
    <w:p w:rsidR="000B3E4E" w:rsidRPr="000B3E4E" w:rsidRDefault="000B3E4E" w:rsidP="000B3E4E">
      <w:pPr>
        <w:widowControl w:val="0"/>
        <w:ind w:firstLine="567"/>
        <w:jc w:val="both"/>
        <w:rPr>
          <w:lang w:eastAsia="uk-UA" w:bidi="uk-UA"/>
        </w:rPr>
      </w:pPr>
      <w:r w:rsidRPr="000B3E4E">
        <w:rPr>
          <w:lang w:eastAsia="uk-UA" w:bidi="uk-UA"/>
        </w:rPr>
        <w:t>Участь в операціях «Чистодвір», «Помагай», «Клумба», «Пам’ятник», «Посади дерево сам», не тільки сприяє збереженню довкіллю, а й виховує  екологічну культуру учнів.</w:t>
      </w:r>
    </w:p>
    <w:p w:rsidR="000B3E4E" w:rsidRDefault="000B3E4E" w:rsidP="000B3E4E">
      <w:pPr>
        <w:ind w:firstLine="567"/>
        <w:jc w:val="both"/>
        <w:rPr>
          <w:lang w:val="uk-UA"/>
        </w:rPr>
      </w:pPr>
      <w:r w:rsidRPr="000B3E4E">
        <w:t>Усю роботу дитячих об’ єднань можна побачити у соціальних мережах:</w:t>
      </w:r>
      <w:r w:rsidR="00150B4B">
        <w:rPr>
          <w:lang w:val="uk-UA"/>
        </w:rPr>
        <w:t xml:space="preserve"> </w:t>
      </w:r>
      <w:r w:rsidRPr="000B3E4E">
        <w:t>Вайбер, сайті ліцею та групі  «Петрівський ліцей» у Фейсбуці.</w:t>
      </w:r>
    </w:p>
    <w:p w:rsidR="00150B4B" w:rsidRPr="00150B4B" w:rsidRDefault="00150B4B" w:rsidP="000B3E4E">
      <w:pPr>
        <w:ind w:firstLine="567"/>
        <w:jc w:val="both"/>
        <w:rPr>
          <w:sz w:val="28"/>
          <w:szCs w:val="28"/>
          <w:lang w:val="uk-UA"/>
        </w:rPr>
      </w:pPr>
      <w:r>
        <w:rPr>
          <w:lang w:val="uk-UA"/>
        </w:rPr>
        <w:t xml:space="preserve">З метою покращення матеріально-технічної бази в рамках реалізації проекту право на отримання грошової допомоги за рахунок коштів ЮНІСЕФ, як опорний заклад в лютому </w:t>
      </w:r>
      <w:r>
        <w:rPr>
          <w:lang w:val="uk-UA"/>
        </w:rPr>
        <w:lastRenderedPageBreak/>
        <w:t>2023 року було замінено 7 пастикових вікон на першому поверсі, а також у червні проведено ремонт зали приготування їжі (замінено плитку на стінах і підлозі).</w:t>
      </w:r>
    </w:p>
    <w:p w:rsidR="000B3E4E" w:rsidRPr="000B3E4E" w:rsidRDefault="000B3E4E" w:rsidP="008B49DB">
      <w:pPr>
        <w:jc w:val="both"/>
        <w:rPr>
          <w:color w:val="FF0000"/>
        </w:rPr>
      </w:pPr>
    </w:p>
    <w:p w:rsidR="00D6716B" w:rsidRDefault="0091087A" w:rsidP="008B49DB">
      <w:pPr>
        <w:shd w:val="clear" w:color="auto" w:fill="FFFFFF"/>
        <w:jc w:val="both"/>
        <w:outlineLvl w:val="1"/>
        <w:rPr>
          <w:lang w:val="uk-UA"/>
        </w:rPr>
      </w:pPr>
      <w:r>
        <w:rPr>
          <w:lang w:val="uk-UA" w:eastAsia="uk-UA"/>
        </w:rPr>
        <w:tab/>
      </w:r>
    </w:p>
    <w:p w:rsidR="00D6716B" w:rsidRPr="00D6716B" w:rsidRDefault="00D6716B" w:rsidP="00D6716B">
      <w:pPr>
        <w:jc w:val="both"/>
        <w:rPr>
          <w:lang w:val="uk-UA"/>
        </w:rPr>
      </w:pPr>
      <w:r>
        <w:rPr>
          <w:lang w:val="uk-UA"/>
        </w:rPr>
        <w:tab/>
      </w:r>
    </w:p>
    <w:p w:rsidR="00D6716B" w:rsidRPr="00D6716B" w:rsidRDefault="00D6716B" w:rsidP="00D6716B">
      <w:pPr>
        <w:jc w:val="both"/>
        <w:rPr>
          <w:lang w:val="uk-UA"/>
        </w:rPr>
      </w:pPr>
      <w:r w:rsidRPr="00D6716B">
        <w:rPr>
          <w:lang w:val="uk-UA"/>
        </w:rPr>
        <w:t xml:space="preserve">      </w:t>
      </w:r>
    </w:p>
    <w:p w:rsidR="00E43213" w:rsidRPr="00D6716B" w:rsidRDefault="00E43213" w:rsidP="003130D6">
      <w:pPr>
        <w:tabs>
          <w:tab w:val="num" w:pos="567"/>
        </w:tabs>
        <w:ind w:left="57" w:right="176" w:firstLine="709"/>
        <w:jc w:val="both"/>
        <w:rPr>
          <w:lang w:val="uk-UA"/>
        </w:rPr>
      </w:pPr>
    </w:p>
    <w:p w:rsidR="003130D6" w:rsidRPr="00D6716B" w:rsidRDefault="003130D6">
      <w:pPr>
        <w:rPr>
          <w:lang w:val="uk-UA"/>
        </w:rPr>
      </w:pPr>
    </w:p>
    <w:sectPr w:rsidR="003130D6" w:rsidRPr="00D6716B" w:rsidSect="00574EF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2229F"/>
    <w:multiLevelType w:val="multilevel"/>
    <w:tmpl w:val="D472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733A2"/>
    <w:multiLevelType w:val="hybridMultilevel"/>
    <w:tmpl w:val="A6C41AA8"/>
    <w:lvl w:ilvl="0" w:tplc="393E64B4">
      <w:start w:val="1"/>
      <w:numFmt w:val="decimal"/>
      <w:suff w:val="space"/>
      <w:lvlText w:val="%1."/>
      <w:lvlJc w:val="center"/>
      <w:pPr>
        <w:ind w:left="720" w:hanging="360"/>
      </w:pPr>
      <w:rPr>
        <w:rFonts w:ascii="Times New Roman" w:hAnsi="Times New Roman" w:cs="Times New Roman" w:hint="default"/>
        <w:spacing w:val="0"/>
        <w:w w:val="100"/>
        <w:position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496AD3"/>
    <w:multiLevelType w:val="multilevel"/>
    <w:tmpl w:val="031C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0808BB"/>
    <w:multiLevelType w:val="singleLevel"/>
    <w:tmpl w:val="4BC4F0CC"/>
    <w:lvl w:ilvl="0">
      <w:start w:val="1"/>
      <w:numFmt w:val="bullet"/>
      <w:suff w:val="space"/>
      <w:lvlText w:val=""/>
      <w:lvlJc w:val="left"/>
      <w:pPr>
        <w:ind w:left="720" w:hanging="360"/>
      </w:pPr>
      <w:rPr>
        <w:rFonts w:ascii="Symbol" w:hAnsi="Symbol" w:hint="default"/>
        <w:b w:val="0"/>
        <w:spacing w:val="0"/>
        <w:w w:val="100"/>
        <w:position w:val="0"/>
      </w:rPr>
    </w:lvl>
  </w:abstractNum>
  <w:abstractNum w:abstractNumId="4">
    <w:nsid w:val="44CF0379"/>
    <w:multiLevelType w:val="hybridMultilevel"/>
    <w:tmpl w:val="1EEA7792"/>
    <w:lvl w:ilvl="0" w:tplc="379A5902">
      <w:start w:val="1"/>
      <w:numFmt w:val="bullet"/>
      <w:suff w:val="space"/>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929ABA7"/>
    <w:multiLevelType w:val="singleLevel"/>
    <w:tmpl w:val="31B0B758"/>
    <w:lvl w:ilvl="0">
      <w:start w:val="1"/>
      <w:numFmt w:val="bullet"/>
      <w:suff w:val="space"/>
      <w:lvlText w:val=""/>
      <w:lvlJc w:val="left"/>
      <w:pPr>
        <w:ind w:left="1287" w:hanging="360"/>
      </w:pPr>
      <w:rPr>
        <w:rFonts w:ascii="Symbol" w:hAnsi="Symbol" w:hint="default"/>
      </w:rPr>
    </w:lvl>
  </w:abstractNum>
  <w:abstractNum w:abstractNumId="6">
    <w:nsid w:val="4E7B7B1C"/>
    <w:multiLevelType w:val="hybridMultilevel"/>
    <w:tmpl w:val="0388D814"/>
    <w:lvl w:ilvl="0" w:tplc="36CC9950">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13A5C4D"/>
    <w:multiLevelType w:val="multilevel"/>
    <w:tmpl w:val="736C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5D6193"/>
    <w:multiLevelType w:val="hybridMultilevel"/>
    <w:tmpl w:val="542CA758"/>
    <w:lvl w:ilvl="0" w:tplc="F8600B5E">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DD2714C"/>
    <w:multiLevelType w:val="hybridMultilevel"/>
    <w:tmpl w:val="8D9ACC28"/>
    <w:lvl w:ilvl="0" w:tplc="FC586F7E">
      <w:start w:val="1"/>
      <w:numFmt w:val="bullet"/>
      <w:suff w:val="space"/>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AB0755C"/>
    <w:multiLevelType w:val="multilevel"/>
    <w:tmpl w:val="C26C3E0C"/>
    <w:lvl w:ilvl="0">
      <w:start w:val="1"/>
      <w:numFmt w:val="decimal"/>
      <w:suff w:val="space"/>
      <w:lvlText w:val="%1."/>
      <w:lvlJc w:val="left"/>
      <w:pPr>
        <w:ind w:left="360" w:hanging="360"/>
      </w:pPr>
      <w:rPr>
        <w:b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D4B03F0"/>
    <w:multiLevelType w:val="hybridMultilevel"/>
    <w:tmpl w:val="3CFC151A"/>
    <w:lvl w:ilvl="0" w:tplc="9044E218">
      <w:start w:val="1"/>
      <w:numFmt w:val="decimal"/>
      <w:suff w:val="space"/>
      <w:lvlText w:val="%1)"/>
      <w:lvlJc w:val="left"/>
      <w:pPr>
        <w:ind w:left="720" w:hanging="360"/>
      </w:pPr>
      <w:rPr>
        <w:rFonts w:ascii="Times New Roman" w:hAnsi="Times New Roman"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D67224D"/>
    <w:multiLevelType w:val="multilevel"/>
    <w:tmpl w:val="2816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7"/>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6"/>
  </w:num>
  <w:num w:numId="9">
    <w:abstractNumId w:val="11"/>
  </w:num>
  <w:num w:numId="10">
    <w:abstractNumId w:val="4"/>
  </w:num>
  <w:num w:numId="11">
    <w:abstractNumId w:val="5"/>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compat/>
  <w:rsids>
    <w:rsidRoot w:val="0091087A"/>
    <w:rsid w:val="00004461"/>
    <w:rsid w:val="000B3E4E"/>
    <w:rsid w:val="00150B4B"/>
    <w:rsid w:val="002146F7"/>
    <w:rsid w:val="003130D6"/>
    <w:rsid w:val="004333B2"/>
    <w:rsid w:val="00574EF4"/>
    <w:rsid w:val="00772A45"/>
    <w:rsid w:val="00816E99"/>
    <w:rsid w:val="008B49DB"/>
    <w:rsid w:val="0091087A"/>
    <w:rsid w:val="0092491A"/>
    <w:rsid w:val="00A83BDF"/>
    <w:rsid w:val="00C81004"/>
    <w:rsid w:val="00CC492B"/>
    <w:rsid w:val="00D6716B"/>
    <w:rsid w:val="00DB29F6"/>
    <w:rsid w:val="00E43213"/>
    <w:rsid w:val="00EC5442"/>
    <w:rsid w:val="00EC68A2"/>
    <w:rsid w:val="00F8049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87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87A"/>
    <w:pPr>
      <w:spacing w:after="160" w:line="259" w:lineRule="auto"/>
      <w:ind w:left="720"/>
      <w:contextualSpacing/>
    </w:pPr>
    <w:rPr>
      <w:rFonts w:asciiTheme="minorHAnsi" w:eastAsiaTheme="minorHAnsi" w:hAnsiTheme="minorHAnsi" w:cstheme="minorBidi"/>
      <w:sz w:val="22"/>
      <w:szCs w:val="22"/>
      <w:lang w:val="uk-UA" w:eastAsia="en-US"/>
    </w:rPr>
  </w:style>
  <w:style w:type="paragraph" w:styleId="a4">
    <w:name w:val="Normal (Web)"/>
    <w:basedOn w:val="a"/>
    <w:uiPriority w:val="99"/>
    <w:unhideWhenUsed/>
    <w:rsid w:val="000B3E4E"/>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n.gov.ua/ua/npa/pro-deyaki-pitannya-nacionalno-patriotichnogo-vihovannya-v-zakladah-osviti-ukrayini-ta-viznannya-takim-sho-vtrativ-chinnist-nakazu-ministerstva-osviti-i-nauki-ukrayini-vid-16062015-6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12011</Words>
  <Characters>6847</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3</cp:revision>
  <cp:lastPrinted>2022-07-04T07:53:00Z</cp:lastPrinted>
  <dcterms:created xsi:type="dcterms:W3CDTF">2022-07-04T06:49:00Z</dcterms:created>
  <dcterms:modified xsi:type="dcterms:W3CDTF">2023-06-26T09:05:00Z</dcterms:modified>
</cp:coreProperties>
</file>