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spacing w:before="1" w:after="0"/>
        <w:ind w:left="0" w:hanging="0"/>
        <w:rPr>
          <w:sz w:val="28"/>
        </w:rPr>
      </w:pPr>
      <w:r>
        <w:rPr>
          <w:sz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32"/>
        </w:rPr>
      </w:pPr>
      <w:r>
        <w:rPr/>
        <w:drawing>
          <wp:inline distT="0" distB="0" distL="0" distR="0">
            <wp:extent cx="314325" cy="400050"/>
            <wp:effectExtent l="0" t="0" r="0" b="0"/>
            <wp:docPr id="1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 К Р А Ї Н 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Житомирська область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Миропільська об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b/>
          <w:sz w:val="28"/>
          <w:szCs w:val="28"/>
        </w:rPr>
        <w:t>єднана територіальна громада</w:t>
      </w:r>
    </w:p>
    <w:p>
      <w:pPr>
        <w:pStyle w:val="NoSpacing"/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ПЕЧАНІВСЬКИЙ  ЛІЦЕЙ</w:t>
      </w:r>
    </w:p>
    <w:p>
      <w:pPr>
        <w:pStyle w:val="NoSpacing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mc:AlternateContent>
          <mc:Choice Requires="wps">
            <w:drawing>
              <wp:anchor behindDoc="0" distT="19050" distB="19050" distL="0" distR="1905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28575" t="29210" r="28575" b="29210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.15pt" to="467.95pt,7.15pt" ID="Прямая соединительная линия 5" stroked="t" o:allowincell="f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13045,  с. Печанівка,  вул. Центральна, б.20-А,  код ЄДРПОУ 22055639,  тел.(04146) 9-75-30, e-mail: pechanivka-1@ukr.net</w:t>
      </w:r>
    </w:p>
    <w:p>
      <w:pPr>
        <w:pStyle w:val="Normal"/>
        <w:shd w:val="clear" w:color="auto" w:fill="FFFFFF"/>
        <w:jc w:val="both"/>
        <w:textAlignment w:val="baseline"/>
        <w:rPr>
          <w:rFonts w:ascii="inherit" w:hAnsi="inherit"/>
          <w:sz w:val="26"/>
          <w:szCs w:val="26"/>
          <w:lang w:val="ru-RU" w:eastAsia="uk-UA"/>
        </w:rPr>
      </w:pPr>
      <w:r>
        <w:rPr>
          <w:rFonts w:ascii="inherit" w:hAnsi="inherit"/>
          <w:sz w:val="28"/>
          <w:szCs w:val="28"/>
          <w:lang w:val="ru-RU" w:eastAsia="uk-UA"/>
        </w:rPr>
        <w:t xml:space="preserve">                                               </w:t>
      </w:r>
    </w:p>
    <w:p>
      <w:pPr>
        <w:pStyle w:val="Normal"/>
        <w:shd w:val="clear" w:color="auto" w:fill="FFFFFF"/>
        <w:jc w:val="both"/>
        <w:textAlignment w:val="baseline"/>
        <w:rPr>
          <w:rFonts w:ascii="inherit" w:hAnsi="inherit"/>
          <w:sz w:val="26"/>
          <w:szCs w:val="26"/>
          <w:lang w:val="ru-RU" w:eastAsia="uk-UA"/>
        </w:rPr>
      </w:pPr>
      <w:r>
        <w:rPr>
          <w:rFonts w:ascii="inherit" w:hAnsi="inherit"/>
          <w:sz w:val="28"/>
          <w:szCs w:val="28"/>
          <w:lang w:val="ru-RU" w:eastAsia="uk-UA"/>
        </w:rPr>
        <w:t xml:space="preserve">                                                            </w:t>
      </w:r>
      <w:r>
        <w:rPr>
          <w:rFonts w:ascii="inherit" w:hAnsi="inherit"/>
          <w:sz w:val="26"/>
          <w:szCs w:val="26"/>
          <w:lang w:val="ru-RU" w:eastAsia="uk-UA"/>
        </w:rPr>
        <w:t>Н А К А З</w:t>
      </w:r>
    </w:p>
    <w:p>
      <w:pPr>
        <w:pStyle w:val="Style11"/>
        <w:spacing w:before="10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tabs>
          <w:tab w:val="clear" w:pos="720"/>
          <w:tab w:val="left" w:pos="7963" w:leader="none"/>
        </w:tabs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від  29.09.2022 року</w:t>
        <w:tab/>
        <w:t>№</w:t>
      </w:r>
      <w:r>
        <w:rPr>
          <w:spacing w:val="-1"/>
          <w:sz w:val="26"/>
          <w:szCs w:val="26"/>
        </w:rPr>
        <w:t xml:space="preserve"> 5</w:t>
      </w:r>
      <w:r>
        <w:rPr>
          <w:spacing w:val="-1"/>
          <w:sz w:val="26"/>
          <w:szCs w:val="26"/>
        </w:rPr>
        <w:t>7</w:t>
      </w:r>
      <w:r>
        <w:rPr>
          <w:sz w:val="26"/>
          <w:szCs w:val="26"/>
        </w:rPr>
        <w:t xml:space="preserve"> </w:t>
      </w:r>
    </w:p>
    <w:p>
      <w:pPr>
        <w:pStyle w:val="Style11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tabs>
          <w:tab w:val="clear" w:pos="720"/>
          <w:tab w:val="left" w:pos="1701" w:leader="none"/>
        </w:tabs>
        <w:ind w:left="102" w:right="5175" w:hanging="0"/>
        <w:rPr>
          <w:sz w:val="26"/>
          <w:szCs w:val="26"/>
        </w:rPr>
      </w:pPr>
      <w:r>
        <w:rPr>
          <w:sz w:val="26"/>
          <w:szCs w:val="26"/>
        </w:rPr>
        <w:t>Про створення атестаційної комісії  Печанівського ліцею та</w:t>
      </w:r>
    </w:p>
    <w:p>
      <w:pPr>
        <w:pStyle w:val="Style11"/>
        <w:ind w:left="102" w:right="5459" w:hanging="0"/>
        <w:rPr>
          <w:sz w:val="26"/>
          <w:szCs w:val="26"/>
        </w:rPr>
      </w:pPr>
      <w:r>
        <w:rPr>
          <w:sz w:val="26"/>
          <w:szCs w:val="26"/>
        </w:rPr>
        <w:t>затвердження її складу у 2022/2023 навчальному році</w:t>
      </w:r>
    </w:p>
    <w:p>
      <w:pPr>
        <w:pStyle w:val="Style11"/>
        <w:spacing w:before="1" w:after="0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Відповідно до Законів України «Про освіту», «Про повну загальну середню освіту», Типового положення про атестацію педагогічних працівників, затвердженого наказом Міністерства освіти і науки України від 06.10.2010 №930 (зі змінами)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-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НАКАЗУЮ: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Затвердити склад атестаційної комісії: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Яремчук М.І.  – голова комісії, директор КУ «Печанівський ЗЗСО І-ІІІ ступенів», вища категорія, старший учитель;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Савчук А.В. – заступник голови комісії, заступник директора з навчально-виховної роботи, вища категорія;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Біла С. Г. – секретар комісії, заступник директора з виховної роботи, спеціаліст другої категорії;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Івасюк А.М. –член комісії, учитель фізичного виховання, вища категорія, учитель-методист;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Придатченко І.В.– член комісії, практичний психолог, перша категорія;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Лаврінчук Л.М. - член комісії, учитель англійської мови, вища категорія, старший учитель;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Мшанецька О.А. - член комісії, учитель математики, перша категорія.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Атестаційній комісії забезпечити проведення атестації педагогічних кадрів відповідно до вимог Типового положення про атестацію педагогічних працівників України.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Забезпечити проходження курсової перепідготовки педагогічних працівників у 2022/2023 навчальному році (Савчук А.В.).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Заступнику голови комісії Савчук А.В., секретарю комісії Білій С.Г.: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10.10.2022 скласти список педагогічних працівників, які підлягають черговій атестації;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102.10.202 зібрати заяви педагогічних працівників про позачергову атестацію, про перенесення строку атестації, подання про присвоєння кваліфікаційних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категорій, педагогічних звань, подання про позачергову атестацію педагогічних працівників у разі зниження ними рівня професійної діяльності;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20.10.2022 затвердити список педагогічних працівників, які атестуються, графік роботи атестаційної комісії, план роботи атестаційної комісії;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30.10.2022 укласти, затвердити і довести до відома педагогів та членів атестаційної комісії графік відкритих заходів, що проводять педагоги у ході атестації;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01.03.2023 подати характеристики діяльності педагогічних працівників у міжатестаційний період, оформити атестаційні листи у 2-х примірниках.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01.04.2023 подати секретарю атестаційної комісії ІІ рівня звіт за наслідками атестації педагогічних працівників.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Членам атестаційної комісії, заступникам директора з навчально-виховної роботи, головам методичних об</w:t>
      </w:r>
      <w:r>
        <w:rPr>
          <w:rFonts w:cs="Times New Roman" w:ascii="Times New Roman" w:hAnsi="Times New Roman"/>
          <w:sz w:val="26"/>
          <w:szCs w:val="26"/>
          <w:lang w:val="ru-RU"/>
        </w:rPr>
        <w:t>’єднань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15.03.2023 всебічно вивчити досвід роботи педагогів, що атестуються через відвідування уроків, занять та інших форм і методів організації роботи з дітьми;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організувати систематичне проведення звітів педагогів протягом навчального року, узагальнити ці матеріали наказами по Печанівському ліцею , розглянути їх на засіданні  педагогічної ради;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залучити до участі у педагогічних конкурсах, написання навчальних, виховних програм, посібників, дидактичного матеріалу педагогічних працівників, що претендують на присвоєння педагогічних звань.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 Атестацію педагогічних працівників завершити до 01.04.2023 року, провести підсумкове засідання атестаційної комісії.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 Контроль за виконанням цього наказу залишаю за собою.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Директор                                                        Микола Яремчук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 наказом ознайомлені:</w:t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  <w:t>Савчук А.В.__________________</w:t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  <w:t>Біла С.Г.      __________________</w:t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  <w:t>Івасюк А.М. __________________</w:t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  <w:t>Придатченко І.В. ______________</w:t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  <w:t>Лаврінчук</w:t>
      </w:r>
      <w:bookmarkStart w:id="0" w:name="_GoBack"/>
      <w:bookmarkEnd w:id="0"/>
      <w:r>
        <w:rPr>
          <w:sz w:val="26"/>
          <w:szCs w:val="26"/>
        </w:rPr>
        <w:t xml:space="preserve"> Л.М. ______________</w:t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ind w:left="102" w:right="106" w:firstLine="479"/>
        <w:jc w:val="both"/>
        <w:rPr>
          <w:sz w:val="26"/>
          <w:szCs w:val="26"/>
        </w:rPr>
      </w:pPr>
      <w:r>
        <w:rPr>
          <w:sz w:val="26"/>
          <w:szCs w:val="26"/>
        </w:rPr>
        <w:t>Мшанецька О.А. ______________</w:t>
      </w:r>
    </w:p>
    <w:sectPr>
      <w:type w:val="nextPage"/>
      <w:pgSz w:w="11906" w:h="16838"/>
      <w:pgMar w:left="1600" w:right="740" w:gutter="0" w:header="0" w:top="142" w:footer="0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entury">
    <w:charset w:val="cc"/>
    <w:family w:val="roman"/>
    <w:pitch w:val="variable"/>
  </w:font>
  <w:font w:name="inheri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90" w:hanging="360"/>
      </w:pPr>
      <w:rPr>
        <w:rFonts w:ascii="Symbol" w:hAnsi="Symbol" w:cs="Symbol" w:hint="default"/>
      </w:rPr>
    </w:lvl>
    <w:lvl w:ilvl="1">
      <w:start w:val="0"/>
      <w:numFmt w:val="bullet"/>
      <w:lvlText w:val="·"/>
      <w:lvlJc w:val="left"/>
      <w:pPr>
        <w:tabs>
          <w:tab w:val="num" w:pos="0"/>
        </w:tabs>
        <w:ind w:left="1510" w:hanging="360"/>
      </w:pPr>
      <w:rPr>
        <w:rFonts w:ascii="Times New Roman" w:hAnsi="Times New Roman" w:cs="Times New Roman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1360ac"/>
    <w:rPr>
      <w:rFonts w:ascii="Segoe UI" w:hAnsi="Segoe UI" w:eastAsia="Times New Roman" w:cs="Segoe UI"/>
      <w:sz w:val="18"/>
      <w:szCs w:val="18"/>
      <w:lang w:val="uk-UA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uiPriority w:val="1"/>
    <w:qFormat/>
    <w:pPr>
      <w:ind w:left="102" w:hanging="0"/>
    </w:pPr>
    <w:rPr>
      <w:sz w:val="24"/>
      <w:szCs w:val="24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uiPriority w:val="1"/>
    <w:qFormat/>
    <w:pPr>
      <w:ind w:left="2446" w:right="2453" w:hanging="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" w:hanging="24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8171a1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1360ac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61bdb"/>
    <w:pPr>
      <w:widowControl/>
      <w:spacing w:beforeAutospacing="1" w:afterAutospacing="1"/>
    </w:pPr>
    <w:rPr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EC6B-99B0-48E4-8CD2-C1282D47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LibreOffice/7.5.0.3$Windows_X86_64 LibreOffice_project/c21113d003cd3efa8c53188764377a8272d9d6de</Application>
  <AppVersion>15.0000</AppVersion>
  <Pages>2</Pages>
  <Words>475</Words>
  <Characters>3385</Characters>
  <CharactersWithSpaces>3996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2022-10-06T11:48:00Z</dcterms:created>
  <dc:creator>школа</dc:creator>
  <dc:description/>
  <dc:language>uk-UA</dc:language>
  <cp:lastModifiedBy/>
  <cp:lastPrinted>2022-10-21T09:16:00Z</cp:lastPrinted>
  <dcterms:modified xsi:type="dcterms:W3CDTF">2023-03-01T08:40:34Z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