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A1" w:rsidRPr="007E5EA1" w:rsidRDefault="007E5EA1" w:rsidP="007E5EA1">
      <w:pPr>
        <w:shd w:val="clear" w:color="auto" w:fill="FFFFFF"/>
        <w:spacing w:line="675" w:lineRule="atLeast"/>
        <w:jc w:val="center"/>
        <w:textAlignment w:val="baseline"/>
        <w:outlineLvl w:val="0"/>
        <w:rPr>
          <w:rFonts w:ascii="Roboto" w:eastAsia="Times New Roman" w:hAnsi="Roboto" w:cs="Times New Roman"/>
          <w:b/>
          <w:bCs/>
          <w:color w:val="000000"/>
          <w:kern w:val="36"/>
          <w:sz w:val="57"/>
          <w:szCs w:val="57"/>
          <w:lang w:eastAsia="uk-UA"/>
        </w:rPr>
      </w:pPr>
      <w:r w:rsidRPr="007E5EA1">
        <w:rPr>
          <w:rFonts w:ascii="Roboto" w:eastAsia="Times New Roman" w:hAnsi="Roboto" w:cs="Times New Roman"/>
          <w:b/>
          <w:bCs/>
          <w:color w:val="000000"/>
          <w:kern w:val="36"/>
          <w:sz w:val="57"/>
          <w:szCs w:val="57"/>
          <w:lang w:eastAsia="uk-UA"/>
        </w:rPr>
        <w:t>Іноземні мови: критерії оцінювання. 8–11 класи</w:t>
      </w:r>
    </w:p>
    <w:p w:rsidR="007E5EA1" w:rsidRPr="007E5EA1" w:rsidRDefault="007E5EA1" w:rsidP="007E5EA1">
      <w:pPr>
        <w:shd w:val="clear" w:color="auto" w:fill="FFFFFF"/>
        <w:spacing w:after="225" w:line="332" w:lineRule="atLeast"/>
        <w:textAlignment w:val="baseline"/>
        <w:rPr>
          <w:rFonts w:ascii="Montserrat" w:eastAsia="Times New Roman" w:hAnsi="Montserrat" w:cs="Times New Roman"/>
          <w:color w:val="000000"/>
          <w:sz w:val="26"/>
          <w:szCs w:val="26"/>
          <w:lang w:eastAsia="uk-UA"/>
        </w:rPr>
      </w:pPr>
      <w:r w:rsidRPr="007E5EA1">
        <w:rPr>
          <w:rFonts w:ascii="Montserrat" w:eastAsia="Times New Roman" w:hAnsi="Montserrat" w:cs="Times New Roman"/>
          <w:color w:val="000000"/>
          <w:sz w:val="26"/>
          <w:szCs w:val="26"/>
          <w:lang w:eastAsia="uk-UA"/>
        </w:rPr>
        <w:t>Основними видами оцінювання з іноземної мови є поточне, тематичне, семестрове, річне оцінювання та підсумкова державна атестація.</w:t>
      </w:r>
    </w:p>
    <w:p w:rsidR="007E5EA1" w:rsidRPr="007E5EA1" w:rsidRDefault="007E5EA1" w:rsidP="007E5EA1">
      <w:pPr>
        <w:shd w:val="clear" w:color="auto" w:fill="FFFFFF"/>
        <w:spacing w:line="330" w:lineRule="atLeast"/>
        <w:textAlignment w:val="baseline"/>
        <w:rPr>
          <w:rFonts w:ascii="Montserrat" w:eastAsia="Times New Roman" w:hAnsi="Montserrat" w:cs="Times New Roman"/>
          <w:color w:val="000000"/>
          <w:sz w:val="26"/>
          <w:szCs w:val="26"/>
          <w:lang w:eastAsia="uk-UA"/>
        </w:rPr>
      </w:pPr>
      <w:hyperlink r:id="rId4" w:history="1">
        <w:bookmarkStart w:id="0" w:name="_GoBack"/>
        <w:bookmarkEnd w:id="0"/>
        <w:r w:rsidRPr="007E5EA1">
          <w:rPr>
            <w:rFonts w:ascii="Roboto" w:eastAsia="Times New Roman" w:hAnsi="Roboto" w:cs="Times New Roman"/>
            <w:b/>
            <w:bCs/>
            <w:color w:val="FFFFFF"/>
            <w:sz w:val="21"/>
            <w:szCs w:val="21"/>
            <w:bdr w:val="none" w:sz="0" w:space="0" w:color="auto" w:frame="1"/>
            <w:lang w:eastAsia="uk-UA"/>
          </w:rPr>
          <w:t>идавництво змінило українську освіту: історія «Ранку» тривалістю 28 років</w:t>
        </w:r>
      </w:hyperlink>
    </w:p>
    <w:p w:rsidR="007E5EA1" w:rsidRPr="007E5EA1" w:rsidRDefault="007E5EA1" w:rsidP="007E5EA1">
      <w:pPr>
        <w:shd w:val="clear" w:color="auto" w:fill="FFFFFF"/>
        <w:spacing w:after="225" w:line="332" w:lineRule="atLeast"/>
        <w:textAlignment w:val="baseline"/>
        <w:rPr>
          <w:rFonts w:ascii="Montserrat" w:eastAsia="Times New Roman" w:hAnsi="Montserrat" w:cs="Times New Roman"/>
          <w:color w:val="000000"/>
          <w:sz w:val="26"/>
          <w:szCs w:val="26"/>
          <w:lang w:eastAsia="uk-UA"/>
        </w:rPr>
      </w:pPr>
      <w:r w:rsidRPr="007E5EA1">
        <w:rPr>
          <w:rFonts w:ascii="Montserrat" w:eastAsia="Times New Roman" w:hAnsi="Montserrat" w:cs="Times New Roman"/>
          <w:color w:val="000000"/>
          <w:sz w:val="26"/>
          <w:szCs w:val="26"/>
          <w:lang w:eastAsia="uk-UA"/>
        </w:rPr>
        <w:t>Більшість прийомів поточного оцінювання  спрямовано на детальну перевірку окремих параметрів мови або вмінь мовлення, яких щойно навчили.</w:t>
      </w:r>
    </w:p>
    <w:p w:rsidR="007E5EA1" w:rsidRPr="007E5EA1" w:rsidRDefault="007E5EA1" w:rsidP="007E5EA1">
      <w:pPr>
        <w:shd w:val="clear" w:color="auto" w:fill="FFFFFF"/>
        <w:spacing w:after="225" w:line="332" w:lineRule="atLeast"/>
        <w:textAlignment w:val="baseline"/>
        <w:rPr>
          <w:rFonts w:ascii="Montserrat" w:eastAsia="Times New Roman" w:hAnsi="Montserrat" w:cs="Times New Roman"/>
          <w:color w:val="000000"/>
          <w:sz w:val="26"/>
          <w:szCs w:val="26"/>
          <w:lang w:eastAsia="uk-UA"/>
        </w:rPr>
      </w:pPr>
      <w:r w:rsidRPr="007E5EA1">
        <w:rPr>
          <w:rFonts w:ascii="Montserrat" w:eastAsia="Times New Roman" w:hAnsi="Montserrat" w:cs="Times New Roman"/>
          <w:color w:val="000000"/>
          <w:sz w:val="26"/>
          <w:szCs w:val="26"/>
          <w:lang w:eastAsia="uk-UA"/>
        </w:rPr>
        <w:t>Тематичне оцінювання проводиться на основі поточного оцінювання і виставляється єдиний  тематичний бал. Під час виставлення тематичного балу результати перевірки робочих зошитів не враховуються.</w:t>
      </w:r>
    </w:p>
    <w:p w:rsidR="007E5EA1" w:rsidRPr="007E5EA1" w:rsidRDefault="007E5EA1" w:rsidP="007E5EA1">
      <w:pPr>
        <w:shd w:val="clear" w:color="auto" w:fill="FFFFFF"/>
        <w:spacing w:after="225" w:line="332" w:lineRule="atLeast"/>
        <w:textAlignment w:val="baseline"/>
        <w:rPr>
          <w:rFonts w:ascii="Montserrat" w:eastAsia="Times New Roman" w:hAnsi="Montserrat" w:cs="Times New Roman"/>
          <w:color w:val="000000"/>
          <w:sz w:val="26"/>
          <w:szCs w:val="26"/>
          <w:lang w:eastAsia="uk-UA"/>
        </w:rPr>
      </w:pPr>
      <w:r w:rsidRPr="007E5EA1">
        <w:rPr>
          <w:rFonts w:ascii="Montserrat" w:eastAsia="Times New Roman" w:hAnsi="Montserrat" w:cs="Times New Roman"/>
          <w:color w:val="000000"/>
          <w:sz w:val="26"/>
          <w:szCs w:val="26"/>
          <w:lang w:eastAsia="uk-UA"/>
        </w:rPr>
        <w:t>Семестрове оцінювання з іноземної мови  проводиться один раз наприкінці семестру за чотирма видами мовленнєвої діяльності (аудіювання, говоріння, читання, письмо).  Оцінка за семестр виставляється на основі тематичних оцінок та семестрового оцінювання.</w:t>
      </w:r>
    </w:p>
    <w:tbl>
      <w:tblPr>
        <w:tblW w:w="10500" w:type="dxa"/>
        <w:tblCellMar>
          <w:left w:w="0" w:type="dxa"/>
          <w:right w:w="0" w:type="dxa"/>
        </w:tblCellMar>
        <w:tblLook w:val="04A0" w:firstRow="1" w:lastRow="0" w:firstColumn="1" w:lastColumn="0" w:noHBand="0" w:noVBand="1"/>
      </w:tblPr>
      <w:tblGrid>
        <w:gridCol w:w="1743"/>
        <w:gridCol w:w="783"/>
        <w:gridCol w:w="7974"/>
      </w:tblGrid>
      <w:tr w:rsidR="007E5EA1" w:rsidRPr="007E5EA1" w:rsidTr="007E5EA1">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b/>
                <w:bCs/>
                <w:sz w:val="21"/>
                <w:szCs w:val="21"/>
                <w:bdr w:val="none" w:sz="0" w:space="0" w:color="auto" w:frame="1"/>
                <w:lang w:eastAsia="uk-UA"/>
              </w:rPr>
              <w:t>Рівні навчальних досягнень</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b/>
                <w:bCs/>
                <w:sz w:val="21"/>
                <w:szCs w:val="21"/>
                <w:bdr w:val="none" w:sz="0" w:space="0" w:color="auto" w:frame="1"/>
                <w:lang w:eastAsia="uk-UA"/>
              </w:rPr>
              <w:t>Бали</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b/>
                <w:bCs/>
                <w:sz w:val="21"/>
                <w:szCs w:val="21"/>
                <w:bdr w:val="none" w:sz="0" w:space="0" w:color="auto" w:frame="1"/>
                <w:lang w:eastAsia="uk-UA"/>
              </w:rPr>
              <w:t>Характеристика навчальних досягнень учня (учениці)</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Початковий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b/>
                <w:bCs/>
                <w:sz w:val="21"/>
                <w:szCs w:val="21"/>
                <w:bdr w:val="none" w:sz="0" w:space="0" w:color="auto" w:frame="1"/>
                <w:lang w:eastAsia="uk-UA"/>
              </w:rPr>
              <w:t>Аудіювання</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розпізнає на слух найбільш поширені слова у мовленні, яке звучить в уповільненому темпі.</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2</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розпізнає на слух найбільш поширені словосполучення у мовленні, яке звучить в уповільненому темпі.</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3</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розпізнає на слух окремі прості непоширені речення і мовленнєві зразки, побудовані на вивченому </w:t>
            </w:r>
            <w:proofErr w:type="spellStart"/>
            <w:r w:rsidRPr="007E5EA1">
              <w:rPr>
                <w:rFonts w:ascii="Roboto" w:eastAsia="Times New Roman" w:hAnsi="Roboto" w:cs="Times New Roman"/>
                <w:sz w:val="21"/>
                <w:szCs w:val="21"/>
                <w:lang w:eastAsia="uk-UA"/>
              </w:rPr>
              <w:t>мовному</w:t>
            </w:r>
            <w:proofErr w:type="spellEnd"/>
            <w:r w:rsidRPr="007E5EA1">
              <w:rPr>
                <w:rFonts w:ascii="Roboto" w:eastAsia="Times New Roman" w:hAnsi="Roboto" w:cs="Times New Roman"/>
                <w:sz w:val="21"/>
                <w:szCs w:val="21"/>
                <w:lang w:eastAsia="uk-UA"/>
              </w:rPr>
              <w:t xml:space="preserve"> матеріалі в мовленні, яке звучить в уповільненому темпі.</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Середній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4</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розпізнає на слух прості речення, фрази та мовленнєві зразки, що звучать у нормальному темпі. В основному розуміє зміст  прослуханого тексту, в якому використаний знайомий </w:t>
            </w:r>
            <w:proofErr w:type="spellStart"/>
            <w:r w:rsidRPr="007E5EA1">
              <w:rPr>
                <w:rFonts w:ascii="Roboto" w:eastAsia="Times New Roman" w:hAnsi="Roboto" w:cs="Times New Roman"/>
                <w:sz w:val="21"/>
                <w:szCs w:val="21"/>
                <w:lang w:eastAsia="uk-UA"/>
              </w:rPr>
              <w:t>мовний</w:t>
            </w:r>
            <w:proofErr w:type="spellEnd"/>
            <w:r w:rsidRPr="007E5EA1">
              <w:rPr>
                <w:rFonts w:ascii="Roboto" w:eastAsia="Times New Roman" w:hAnsi="Roboto" w:cs="Times New Roman"/>
                <w:sz w:val="21"/>
                <w:szCs w:val="21"/>
                <w:lang w:eastAsia="uk-UA"/>
              </w:rPr>
              <w:t xml:space="preserve"> матеріал.</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5</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розуміє основний зміст поданих у нормальному темпі  текстів, побудованих на вивченому </w:t>
            </w:r>
            <w:proofErr w:type="spellStart"/>
            <w:r w:rsidRPr="007E5EA1">
              <w:rPr>
                <w:rFonts w:ascii="Roboto" w:eastAsia="Times New Roman" w:hAnsi="Roboto" w:cs="Times New Roman"/>
                <w:sz w:val="21"/>
                <w:szCs w:val="21"/>
                <w:lang w:eastAsia="uk-UA"/>
              </w:rPr>
              <w:t>мовному</w:t>
            </w:r>
            <w:proofErr w:type="spellEnd"/>
            <w:r w:rsidRPr="007E5EA1">
              <w:rPr>
                <w:rFonts w:ascii="Roboto" w:eastAsia="Times New Roman" w:hAnsi="Roboto" w:cs="Times New Roman"/>
                <w:sz w:val="21"/>
                <w:szCs w:val="21"/>
                <w:lang w:eastAsia="uk-UA"/>
              </w:rPr>
              <w:t xml:space="preserve"> матеріалі.</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6</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розуміє основний зміст поданих у нормальному темпі невеликих за обсягом текстів, побудованих на вивченому </w:t>
            </w:r>
            <w:proofErr w:type="spellStart"/>
            <w:r w:rsidRPr="007E5EA1">
              <w:rPr>
                <w:rFonts w:ascii="Roboto" w:eastAsia="Times New Roman" w:hAnsi="Roboto" w:cs="Times New Roman"/>
                <w:sz w:val="21"/>
                <w:szCs w:val="21"/>
                <w:lang w:eastAsia="uk-UA"/>
              </w:rPr>
              <w:t>мовному</w:t>
            </w:r>
            <w:proofErr w:type="spellEnd"/>
            <w:r w:rsidRPr="007E5EA1">
              <w:rPr>
                <w:rFonts w:ascii="Roboto" w:eastAsia="Times New Roman" w:hAnsi="Roboto" w:cs="Times New Roman"/>
                <w:sz w:val="21"/>
                <w:szCs w:val="21"/>
                <w:lang w:eastAsia="uk-UA"/>
              </w:rPr>
              <w:t xml:space="preserve"> матеріалі, які містять певну кількість незнайомих слів, про значення яких можна здогадатися.</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Достатній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7</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розуміє основний зміст поданих у нормальному темпі текстів, побудованих на вивченому </w:t>
            </w:r>
            <w:proofErr w:type="spellStart"/>
            <w:r w:rsidRPr="007E5EA1">
              <w:rPr>
                <w:rFonts w:ascii="Roboto" w:eastAsia="Times New Roman" w:hAnsi="Roboto" w:cs="Times New Roman"/>
                <w:sz w:val="21"/>
                <w:szCs w:val="21"/>
                <w:lang w:eastAsia="uk-UA"/>
              </w:rPr>
              <w:t>мовному</w:t>
            </w:r>
            <w:proofErr w:type="spellEnd"/>
            <w:r w:rsidRPr="007E5EA1">
              <w:rPr>
                <w:rFonts w:ascii="Roboto" w:eastAsia="Times New Roman" w:hAnsi="Roboto" w:cs="Times New Roman"/>
                <w:sz w:val="21"/>
                <w:szCs w:val="21"/>
                <w:lang w:eastAsia="uk-UA"/>
              </w:rPr>
              <w:t xml:space="preserve"> матеріалі, які містять певну кількість незнайомих слів, про значення яких можна здогадатися, сприймає більшу частину необхідної інформації, надану в вигляді оціночних суджень, опису, аргументації.</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8</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розуміє основний зміст стандартного мовлення у межах тематики ситуативного мовлення яке може містити певну кількість незнайомих слів, про значення яких можна здогадатися. В основному сприймає на слух експліцитно надану інформацію.</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9</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розуміє основний зміст мовлення, яке може містити певну кількість незнайомих слів, про значення яких можна здогадатися, а також сприймає основний зміст повідомлень та фактичну інформацію імпліцитно надану у повідомленні. </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Високий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10</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 різного рівня складності.</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11</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розуміє тривале мовлення, яке може містити певну кількість незнайомих слів, про значення яких можна здогадатися. Вміє знаходити в інформаційних текстах з незнайомим матеріалом необхідну інформацію, надану в вигляді оціночних суджень, опису, аргументації.</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12</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без особливих зусиль розуміє тривале мовлення й основний зміст повідомлень, сприймає на слух надану фактичну інформацію  у повідомленні.</w:t>
            </w:r>
          </w:p>
        </w:tc>
      </w:tr>
      <w:tr w:rsidR="007E5EA1" w:rsidRPr="007E5EA1" w:rsidTr="007E5EA1">
        <w:tc>
          <w:tcPr>
            <w:tcW w:w="0" w:type="auto"/>
            <w:gridSpan w:val="3"/>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Обсяг тексту, рівень складності, лексична та граматична наповнюваність, тематика  текстів  формуються вчителем  відповідно до Програмових вимог, для кожного етапу навчання та типу навчального закладу;</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Початковий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b/>
                <w:bCs/>
                <w:sz w:val="21"/>
                <w:szCs w:val="21"/>
                <w:bdr w:val="none" w:sz="0" w:space="0" w:color="auto" w:frame="1"/>
                <w:lang w:eastAsia="uk-UA"/>
              </w:rPr>
              <w:t>Читання</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розпізнавати та читати окремі вивчені слова на основі матеріалу, що вивчався.</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2</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розпізнавати та читати окремі вивчені словосполучення  на основі матеріалу, що вивчався.</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3</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розпізнавати та читати окремі прості непоширені речення на основі матеріалу, що вивчався.</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Середній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4</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уміє читати вголос і про себе з розумінням основного змісту тексти, побудовані на вивченому матеріалі. Уміє частково знаходити необхідну інформацію у вигляді оціночних суджень за умови, що в текстах використовується знайомий </w:t>
            </w:r>
            <w:proofErr w:type="spellStart"/>
            <w:r w:rsidRPr="007E5EA1">
              <w:rPr>
                <w:rFonts w:ascii="Roboto" w:eastAsia="Times New Roman" w:hAnsi="Roboto" w:cs="Times New Roman"/>
                <w:sz w:val="21"/>
                <w:szCs w:val="21"/>
                <w:lang w:eastAsia="uk-UA"/>
              </w:rPr>
              <w:t>мовний</w:t>
            </w:r>
            <w:proofErr w:type="spellEnd"/>
            <w:r w:rsidRPr="007E5EA1">
              <w:rPr>
                <w:rFonts w:ascii="Roboto" w:eastAsia="Times New Roman" w:hAnsi="Roboto" w:cs="Times New Roman"/>
                <w:sz w:val="21"/>
                <w:szCs w:val="21"/>
                <w:lang w:eastAsia="uk-UA"/>
              </w:rPr>
              <w:t xml:space="preserve"> матеріал.</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5</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уміє читати вголос і про себе з розумінням основного змісту тексти, які можуть містити певну кількість незнайомих слів, про значення яких можна здогадатися. Уміє частково знаходити необхідну інформацію у вигляді оціночних суджень, опису за умови, що в текстах використовується знайомий </w:t>
            </w:r>
            <w:proofErr w:type="spellStart"/>
            <w:r w:rsidRPr="007E5EA1">
              <w:rPr>
                <w:rFonts w:ascii="Roboto" w:eastAsia="Times New Roman" w:hAnsi="Roboto" w:cs="Times New Roman"/>
                <w:sz w:val="21"/>
                <w:szCs w:val="21"/>
                <w:lang w:eastAsia="uk-UA"/>
              </w:rPr>
              <w:t>мовний</w:t>
            </w:r>
            <w:proofErr w:type="spellEnd"/>
            <w:r w:rsidRPr="007E5EA1">
              <w:rPr>
                <w:rFonts w:ascii="Roboto" w:eastAsia="Times New Roman" w:hAnsi="Roboto" w:cs="Times New Roman"/>
                <w:sz w:val="21"/>
                <w:szCs w:val="21"/>
                <w:lang w:eastAsia="uk-UA"/>
              </w:rPr>
              <w:t xml:space="preserve"> матеріал.</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6</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уміє читати з повним розумінням  тексти, які можуть містити певну кількість незнайомих слів, про значення яких можна здогадатися. Уміє знаходити необхідну інформацію у вигляді оціночних суджень, опису, аргументації за умови, що в текстах використовується знайомий </w:t>
            </w:r>
            <w:proofErr w:type="spellStart"/>
            <w:r w:rsidRPr="007E5EA1">
              <w:rPr>
                <w:rFonts w:ascii="Roboto" w:eastAsia="Times New Roman" w:hAnsi="Roboto" w:cs="Times New Roman"/>
                <w:sz w:val="21"/>
                <w:szCs w:val="21"/>
                <w:lang w:eastAsia="uk-UA"/>
              </w:rPr>
              <w:t>мовний</w:t>
            </w:r>
            <w:proofErr w:type="spellEnd"/>
            <w:r w:rsidRPr="007E5EA1">
              <w:rPr>
                <w:rFonts w:ascii="Roboto" w:eastAsia="Times New Roman" w:hAnsi="Roboto" w:cs="Times New Roman"/>
                <w:sz w:val="21"/>
                <w:szCs w:val="21"/>
                <w:lang w:eastAsia="uk-UA"/>
              </w:rPr>
              <w:t xml:space="preserve"> матеріал.</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Достатній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7</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читати з повним розумінням і тексти, які містять певну кількість незнайомих слів, про значення яких можна здогадатися; уміє знаходити потрібну інформацію в текстах інформативного характеру.</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8</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читати з повним розумінням тексти, які містять певну кількість незнайомих слів, знаходити і аналізувати потрібну інформацію.</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9</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читати з повним розумінням  тексти, використовуючи словник, знаходити потрібну інформацію, аналізувати її та робити відповідні висновки.</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lastRenderedPageBreak/>
              <w:t>Високий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10</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читати з розумінням основного змісту тексти, аналізує їх, розуміє прочитаний текст, встановлюючи логічні зв’язки всередині речення та між реченнями.</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11</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читати тексти, аналізує їх і робить власні висновки, розуміє логічні зв’язки в рамках тексту та між його окремими частинами.</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12</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читати  тексти, аналізує їх і робить висновки, порівнює отриману інформацію з власним досвідом. В повному обсязі розуміє тему прочитаного тексту різного рівня складності.</w:t>
            </w:r>
          </w:p>
        </w:tc>
      </w:tr>
      <w:tr w:rsidR="007E5EA1" w:rsidRPr="007E5EA1" w:rsidTr="007E5EA1">
        <w:tc>
          <w:tcPr>
            <w:tcW w:w="0" w:type="auto"/>
            <w:gridSpan w:val="3"/>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Обсяг, тематика, характер текстів для читання визначаються вчителем відповідно до Програмових вимог   для кожного етапу навчання та типу навчального закладу.;</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Початковий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b/>
                <w:bCs/>
                <w:sz w:val="21"/>
                <w:szCs w:val="21"/>
                <w:bdr w:val="none" w:sz="0" w:space="0" w:color="auto" w:frame="1"/>
                <w:lang w:eastAsia="uk-UA"/>
              </w:rPr>
              <w:t>Говоріння</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знає найбільш поширені вивчені слова, проте не завжди адекватно використовує їх у мовленні, допускає фонематичні помилки.</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2</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знає найбільш поширені вивчені словосполучення, проте не завжди адекватно використовує їх у мовленні, допускає фонематичні помилки.</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3</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використовує в мовленні прості непоширені речення з опорою на зразок, має труднощі у вирішенні поставленого комунікативного завдання в ситуаціях на задану тему, допускає фонематичні помилки.</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Середній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4</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уміє в основному </w:t>
            </w:r>
            <w:proofErr w:type="spellStart"/>
            <w:r w:rsidRPr="007E5EA1">
              <w:rPr>
                <w:rFonts w:ascii="Roboto" w:eastAsia="Times New Roman" w:hAnsi="Roboto" w:cs="Times New Roman"/>
                <w:sz w:val="21"/>
                <w:szCs w:val="21"/>
                <w:lang w:eastAsia="uk-UA"/>
              </w:rPr>
              <w:t>логічно</w:t>
            </w:r>
            <w:proofErr w:type="spellEnd"/>
            <w:r w:rsidRPr="007E5EA1">
              <w:rPr>
                <w:rFonts w:ascii="Roboto" w:eastAsia="Times New Roman" w:hAnsi="Roboto" w:cs="Times New Roman"/>
                <w:sz w:val="21"/>
                <w:szCs w:val="21"/>
                <w:lang w:eastAsia="uk-UA"/>
              </w:rPr>
              <w:t xml:space="preserve">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5</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уміє в основному </w:t>
            </w:r>
            <w:proofErr w:type="spellStart"/>
            <w:r w:rsidRPr="007E5EA1">
              <w:rPr>
                <w:rFonts w:ascii="Roboto" w:eastAsia="Times New Roman" w:hAnsi="Roboto" w:cs="Times New Roman"/>
                <w:sz w:val="21"/>
                <w:szCs w:val="21"/>
                <w:lang w:eastAsia="uk-UA"/>
              </w:rPr>
              <w:t>логічно</w:t>
            </w:r>
            <w:proofErr w:type="spellEnd"/>
            <w:r w:rsidRPr="007E5EA1">
              <w:rPr>
                <w:rFonts w:ascii="Roboto" w:eastAsia="Times New Roman" w:hAnsi="Roboto" w:cs="Times New Roman"/>
                <w:sz w:val="21"/>
                <w:szCs w:val="21"/>
                <w:lang w:eastAsia="uk-UA"/>
              </w:rPr>
              <w:t xml:space="preserve"> побудувати невеличке монологічне висловлювання та діалогічну взаємодію, допускаючи незначні  помилки при використанні лексичних одиниць. Всі звуки в потоці мовлення вимовляються правильно.</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6</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упевнено розпочинає, підтримує, відновлює та закінчує розмову відповідно до мовленнєвої ситуації. Всі звуки в потоці мовлення вимовляються правильно.</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Достатній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7</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уміє </w:t>
            </w:r>
            <w:proofErr w:type="spellStart"/>
            <w:r w:rsidRPr="007E5EA1">
              <w:rPr>
                <w:rFonts w:ascii="Roboto" w:eastAsia="Times New Roman" w:hAnsi="Roboto" w:cs="Times New Roman"/>
                <w:sz w:val="21"/>
                <w:szCs w:val="21"/>
                <w:lang w:eastAsia="uk-UA"/>
              </w:rPr>
              <w:t>зв’язно</w:t>
            </w:r>
            <w:proofErr w:type="spellEnd"/>
            <w:r w:rsidRPr="007E5EA1">
              <w:rPr>
                <w:rFonts w:ascii="Roboto" w:eastAsia="Times New Roman" w:hAnsi="Roboto" w:cs="Times New Roman"/>
                <w:sz w:val="21"/>
                <w:szCs w:val="21"/>
                <w:lang w:eastAsia="uk-UA"/>
              </w:rPr>
              <w:t xml:space="preserve"> висловлюватися відповідно до навчальної ситуації, малюнка, робити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8</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уміє </w:t>
            </w:r>
            <w:proofErr w:type="spellStart"/>
            <w:r w:rsidRPr="007E5EA1">
              <w:rPr>
                <w:rFonts w:ascii="Roboto" w:eastAsia="Times New Roman" w:hAnsi="Roboto" w:cs="Times New Roman"/>
                <w:sz w:val="21"/>
                <w:szCs w:val="21"/>
                <w:lang w:eastAsia="uk-UA"/>
              </w:rPr>
              <w:t>логічно</w:t>
            </w:r>
            <w:proofErr w:type="spellEnd"/>
            <w:r w:rsidRPr="007E5EA1">
              <w:rPr>
                <w:rFonts w:ascii="Roboto" w:eastAsia="Times New Roman" w:hAnsi="Roboto" w:cs="Times New Roman"/>
                <w:sz w:val="21"/>
                <w:szCs w:val="21"/>
                <w:lang w:eastAsia="uk-UA"/>
              </w:rPr>
              <w:t xml:space="preserve"> висловитися у межах вивчених тем відповідно до навчальної ситуації, а також у зв’язку зі змістом прочитаного, почутого або побаченого, висловлюючи власне ставлення до предмета мовлення; уміє підтримувати бесіду, вживаючи короткі репліки. Учень в основному уміє відповідно до комунікативних завдань використовувати лексичні одиниці і граматичні структури, не допускає фонематичних помилок.</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9</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уміє </w:t>
            </w:r>
            <w:proofErr w:type="spellStart"/>
            <w:r w:rsidRPr="007E5EA1">
              <w:rPr>
                <w:rFonts w:ascii="Roboto" w:eastAsia="Times New Roman" w:hAnsi="Roboto" w:cs="Times New Roman"/>
                <w:sz w:val="21"/>
                <w:szCs w:val="21"/>
                <w:lang w:eastAsia="uk-UA"/>
              </w:rPr>
              <w:t>логічно</w:t>
            </w:r>
            <w:proofErr w:type="spellEnd"/>
            <w:r w:rsidRPr="007E5EA1">
              <w:rPr>
                <w:rFonts w:ascii="Roboto" w:eastAsia="Times New Roman" w:hAnsi="Roboto" w:cs="Times New Roman"/>
                <w:sz w:val="21"/>
                <w:szCs w:val="21"/>
                <w:lang w:eastAsia="uk-UA"/>
              </w:rPr>
              <w:t xml:space="preserve"> висловлюватися у межах вивчених тем, передавати основний зміст прочитаного, почутого або побаченого, підтримувати бесіду, </w:t>
            </w:r>
            <w:r w:rsidRPr="007E5EA1">
              <w:rPr>
                <w:rFonts w:ascii="Roboto" w:eastAsia="Times New Roman" w:hAnsi="Roboto" w:cs="Times New Roman"/>
                <w:sz w:val="21"/>
                <w:szCs w:val="21"/>
                <w:lang w:eastAsia="uk-UA"/>
              </w:rPr>
              <w:lastRenderedPageBreak/>
              <w:t>вживаючи розгорнуті репліки, відповідно до комунікативних завдань використовує лексичні одиниці і граматичні структури, не допускає фонематичних помилок.</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lastRenderedPageBreak/>
              <w:t>Високий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10</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без підготовки висловлюватися і вести бесіду в межах вивчених тем, використовує граматичні структури і лексичні одиниці відповідно до комунікативних завдань, не допускає фонематичних помилок.</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11</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уміє </w:t>
            </w:r>
            <w:proofErr w:type="spellStart"/>
            <w:r w:rsidRPr="007E5EA1">
              <w:rPr>
                <w:rFonts w:ascii="Roboto" w:eastAsia="Times New Roman" w:hAnsi="Roboto" w:cs="Times New Roman"/>
                <w:sz w:val="21"/>
                <w:szCs w:val="21"/>
                <w:lang w:eastAsia="uk-UA"/>
              </w:rPr>
              <w:t>логічно</w:t>
            </w:r>
            <w:proofErr w:type="spellEnd"/>
            <w:r w:rsidRPr="007E5EA1">
              <w:rPr>
                <w:rFonts w:ascii="Roboto" w:eastAsia="Times New Roman" w:hAnsi="Roboto" w:cs="Times New Roman"/>
                <w:sz w:val="21"/>
                <w:szCs w:val="21"/>
                <w:lang w:eastAsia="uk-UA"/>
              </w:rPr>
              <w:t xml:space="preserve"> і в заданому обсязі побудувати монологічне висловлювання та діалогічну взаємодію, використовуючи граматичні структури і лексичні одиниці відповідно до комунікативного завдання, не допускаючи при цьому фонематичних помилок.</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12</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xml:space="preserve">Учень (учениця) уміє вільно висловлюватись та вести бесіду в межах вивчених тем, </w:t>
            </w:r>
            <w:proofErr w:type="spellStart"/>
            <w:r w:rsidRPr="007E5EA1">
              <w:rPr>
                <w:rFonts w:ascii="Roboto" w:eastAsia="Times New Roman" w:hAnsi="Roboto" w:cs="Times New Roman"/>
                <w:sz w:val="21"/>
                <w:szCs w:val="21"/>
                <w:lang w:eastAsia="uk-UA"/>
              </w:rPr>
              <w:t>гнучко</w:t>
            </w:r>
            <w:proofErr w:type="spellEnd"/>
            <w:r w:rsidRPr="007E5EA1">
              <w:rPr>
                <w:rFonts w:ascii="Roboto" w:eastAsia="Times New Roman" w:hAnsi="Roboto" w:cs="Times New Roman"/>
                <w:sz w:val="21"/>
                <w:szCs w:val="21"/>
                <w:lang w:eastAsia="uk-UA"/>
              </w:rPr>
              <w:t xml:space="preserve"> та ефективно користуючись </w:t>
            </w:r>
            <w:proofErr w:type="spellStart"/>
            <w:r w:rsidRPr="007E5EA1">
              <w:rPr>
                <w:rFonts w:ascii="Roboto" w:eastAsia="Times New Roman" w:hAnsi="Roboto" w:cs="Times New Roman"/>
                <w:sz w:val="21"/>
                <w:szCs w:val="21"/>
                <w:lang w:eastAsia="uk-UA"/>
              </w:rPr>
              <w:t>мовними</w:t>
            </w:r>
            <w:proofErr w:type="spellEnd"/>
            <w:r w:rsidRPr="007E5EA1">
              <w:rPr>
                <w:rFonts w:ascii="Roboto" w:eastAsia="Times New Roman" w:hAnsi="Roboto" w:cs="Times New Roman"/>
                <w:sz w:val="21"/>
                <w:szCs w:val="21"/>
                <w:lang w:eastAsia="uk-UA"/>
              </w:rPr>
              <w:t xml:space="preserve"> та мовленнєвими засобами.</w:t>
            </w:r>
          </w:p>
        </w:tc>
      </w:tr>
      <w:tr w:rsidR="007E5EA1" w:rsidRPr="007E5EA1" w:rsidTr="007E5EA1">
        <w:tc>
          <w:tcPr>
            <w:tcW w:w="0" w:type="auto"/>
            <w:gridSpan w:val="3"/>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Обсяг монологічного висловлювання та кількість реплік у діалогічному мовленні, характер і тематика, лексична і граматична  наповнюваність визначаються вчителем відповідно до Програмових вимог  для кожного етапу навчання та типу навчального закладу.;</w:t>
            </w:r>
          </w:p>
        </w:tc>
      </w:tr>
    </w:tbl>
    <w:p w:rsidR="007E5EA1" w:rsidRPr="007E5EA1" w:rsidRDefault="007E5EA1" w:rsidP="007E5EA1">
      <w:pPr>
        <w:shd w:val="clear" w:color="auto" w:fill="FFFFFF"/>
        <w:spacing w:after="225" w:line="332" w:lineRule="atLeast"/>
        <w:textAlignment w:val="baseline"/>
        <w:rPr>
          <w:rFonts w:ascii="Montserrat" w:eastAsia="Times New Roman" w:hAnsi="Montserrat" w:cs="Times New Roman"/>
          <w:color w:val="000000"/>
          <w:sz w:val="26"/>
          <w:szCs w:val="26"/>
          <w:lang w:eastAsia="uk-UA"/>
        </w:rPr>
      </w:pPr>
      <w:r w:rsidRPr="007E5EA1">
        <w:rPr>
          <w:rFonts w:ascii="Montserrat" w:eastAsia="Times New Roman" w:hAnsi="Montserrat" w:cs="Times New Roman"/>
          <w:color w:val="000000"/>
          <w:sz w:val="26"/>
          <w:szCs w:val="26"/>
          <w:lang w:eastAsia="uk-UA"/>
        </w:rPr>
        <w:t> </w:t>
      </w:r>
    </w:p>
    <w:p w:rsidR="007E5EA1" w:rsidRPr="007E5EA1" w:rsidRDefault="007E5EA1" w:rsidP="007E5EA1">
      <w:pPr>
        <w:shd w:val="clear" w:color="auto" w:fill="FFFFFF"/>
        <w:spacing w:after="0" w:line="332" w:lineRule="atLeast"/>
        <w:jc w:val="center"/>
        <w:textAlignment w:val="baseline"/>
        <w:rPr>
          <w:rFonts w:ascii="Montserrat" w:eastAsia="Times New Roman" w:hAnsi="Montserrat" w:cs="Times New Roman"/>
          <w:color w:val="000000"/>
          <w:sz w:val="26"/>
          <w:szCs w:val="26"/>
          <w:lang w:eastAsia="uk-UA"/>
        </w:rPr>
      </w:pPr>
      <w:r w:rsidRPr="007E5EA1">
        <w:rPr>
          <w:rFonts w:ascii="Montserrat" w:eastAsia="Times New Roman" w:hAnsi="Montserrat" w:cs="Times New Roman"/>
          <w:b/>
          <w:bCs/>
          <w:color w:val="000000"/>
          <w:sz w:val="26"/>
          <w:szCs w:val="26"/>
          <w:bdr w:val="none" w:sz="0" w:space="0" w:color="auto" w:frame="1"/>
          <w:lang w:eastAsia="uk-UA"/>
        </w:rPr>
        <w:t>Письмо</w:t>
      </w:r>
    </w:p>
    <w:tbl>
      <w:tblPr>
        <w:tblW w:w="10500" w:type="dxa"/>
        <w:tblCellMar>
          <w:left w:w="0" w:type="dxa"/>
          <w:right w:w="0" w:type="dxa"/>
        </w:tblCellMar>
        <w:tblLook w:val="04A0" w:firstRow="1" w:lastRow="0" w:firstColumn="1" w:lastColumn="0" w:noHBand="0" w:noVBand="1"/>
      </w:tblPr>
      <w:tblGrid>
        <w:gridCol w:w="1528"/>
        <w:gridCol w:w="783"/>
        <w:gridCol w:w="4341"/>
        <w:gridCol w:w="1937"/>
        <w:gridCol w:w="1911"/>
      </w:tblGrid>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b/>
                <w:bCs/>
                <w:sz w:val="21"/>
                <w:szCs w:val="21"/>
                <w:bdr w:val="none" w:sz="0" w:space="0" w:color="auto" w:frame="1"/>
                <w:lang w:eastAsia="uk-UA"/>
              </w:rPr>
              <w:t>Рівні навчальних досягнень</w:t>
            </w:r>
          </w:p>
        </w:tc>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b/>
                <w:bCs/>
                <w:sz w:val="21"/>
                <w:szCs w:val="21"/>
                <w:bdr w:val="none" w:sz="0" w:space="0" w:color="auto" w:frame="1"/>
                <w:lang w:eastAsia="uk-UA"/>
              </w:rPr>
              <w:t>Бали</w:t>
            </w:r>
          </w:p>
        </w:tc>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b/>
                <w:bCs/>
                <w:sz w:val="21"/>
                <w:szCs w:val="21"/>
                <w:bdr w:val="none" w:sz="0" w:space="0" w:color="auto" w:frame="1"/>
                <w:lang w:eastAsia="uk-UA"/>
              </w:rPr>
              <w:t>Характеристика навчальних досягнень учня (учениці)</w:t>
            </w:r>
          </w:p>
        </w:tc>
        <w:tc>
          <w:tcPr>
            <w:tcW w:w="0" w:type="auto"/>
            <w:gridSpan w:val="2"/>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b/>
                <w:bCs/>
                <w:sz w:val="21"/>
                <w:szCs w:val="21"/>
                <w:bdr w:val="none" w:sz="0" w:space="0" w:color="auto" w:frame="1"/>
                <w:lang w:eastAsia="uk-UA"/>
              </w:rPr>
              <w:t>Грамотність</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b/>
                <w:bCs/>
                <w:sz w:val="21"/>
                <w:szCs w:val="21"/>
                <w:bdr w:val="none" w:sz="0" w:space="0" w:color="auto" w:frame="1"/>
                <w:lang w:eastAsia="uk-UA"/>
              </w:rPr>
              <w:t>Припустима кількість орфографічних помилок</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b/>
                <w:bCs/>
                <w:sz w:val="21"/>
                <w:szCs w:val="21"/>
                <w:bdr w:val="none" w:sz="0" w:space="0" w:color="auto" w:frame="1"/>
                <w:lang w:eastAsia="uk-UA"/>
              </w:rPr>
              <w:t>Припустима кількість лексичних, граматичних та стилістичних помилок</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Початковий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писати вивчені слова.  допускаючи при цьому велику кількість орфографічних  помилок.</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8</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9</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2</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писати вивчені словосполучення.</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6</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9</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3</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6</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8</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Середній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4</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написати листівку за зразком, проте використовує обмежений запас лексики та граматичних структур, допускаючи помилки, які утруднюють розуміння тексту.</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6</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6</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5</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написати коротке повідомлення за зразком у межах вивченої теми, використовуючи обмежений набір засобів логічного зв’язку при цьому  відсутні з'єднувальні кліше, недостатня різноманітність вжитих структур, моделей тощо</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4-</w:t>
            </w:r>
            <w:r w:rsidRPr="007E5EA1">
              <w:rPr>
                <w:rFonts w:ascii="Roboto" w:eastAsia="Times New Roman" w:hAnsi="Roboto" w:cs="Times New Roman"/>
                <w:sz w:val="21"/>
                <w:szCs w:val="21"/>
                <w:lang w:eastAsia="uk-UA"/>
              </w:rPr>
              <w:softHyphen/>
              <w:t>5</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5</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6</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написати коротке повідомлення/ листа за зразком відповідно до поставленого комунікативного завдання, при цьому вжито недостатню кількість з'єднувальних кліше та  посередня різноманітність вжитих структур, моделей тощо.</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4</w:t>
            </w:r>
            <w:r w:rsidRPr="007E5EA1">
              <w:rPr>
                <w:rFonts w:ascii="Roboto" w:eastAsia="Times New Roman" w:hAnsi="Roboto" w:cs="Times New Roman"/>
                <w:sz w:val="21"/>
                <w:szCs w:val="21"/>
                <w:lang w:eastAsia="uk-UA"/>
              </w:rPr>
              <w:softHyphen/>
              <w:t>-5</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5</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lastRenderedPageBreak/>
              <w:t>Достатній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7</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написати коротке повідомлення за вивченою темою за зразком відповідно до заданої комунікативної ситуації, допускаючи при цьому ряд помилок при використанні вивчених граматичних структур. Допущені помилки не порушують сприйняття тексту, у роботі вжито ідіоматичні звороти, з'єднувальні кліше, різноманітність  структур, моделей тощо.</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4</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4</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8</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без використання опори написати повідомлення за вивченою темою, зробити нотатки, допускаючи ряд помилок при  використанні лексичних одиниць. Допущені помилки не порушують сприйняття тексту, у роботі вжито  ідіоматичні звороти, з'єднувальні кліше, різноманітність структур, моделей тощо. </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3</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3</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9</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написати повідомлення на запропоновану тему,  заповнити анкету, допускаючи ряд орфографічних помилок, які не утруднюють розуміння інформації,  у роботі вжито  ідіоматичні звороти, з'єднувальні кліше, різноманітність структур, моделей тощо.</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3</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2</w:t>
            </w:r>
          </w:p>
        </w:tc>
      </w:tr>
      <w:tr w:rsidR="007E5EA1" w:rsidRPr="007E5EA1" w:rsidTr="007E5EA1">
        <w:tc>
          <w:tcPr>
            <w:tcW w:w="0" w:type="auto"/>
            <w:vMerge w:val="restart"/>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Високий</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10</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написати повідомлення, висловлюючи власне ставлення до проблеми, написати особистого листа, при цьому правильно використовуючи вивчені граматичні структури відповідно до комунікативного завдання, використовуючи достатню кількість  ідіоматичних зворотів, з'єднувальних кліше,  моделей тощо.  </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2</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11</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написати повідомлення, правильно використовуючи лексичні одиниці в рамках тем, пов’язаних з повсякденним життям. надаються при наявності несуттєвих орфографічних помилок, які не порушують акту комунікації (британський або американський варіанти орфографії, орфографічні помилки в географічних назвах тощо).</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w:t>
            </w:r>
            <w:r w:rsidRPr="007E5EA1">
              <w:rPr>
                <w:rFonts w:ascii="Roboto" w:eastAsia="Times New Roman" w:hAnsi="Roboto" w:cs="Times New Roman"/>
                <w:sz w:val="21"/>
                <w:szCs w:val="21"/>
                <w:lang w:eastAsia="uk-UA"/>
              </w:rPr>
              <w:softHyphen/>
              <w:t>2</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w:t>
            </w:r>
          </w:p>
        </w:tc>
      </w:tr>
      <w:tr w:rsidR="007E5EA1" w:rsidRPr="007E5EA1" w:rsidTr="007E5EA1">
        <w:tc>
          <w:tcPr>
            <w:tcW w:w="0" w:type="auto"/>
            <w:vMerge/>
            <w:vAlign w:val="bottom"/>
            <w:hideMark/>
          </w:tcPr>
          <w:p w:rsidR="007E5EA1" w:rsidRPr="007E5EA1" w:rsidRDefault="007E5EA1" w:rsidP="007E5EA1">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12</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Учень (учениця)  уміє надати в письмовому вигляді інформацію відповідно до комунікативних завдань, висловлюючи власне ставлення до проблеми, при цьому правильно використовуючи лексичні одиниці та граматичні структури.</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w:t>
            </w:r>
          </w:p>
        </w:tc>
        <w:tc>
          <w:tcPr>
            <w:tcW w:w="0" w:type="auto"/>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t> </w:t>
            </w:r>
          </w:p>
        </w:tc>
      </w:tr>
      <w:tr w:rsidR="007E5EA1" w:rsidRPr="007E5EA1" w:rsidTr="007E5EA1">
        <w:tc>
          <w:tcPr>
            <w:tcW w:w="0" w:type="auto"/>
            <w:gridSpan w:val="5"/>
            <w:tcMar>
              <w:top w:w="150" w:type="dxa"/>
              <w:left w:w="150" w:type="dxa"/>
              <w:bottom w:w="150" w:type="dxa"/>
              <w:right w:w="150" w:type="dxa"/>
            </w:tcMar>
            <w:vAlign w:val="center"/>
            <w:hideMark/>
          </w:tcPr>
          <w:p w:rsidR="007E5EA1" w:rsidRPr="007E5EA1" w:rsidRDefault="007E5EA1" w:rsidP="007E5EA1">
            <w:pPr>
              <w:spacing w:after="0" w:line="240" w:lineRule="atLeast"/>
              <w:jc w:val="center"/>
              <w:textAlignment w:val="center"/>
              <w:rPr>
                <w:rFonts w:ascii="Roboto" w:eastAsia="Times New Roman" w:hAnsi="Roboto" w:cs="Times New Roman"/>
                <w:sz w:val="21"/>
                <w:szCs w:val="21"/>
                <w:lang w:eastAsia="uk-UA"/>
              </w:rPr>
            </w:pPr>
            <w:r w:rsidRPr="007E5EA1">
              <w:rPr>
                <w:rFonts w:ascii="Roboto" w:eastAsia="Times New Roman" w:hAnsi="Roboto" w:cs="Times New Roman"/>
                <w:sz w:val="21"/>
                <w:szCs w:val="21"/>
                <w:lang w:eastAsia="uk-UA"/>
              </w:rPr>
              <w:lastRenderedPageBreak/>
              <w:t>Обсяг письмового повідомлення, його тематика, структура, повнота розкриття змісту, лексична насиченість та рівень граматичної компетентності наповнюваність визначаються вчителем відповідно до Програмових вимог для кожного етапу навчання та типу навчального закладу.</w:t>
            </w:r>
          </w:p>
        </w:tc>
      </w:tr>
    </w:tbl>
    <w:p w:rsidR="007E5EA1" w:rsidRPr="007E5EA1" w:rsidRDefault="007E5EA1" w:rsidP="007E5EA1">
      <w:pPr>
        <w:shd w:val="clear" w:color="auto" w:fill="FFFFFF"/>
        <w:spacing w:after="0" w:line="332" w:lineRule="atLeast"/>
        <w:textAlignment w:val="baseline"/>
        <w:rPr>
          <w:rFonts w:ascii="Montserrat" w:eastAsia="Times New Roman" w:hAnsi="Montserrat" w:cs="Times New Roman"/>
          <w:color w:val="000000"/>
          <w:sz w:val="26"/>
          <w:szCs w:val="26"/>
          <w:lang w:eastAsia="uk-UA"/>
        </w:rPr>
      </w:pPr>
      <w:r w:rsidRPr="007E5EA1">
        <w:rPr>
          <w:rFonts w:ascii="Montserrat" w:eastAsia="Times New Roman" w:hAnsi="Montserrat" w:cs="Times New Roman"/>
          <w:color w:val="000000"/>
          <w:sz w:val="26"/>
          <w:szCs w:val="26"/>
          <w:lang w:eastAsia="uk-UA"/>
        </w:rPr>
        <w:br/>
      </w:r>
      <w:r w:rsidRPr="007E5EA1">
        <w:rPr>
          <w:rFonts w:ascii="Montserrat" w:eastAsia="Times New Roman" w:hAnsi="Montserrat" w:cs="Times New Roman"/>
          <w:i/>
          <w:iCs/>
          <w:color w:val="000000"/>
          <w:sz w:val="26"/>
          <w:szCs w:val="26"/>
          <w:bdr w:val="none" w:sz="0" w:space="0" w:color="auto" w:frame="1"/>
          <w:lang w:eastAsia="uk-UA"/>
        </w:rPr>
        <w:t>Складено на підставі </w:t>
      </w:r>
      <w:hyperlink r:id="rId5" w:history="1">
        <w:r w:rsidRPr="007E5EA1">
          <w:rPr>
            <w:rFonts w:ascii="Montserrat" w:eastAsia="Times New Roman" w:hAnsi="Montserrat" w:cs="Times New Roman"/>
            <w:i/>
            <w:iCs/>
            <w:color w:val="0000FF"/>
            <w:sz w:val="26"/>
            <w:szCs w:val="26"/>
            <w:bdr w:val="none" w:sz="0" w:space="0" w:color="auto" w:frame="1"/>
            <w:lang w:eastAsia="uk-UA"/>
          </w:rPr>
          <w:t>наказу</w:t>
        </w:r>
      </w:hyperlink>
      <w:r w:rsidRPr="007E5EA1">
        <w:rPr>
          <w:rFonts w:ascii="Montserrat" w:eastAsia="Times New Roman" w:hAnsi="Montserrat" w:cs="Times New Roman"/>
          <w:i/>
          <w:iCs/>
          <w:color w:val="000000"/>
          <w:sz w:val="26"/>
          <w:szCs w:val="26"/>
          <w:bdr w:val="none" w:sz="0" w:space="0" w:color="auto" w:frame="1"/>
          <w:lang w:eastAsia="uk-UA"/>
        </w:rPr>
        <w:t> МОН №1222 від 21.08.2013 «Про затвердження орієнтовних вимог оцінювання  навчальних досягнень учнів із базових дисциплін у системі загальної середньої освіти».</w:t>
      </w:r>
    </w:p>
    <w:p w:rsidR="00F32807" w:rsidRDefault="007E5EA1"/>
    <w:sectPr w:rsidR="00F328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82"/>
    <w:rsid w:val="00217FCF"/>
    <w:rsid w:val="0045636C"/>
    <w:rsid w:val="00624B82"/>
    <w:rsid w:val="007E5E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D5158-D168-40E7-81B6-CB6A2C5C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352655">
      <w:bodyDiv w:val="1"/>
      <w:marLeft w:val="0"/>
      <w:marRight w:val="0"/>
      <w:marTop w:val="0"/>
      <w:marBottom w:val="0"/>
      <w:divBdr>
        <w:top w:val="none" w:sz="0" w:space="0" w:color="auto"/>
        <w:left w:val="none" w:sz="0" w:space="0" w:color="auto"/>
        <w:bottom w:val="none" w:sz="0" w:space="0" w:color="auto"/>
        <w:right w:val="none" w:sz="0" w:space="0" w:color="auto"/>
      </w:divBdr>
      <w:divsChild>
        <w:div w:id="2035958893">
          <w:marLeft w:val="0"/>
          <w:marRight w:val="0"/>
          <w:marTop w:val="0"/>
          <w:marBottom w:val="225"/>
          <w:divBdr>
            <w:top w:val="none" w:sz="0" w:space="0" w:color="auto"/>
            <w:left w:val="none" w:sz="0" w:space="0" w:color="auto"/>
            <w:bottom w:val="none" w:sz="0" w:space="0" w:color="auto"/>
            <w:right w:val="none" w:sz="0" w:space="0" w:color="auto"/>
          </w:divBdr>
        </w:div>
        <w:div w:id="101152585">
          <w:marLeft w:val="0"/>
          <w:marRight w:val="0"/>
          <w:marTop w:val="0"/>
          <w:marBottom w:val="0"/>
          <w:divBdr>
            <w:top w:val="none" w:sz="0" w:space="0" w:color="auto"/>
            <w:left w:val="none" w:sz="0" w:space="0" w:color="auto"/>
            <w:bottom w:val="none" w:sz="0" w:space="0" w:color="auto"/>
            <w:right w:val="none" w:sz="0" w:space="0" w:color="auto"/>
          </w:divBdr>
          <w:divsChild>
            <w:div w:id="952058431">
              <w:marLeft w:val="300"/>
              <w:marRight w:val="-210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svita.ua/legislation/Ser_osv/36975/" TargetMode="External"/><Relationship Id="rId4" Type="http://schemas.openxmlformats.org/officeDocument/2006/relationships/hyperlink" Target="https://osvita.ua/school/9468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8196</Words>
  <Characters>4673</Characters>
  <Application>Microsoft Office Word</Application>
  <DocSecurity>0</DocSecurity>
  <Lines>38</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3</cp:revision>
  <dcterms:created xsi:type="dcterms:W3CDTF">2025-06-05T10:23:00Z</dcterms:created>
  <dcterms:modified xsi:type="dcterms:W3CDTF">2025-06-05T10:27:00Z</dcterms:modified>
</cp:coreProperties>
</file>