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88"/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885"/>
        <w:gridCol w:w="6370"/>
        <w:gridCol w:w="2679"/>
      </w:tblGrid>
      <w:tr w:rsidR="00803FE5" w:rsidRPr="008457E4" w:rsidTr="00803FE5">
        <w:tc>
          <w:tcPr>
            <w:tcW w:w="242" w:type="pct"/>
          </w:tcPr>
          <w:p w:rsidR="00803FE5" w:rsidRPr="00E75F62" w:rsidRDefault="00803FE5" w:rsidP="00390771">
            <w:r w:rsidRPr="00E75F62">
              <w:t xml:space="preserve">№ </w:t>
            </w:r>
            <w:proofErr w:type="spellStart"/>
            <w:r w:rsidRPr="00E75F62">
              <w:t>з</w:t>
            </w:r>
            <w:proofErr w:type="spellEnd"/>
            <w:r w:rsidRPr="00E75F62">
              <w:t>/</w:t>
            </w:r>
            <w:proofErr w:type="spellStart"/>
            <w:proofErr w:type="gramStart"/>
            <w:r w:rsidRPr="00E75F62">
              <w:t>п</w:t>
            </w:r>
            <w:proofErr w:type="spellEnd"/>
            <w:proofErr w:type="gramEnd"/>
          </w:p>
        </w:tc>
        <w:tc>
          <w:tcPr>
            <w:tcW w:w="424" w:type="pct"/>
          </w:tcPr>
          <w:p w:rsidR="00803FE5" w:rsidRPr="008457E4" w:rsidRDefault="00803FE5" w:rsidP="00390771">
            <w:pPr>
              <w:rPr>
                <w:lang w:val="uk-UA"/>
              </w:rPr>
            </w:pPr>
            <w:r w:rsidRPr="00E75F62">
              <w:t xml:space="preserve">Дата </w:t>
            </w:r>
            <w:proofErr w:type="spellStart"/>
            <w:r w:rsidRPr="00E75F62">
              <w:t>пров</w:t>
            </w:r>
            <w:proofErr w:type="gramStart"/>
            <w:r w:rsidRPr="00E75F62">
              <w:t>е</w:t>
            </w:r>
            <w:proofErr w:type="spellEnd"/>
            <w:r>
              <w:rPr>
                <w:lang w:val="uk-UA"/>
              </w:rPr>
              <w:t>-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E75F62">
              <w:t>дення</w:t>
            </w:r>
            <w:proofErr w:type="spellEnd"/>
          </w:p>
        </w:tc>
        <w:tc>
          <w:tcPr>
            <w:tcW w:w="3051" w:type="pct"/>
          </w:tcPr>
          <w:p w:rsidR="00803FE5" w:rsidRPr="003471E5" w:rsidRDefault="00803FE5" w:rsidP="0039077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E75F62">
              <w:t>Тема уроку</w:t>
            </w:r>
          </w:p>
        </w:tc>
        <w:tc>
          <w:tcPr>
            <w:tcW w:w="1283" w:type="pct"/>
          </w:tcPr>
          <w:p w:rsidR="00803FE5" w:rsidRPr="008457E4" w:rsidRDefault="00803FE5" w:rsidP="00390771">
            <w:pPr>
              <w:rPr>
                <w:lang w:val="uk-UA"/>
              </w:rPr>
            </w:pPr>
            <w:proofErr w:type="spellStart"/>
            <w:r w:rsidRPr="00E75F62">
              <w:t>Основний</w:t>
            </w:r>
            <w:proofErr w:type="spellEnd"/>
            <w:r w:rsidRPr="00E75F62">
              <w:t xml:space="preserve"> </w:t>
            </w:r>
            <w:proofErr w:type="spellStart"/>
            <w:r w:rsidRPr="00E75F62">
              <w:t>веб-ресурс</w:t>
            </w:r>
            <w:proofErr w:type="spellEnd"/>
            <w:r w:rsidRPr="00E75F62">
              <w:t xml:space="preserve">, де </w:t>
            </w:r>
            <w:proofErr w:type="spellStart"/>
            <w:r w:rsidRPr="00E75F62">
              <w:t>розміщенаінформація</w:t>
            </w:r>
            <w:proofErr w:type="spellEnd"/>
          </w:p>
        </w:tc>
      </w:tr>
      <w:tr w:rsidR="00803FE5" w:rsidRPr="008457E4" w:rsidTr="00803FE5">
        <w:tc>
          <w:tcPr>
            <w:tcW w:w="242" w:type="pct"/>
          </w:tcPr>
          <w:p w:rsidR="00803FE5" w:rsidRDefault="00803FE5" w:rsidP="0039077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4" w:type="pct"/>
          </w:tcPr>
          <w:p w:rsidR="00803FE5" w:rsidRPr="008457E4" w:rsidRDefault="00D42F72" w:rsidP="00390771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803FE5">
              <w:rPr>
                <w:lang w:val="uk-UA"/>
              </w:rPr>
              <w:t>.01</w:t>
            </w:r>
          </w:p>
        </w:tc>
        <w:tc>
          <w:tcPr>
            <w:tcW w:w="3051" w:type="pct"/>
          </w:tcPr>
          <w:p w:rsidR="00803FE5" w:rsidRPr="008457E4" w:rsidRDefault="00803FE5" w:rsidP="00390771">
            <w:pPr>
              <w:ind w:firstLine="333"/>
              <w:jc w:val="both"/>
              <w:rPr>
                <w:lang w:val="uk-UA"/>
              </w:rPr>
            </w:pPr>
            <w:r w:rsidRPr="008457E4">
              <w:rPr>
                <w:lang w:val="uk-UA"/>
              </w:rPr>
              <w:t>Різновиди ходьби та бігу. Комплекс ЗРВ. Способи пересування гравців ігровим майдан</w:t>
            </w:r>
            <w:r w:rsidRPr="008457E4">
              <w:rPr>
                <w:lang w:val="uk-UA"/>
              </w:rPr>
              <w:softHyphen/>
              <w:t>чиком. Передача м'яча обома руками зверху у парах. Прийом м'яча обома руками знизу від стіни. Навчальна гра.</w:t>
            </w:r>
          </w:p>
        </w:tc>
        <w:tc>
          <w:tcPr>
            <w:tcW w:w="1283" w:type="pct"/>
          </w:tcPr>
          <w:p w:rsidR="00803FE5" w:rsidRPr="003471E5" w:rsidRDefault="00803FE5" w:rsidP="00D42F72">
            <w:pPr>
              <w:spacing w:after="160" w:line="259" w:lineRule="auto"/>
              <w:rPr>
                <w:rFonts w:eastAsiaTheme="minorHAnsi"/>
                <w:lang w:val="uk-UA"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4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</w:t>
            </w:r>
          </w:p>
          <w:p w:rsidR="00803FE5" w:rsidRPr="00D42F72" w:rsidRDefault="00803FE5" w:rsidP="00D42F72">
            <w:pPr>
              <w:rPr>
                <w:lang w:val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 w:rsidR="00D42F72">
              <w:rPr>
                <w:rFonts w:eastAsiaTheme="minorHAnsi"/>
                <w:lang w:val="uk-UA" w:eastAsia="en-US"/>
              </w:rPr>
              <w:t xml:space="preserve">, </w:t>
            </w:r>
            <w:r w:rsidR="00D42F72"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D42F72" w:rsidRPr="00D42F72" w:rsidTr="00803FE5">
        <w:tc>
          <w:tcPr>
            <w:tcW w:w="242" w:type="pct"/>
          </w:tcPr>
          <w:p w:rsidR="00D42F72" w:rsidRDefault="00D42F72" w:rsidP="0039077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4" w:type="pct"/>
          </w:tcPr>
          <w:p w:rsidR="00D42F72" w:rsidRDefault="00D42F72" w:rsidP="00390771">
            <w:pPr>
              <w:rPr>
                <w:lang w:val="uk-UA"/>
              </w:rPr>
            </w:pPr>
            <w:r>
              <w:rPr>
                <w:lang w:val="uk-UA"/>
              </w:rPr>
              <w:t>28.01</w:t>
            </w:r>
          </w:p>
        </w:tc>
        <w:tc>
          <w:tcPr>
            <w:tcW w:w="3051" w:type="pct"/>
          </w:tcPr>
          <w:p w:rsidR="00D42F72" w:rsidRPr="008457E4" w:rsidRDefault="00D42F72" w:rsidP="00390771">
            <w:pPr>
              <w:ind w:firstLine="333"/>
              <w:jc w:val="both"/>
              <w:rPr>
                <w:lang w:val="uk-UA"/>
              </w:rPr>
            </w:pPr>
            <w:r w:rsidRPr="008457E4">
              <w:rPr>
                <w:lang w:val="uk-UA"/>
              </w:rPr>
              <w:t>Організуючі і стройові вправи. ЗРВ та спеціальні вправи. Вправи для розвитку гнучкості</w:t>
            </w:r>
            <w:r>
              <w:rPr>
                <w:lang w:val="uk-UA"/>
              </w:rPr>
              <w:t xml:space="preserve">. </w:t>
            </w:r>
            <w:r w:rsidRPr="008457E4">
              <w:rPr>
                <w:lang w:val="uk-UA"/>
              </w:rPr>
              <w:t>Передача м’яча двома руками зверху через сітку в парах. Подачі м’яча – верхня та нижня. Взаємодії гравців задньої лінії під час прийому м’яча. Навчальна гра волейбол.</w:t>
            </w:r>
          </w:p>
        </w:tc>
        <w:tc>
          <w:tcPr>
            <w:tcW w:w="1283" w:type="pct"/>
          </w:tcPr>
          <w:p w:rsidR="00D42F72" w:rsidRPr="003471E5" w:rsidRDefault="00D42F72" w:rsidP="00D42F72">
            <w:pPr>
              <w:spacing w:after="160" w:line="259" w:lineRule="auto"/>
              <w:rPr>
                <w:rFonts w:eastAsiaTheme="minorHAnsi"/>
                <w:lang w:val="uk-UA"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5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803FE5" w:rsidRPr="00D42F72" w:rsidTr="00803FE5">
        <w:tc>
          <w:tcPr>
            <w:tcW w:w="242" w:type="pct"/>
          </w:tcPr>
          <w:p w:rsidR="00803FE5" w:rsidRDefault="00D42F72" w:rsidP="0039077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4" w:type="pct"/>
          </w:tcPr>
          <w:p w:rsidR="00803FE5" w:rsidRPr="008457E4" w:rsidRDefault="00D42F72" w:rsidP="00390771">
            <w:pPr>
              <w:rPr>
                <w:lang w:val="uk-UA"/>
              </w:rPr>
            </w:pPr>
            <w:r>
              <w:rPr>
                <w:lang w:val="uk-UA"/>
              </w:rPr>
              <w:t>01.02</w:t>
            </w:r>
          </w:p>
        </w:tc>
        <w:tc>
          <w:tcPr>
            <w:tcW w:w="3051" w:type="pct"/>
          </w:tcPr>
          <w:p w:rsidR="00803FE5" w:rsidRPr="008457E4" w:rsidRDefault="00803FE5" w:rsidP="00390771">
            <w:pPr>
              <w:ind w:firstLine="333"/>
              <w:jc w:val="both"/>
              <w:rPr>
                <w:lang w:val="uk-UA"/>
              </w:rPr>
            </w:pPr>
            <w:r w:rsidRPr="008457E4">
              <w:rPr>
                <w:lang w:val="uk-UA"/>
              </w:rPr>
              <w:t>Різновиди ходьби та бігу. Комплекс ЗРВ. Передача м'яча обома руками зверху від стіни. Прийом м'яча обома руками знизу у парах. Прийом м'яча обома руками знизу у парах. Нижня пряма подача. Вправи на розтягування</w:t>
            </w:r>
            <w:r>
              <w:rPr>
                <w:lang w:val="uk-UA"/>
              </w:rPr>
              <w:t>.</w:t>
            </w:r>
          </w:p>
        </w:tc>
        <w:tc>
          <w:tcPr>
            <w:tcW w:w="1283" w:type="pct"/>
          </w:tcPr>
          <w:p w:rsidR="00D42F72" w:rsidRPr="00D42F72" w:rsidRDefault="00803FE5" w:rsidP="00D42F72">
            <w:pPr>
              <w:spacing w:after="160" w:line="259" w:lineRule="auto"/>
              <w:rPr>
                <w:rFonts w:eastAsiaTheme="minorHAnsi"/>
                <w:lang w:val="uk-UA"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6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 w:rsidR="00D42F72">
              <w:rPr>
                <w:rFonts w:eastAsiaTheme="minorHAnsi"/>
                <w:lang w:val="uk-UA" w:eastAsia="en-US"/>
              </w:rPr>
              <w:t xml:space="preserve">, </w:t>
            </w:r>
            <w:r w:rsidR="00D42F72"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803FE5" w:rsidRPr="00D42F72" w:rsidTr="00803FE5">
        <w:tc>
          <w:tcPr>
            <w:tcW w:w="242" w:type="pct"/>
          </w:tcPr>
          <w:p w:rsidR="00803FE5" w:rsidRDefault="00D42F72" w:rsidP="0039077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4" w:type="pct"/>
          </w:tcPr>
          <w:p w:rsidR="00803FE5" w:rsidRPr="008457E4" w:rsidRDefault="00D42F72" w:rsidP="00390771">
            <w:pPr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="00803FE5">
              <w:rPr>
                <w:lang w:val="uk-UA"/>
              </w:rPr>
              <w:t>.02</w:t>
            </w:r>
          </w:p>
        </w:tc>
        <w:tc>
          <w:tcPr>
            <w:tcW w:w="3051" w:type="pct"/>
          </w:tcPr>
          <w:p w:rsidR="00803FE5" w:rsidRPr="008457E4" w:rsidRDefault="00803FE5" w:rsidP="00390771">
            <w:pPr>
              <w:ind w:firstLine="333"/>
              <w:jc w:val="both"/>
              <w:rPr>
                <w:rFonts w:eastAsia="Times New Roman"/>
                <w:b/>
                <w:bCs/>
                <w:lang w:val="uk-UA" w:eastAsia="ru-RU"/>
              </w:rPr>
            </w:pPr>
            <w:r w:rsidRPr="008457E4">
              <w:rPr>
                <w:lang w:val="uk-UA"/>
              </w:rPr>
              <w:t>Різновиди ходьби та бігу. Комплекс ЗРВ. Вправи для розвитку швидкості, спритності. Передача м'яча обома руками зверху у колоні. Нижня пряма подача. Прийом м'яча обо</w:t>
            </w:r>
            <w:r w:rsidRPr="008457E4">
              <w:rPr>
                <w:lang w:val="uk-UA"/>
              </w:rPr>
              <w:softHyphen/>
              <w:t>ма руками знизу у колонах</w:t>
            </w:r>
            <w:r>
              <w:rPr>
                <w:lang w:val="uk-UA"/>
              </w:rPr>
              <w:t>.</w:t>
            </w:r>
          </w:p>
        </w:tc>
        <w:tc>
          <w:tcPr>
            <w:tcW w:w="1283" w:type="pct"/>
          </w:tcPr>
          <w:p w:rsidR="00803FE5" w:rsidRPr="003471E5" w:rsidRDefault="00803FE5" w:rsidP="00D42F72">
            <w:pPr>
              <w:spacing w:after="160" w:line="259" w:lineRule="auto"/>
              <w:rPr>
                <w:rFonts w:eastAsiaTheme="minorHAnsi"/>
                <w:lang w:val="uk-UA"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7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 w:rsidR="00D42F72">
              <w:rPr>
                <w:rFonts w:eastAsiaTheme="minorHAnsi"/>
                <w:lang w:val="uk-UA" w:eastAsia="en-US"/>
              </w:rPr>
              <w:t xml:space="preserve">, </w:t>
            </w:r>
            <w:r w:rsidR="00D42F72"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803FE5" w:rsidRPr="008457E4" w:rsidTr="00803FE5">
        <w:tc>
          <w:tcPr>
            <w:tcW w:w="242" w:type="pct"/>
          </w:tcPr>
          <w:p w:rsidR="00803FE5" w:rsidRDefault="00803FE5" w:rsidP="00390771">
            <w:pPr>
              <w:rPr>
                <w:lang w:val="uk-UA"/>
              </w:rPr>
            </w:pPr>
          </w:p>
        </w:tc>
        <w:tc>
          <w:tcPr>
            <w:tcW w:w="424" w:type="pct"/>
          </w:tcPr>
          <w:p w:rsidR="00803FE5" w:rsidRPr="008457E4" w:rsidRDefault="00D42F72" w:rsidP="00390771">
            <w:pPr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="00803FE5">
              <w:rPr>
                <w:lang w:val="uk-UA"/>
              </w:rPr>
              <w:t>.02</w:t>
            </w:r>
          </w:p>
        </w:tc>
        <w:tc>
          <w:tcPr>
            <w:tcW w:w="3051" w:type="pct"/>
          </w:tcPr>
          <w:p w:rsidR="00803FE5" w:rsidRPr="008457E4" w:rsidRDefault="00803FE5" w:rsidP="00390771">
            <w:pPr>
              <w:ind w:firstLine="333"/>
              <w:jc w:val="both"/>
              <w:rPr>
                <w:color w:val="000000"/>
                <w:lang w:val="uk-UA"/>
              </w:rPr>
            </w:pPr>
            <w:r w:rsidRPr="008457E4">
              <w:rPr>
                <w:lang w:val="uk-UA"/>
              </w:rPr>
              <w:t xml:space="preserve">Організуючі і стройові вправи. ЗРВ та спеціальні вправи. Біг зі зміною швидкості і напряму за сигналом. Передачі м’яча двома руками зверху та знизу через сітку в парах. Подачі м’яча – верхня та нижня. </w:t>
            </w:r>
          </w:p>
        </w:tc>
        <w:tc>
          <w:tcPr>
            <w:tcW w:w="1283" w:type="pct"/>
          </w:tcPr>
          <w:p w:rsidR="00803FE5" w:rsidRPr="00E75F62" w:rsidRDefault="00803FE5" w:rsidP="00D42F72">
            <w:r w:rsidRPr="00E75F62">
              <w:t xml:space="preserve">Сайт </w:t>
            </w:r>
            <w:proofErr w:type="spellStart"/>
            <w:r w:rsidRPr="00E75F62">
              <w:t>школи</w:t>
            </w:r>
            <w:proofErr w:type="spellEnd"/>
          </w:p>
          <w:p w:rsidR="00803FE5" w:rsidRPr="00E75F62" w:rsidRDefault="00803FE5" w:rsidP="00D42F72">
            <w:hyperlink r:id="rId8" w:history="1">
              <w:r w:rsidRPr="00E75F62">
                <w:rPr>
                  <w:rStyle w:val="a4"/>
                </w:rPr>
                <w:t>https://ozhenin2.e-schools.info</w:t>
              </w:r>
            </w:hyperlink>
            <w:r w:rsidRPr="00E75F62">
              <w:t xml:space="preserve">, </w:t>
            </w:r>
          </w:p>
          <w:p w:rsidR="00803FE5" w:rsidRPr="008457E4" w:rsidRDefault="00803FE5" w:rsidP="00D42F72">
            <w:pPr>
              <w:rPr>
                <w:lang w:val="uk-UA"/>
              </w:rPr>
            </w:pPr>
            <w:proofErr w:type="spellStart"/>
            <w:r w:rsidRPr="00E75F62">
              <w:t>група</w:t>
            </w:r>
            <w:proofErr w:type="spellEnd"/>
            <w:r w:rsidRPr="00E75F62">
              <w:t xml:space="preserve"> у </w:t>
            </w:r>
            <w:proofErr w:type="spellStart"/>
            <w:r w:rsidRPr="00E75F62">
              <w:rPr>
                <w:lang w:val="en-US"/>
              </w:rPr>
              <w:t>Viber</w:t>
            </w:r>
            <w:proofErr w:type="spellEnd"/>
            <w:r w:rsidR="00D42F72">
              <w:rPr>
                <w:rFonts w:eastAsiaTheme="minorHAnsi"/>
                <w:lang w:val="uk-UA" w:eastAsia="en-US"/>
              </w:rPr>
              <w:t xml:space="preserve">, </w:t>
            </w:r>
            <w:r w:rsidR="00D42F72">
              <w:rPr>
                <w:rFonts w:eastAsiaTheme="minorHAnsi"/>
                <w:lang w:val="en-US" w:eastAsia="en-US"/>
              </w:rPr>
              <w:t>Classroom</w:t>
            </w:r>
          </w:p>
        </w:tc>
      </w:tr>
    </w:tbl>
    <w:p w:rsidR="00803FE5" w:rsidRPr="00D42F72" w:rsidRDefault="00803FE5" w:rsidP="00803FE5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D42F72">
        <w:rPr>
          <w:rFonts w:eastAsiaTheme="minorHAnsi"/>
          <w:b/>
          <w:lang w:val="uk-UA" w:eastAsia="en-US"/>
        </w:rPr>
        <w:t>План дистанційного навчання</w:t>
      </w:r>
    </w:p>
    <w:p w:rsidR="00803FE5" w:rsidRPr="00D42F72" w:rsidRDefault="00803FE5" w:rsidP="00803FE5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D42F72">
        <w:rPr>
          <w:rFonts w:eastAsiaTheme="minorHAnsi"/>
          <w:b/>
          <w:lang w:val="uk-UA" w:eastAsia="en-US"/>
        </w:rPr>
        <w:t>здобувачів освіти 11</w:t>
      </w:r>
      <w:r w:rsidR="00D42F72" w:rsidRPr="00D42F72">
        <w:rPr>
          <w:rFonts w:eastAsiaTheme="minorHAnsi"/>
          <w:b/>
          <w:lang w:val="uk-UA" w:eastAsia="en-US"/>
        </w:rPr>
        <w:t xml:space="preserve"> - Б</w:t>
      </w:r>
      <w:r w:rsidRPr="00D42F72">
        <w:rPr>
          <w:rFonts w:eastAsiaTheme="minorHAnsi"/>
          <w:b/>
          <w:lang w:val="uk-UA" w:eastAsia="en-US"/>
        </w:rPr>
        <w:t xml:space="preserve"> класу з фізичної культури</w:t>
      </w:r>
    </w:p>
    <w:p w:rsidR="00803FE5" w:rsidRPr="00D42F72" w:rsidRDefault="00803FE5" w:rsidP="00803FE5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D42F72">
        <w:rPr>
          <w:rFonts w:eastAsiaTheme="minorHAnsi"/>
          <w:b/>
          <w:lang w:val="uk-UA" w:eastAsia="en-US"/>
        </w:rPr>
        <w:t>на період призупинення навчання з 26.01 по 06.02.2022</w:t>
      </w:r>
    </w:p>
    <w:p w:rsidR="00803FE5" w:rsidRPr="00D42F72" w:rsidRDefault="00803FE5" w:rsidP="00803FE5">
      <w:pPr>
        <w:jc w:val="center"/>
        <w:rPr>
          <w:b/>
          <w:lang w:val="uk-UA"/>
        </w:rPr>
      </w:pPr>
      <w:bookmarkStart w:id="0" w:name="_GoBack"/>
      <w:r w:rsidRPr="00D42F72">
        <w:rPr>
          <w:rFonts w:eastAsiaTheme="minorHAnsi"/>
          <w:b/>
          <w:lang w:val="uk-UA" w:eastAsia="en-US"/>
        </w:rPr>
        <w:t>вчителя фізичної культури Шостак Т.М</w:t>
      </w:r>
      <w:bookmarkEnd w:id="0"/>
    </w:p>
    <w:p w:rsidR="00035610" w:rsidRPr="00803FE5" w:rsidRDefault="00035610">
      <w:pPr>
        <w:rPr>
          <w:lang w:val="uk-UA"/>
        </w:rPr>
      </w:pPr>
    </w:p>
    <w:sectPr w:rsidR="00035610" w:rsidRPr="00803FE5" w:rsidSect="003C12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803FE5"/>
    <w:rsid w:val="00035610"/>
    <w:rsid w:val="00803FE5"/>
    <w:rsid w:val="00D4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E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3FE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803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zhenin2.e-schools.in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698</Characters>
  <Application>Microsoft Office Word</Application>
  <DocSecurity>0</DocSecurity>
  <Lines>5</Lines>
  <Paragraphs>3</Paragraphs>
  <ScaleCrop>false</ScaleCrop>
  <Company>Ya Blondinko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2022-01-26T12:29:00Z</dcterms:created>
  <dcterms:modified xsi:type="dcterms:W3CDTF">2022-01-26T12:29:00Z</dcterms:modified>
</cp:coreProperties>
</file>