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75D" w:rsidRDefault="00F1275D" w:rsidP="00F1275D">
      <w:pPr>
        <w:pStyle w:val="2"/>
        <w:spacing w:before="0" w:line="295" w:lineRule="atLeast"/>
        <w:rPr>
          <w:rFonts w:ascii="Arial" w:hAnsi="Arial" w:cs="Arial"/>
          <w:b/>
          <w:bCs/>
          <w:color w:val="CF1641"/>
          <w:sz w:val="33"/>
          <w:szCs w:val="33"/>
        </w:rPr>
      </w:pPr>
      <w:r>
        <w:rPr>
          <w:rFonts w:ascii="Arial" w:hAnsi="Arial" w:cs="Arial"/>
          <w:b/>
          <w:bCs/>
          <w:color w:val="CF1641"/>
          <w:sz w:val="33"/>
          <w:szCs w:val="33"/>
        </w:rPr>
        <w:t>Як здолати хвилювання перед тестуванням, контрольною роботою, підсумковою атестацією?</w:t>
      </w:r>
    </w:p>
    <w:p w:rsidR="00F1275D" w:rsidRDefault="00F1275D" w:rsidP="00F1275D"/>
    <w:p w:rsidR="00F1275D" w:rsidRPr="00F1275D" w:rsidRDefault="00F1275D" w:rsidP="00F1275D"/>
    <w:p w:rsidR="00F1275D" w:rsidRDefault="00F1275D" w:rsidP="00F1275D">
      <w:pPr>
        <w:pStyle w:val="2"/>
        <w:spacing w:before="0" w:line="295" w:lineRule="atLeast"/>
        <w:jc w:val="center"/>
        <w:rPr>
          <w:rFonts w:ascii="Arial" w:hAnsi="Arial" w:cs="Arial"/>
          <w:b/>
          <w:bCs/>
          <w:color w:val="CF1641"/>
          <w:sz w:val="33"/>
          <w:szCs w:val="33"/>
        </w:rPr>
      </w:pPr>
      <w:r>
        <w:rPr>
          <w:rFonts w:ascii="Arial" w:hAnsi="Arial" w:cs="Arial"/>
          <w:b/>
          <w:bCs/>
          <w:noProof/>
          <w:color w:val="CF1641"/>
          <w:sz w:val="33"/>
          <w:szCs w:val="33"/>
          <w:lang w:eastAsia="uk-UA"/>
        </w:rPr>
        <w:drawing>
          <wp:inline distT="0" distB="0" distL="0" distR="0">
            <wp:extent cx="3741358" cy="2800350"/>
            <wp:effectExtent l="0" t="0" r="0" b="0"/>
            <wp:docPr id="1" name="Рисунок 1" descr="/Files/images/psiholog/_A9eONWafv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Files/images/psiholog/_A9eONWafv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551" cy="2801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75D" w:rsidRDefault="00F1275D" w:rsidP="00F1275D">
      <w:pPr>
        <w:pStyle w:val="ae"/>
        <w:spacing w:before="0" w:beforeAutospacing="0" w:after="295" w:afterAutospacing="0"/>
        <w:rPr>
          <w:color w:val="002060"/>
          <w:sz w:val="28"/>
          <w:szCs w:val="28"/>
        </w:rPr>
      </w:pPr>
    </w:p>
    <w:p w:rsidR="00F1275D" w:rsidRDefault="00F1275D" w:rsidP="00F1275D">
      <w:pPr>
        <w:pStyle w:val="ae"/>
        <w:spacing w:before="0" w:beforeAutospacing="0" w:after="295" w:afterAutospacing="0"/>
        <w:rPr>
          <w:color w:val="002060"/>
          <w:sz w:val="28"/>
          <w:szCs w:val="28"/>
        </w:rPr>
      </w:pPr>
    </w:p>
    <w:p w:rsidR="00F1275D" w:rsidRDefault="00F1275D" w:rsidP="00F1275D">
      <w:pPr>
        <w:pStyle w:val="ae"/>
        <w:spacing w:before="0" w:beforeAutospacing="0" w:after="295" w:afterAutospacing="0"/>
        <w:rPr>
          <w:color w:val="002060"/>
          <w:sz w:val="28"/>
          <w:szCs w:val="28"/>
        </w:rPr>
      </w:pPr>
      <w:bookmarkStart w:id="0" w:name="_GoBack"/>
      <w:bookmarkEnd w:id="0"/>
    </w:p>
    <w:p w:rsidR="00F1275D" w:rsidRPr="00F1275D" w:rsidRDefault="00F1275D" w:rsidP="00F1275D">
      <w:pPr>
        <w:pStyle w:val="ae"/>
        <w:spacing w:before="0" w:beforeAutospacing="0" w:after="295" w:afterAutospacing="0"/>
        <w:rPr>
          <w:color w:val="002060"/>
          <w:sz w:val="28"/>
          <w:szCs w:val="28"/>
        </w:rPr>
      </w:pPr>
      <w:r w:rsidRPr="00F1275D">
        <w:rPr>
          <w:color w:val="002060"/>
          <w:sz w:val="28"/>
          <w:szCs w:val="28"/>
        </w:rPr>
        <w:t>• Ретельно вивчайте матеріал.</w:t>
      </w:r>
    </w:p>
    <w:p w:rsidR="00F1275D" w:rsidRPr="00F1275D" w:rsidRDefault="00F1275D" w:rsidP="00F1275D">
      <w:pPr>
        <w:pStyle w:val="ae"/>
        <w:spacing w:before="0" w:beforeAutospacing="0" w:after="295" w:afterAutospacing="0"/>
        <w:rPr>
          <w:color w:val="002060"/>
          <w:sz w:val="28"/>
          <w:szCs w:val="28"/>
        </w:rPr>
      </w:pPr>
      <w:r w:rsidRPr="00F1275D">
        <w:rPr>
          <w:color w:val="002060"/>
          <w:sz w:val="28"/>
          <w:szCs w:val="28"/>
        </w:rPr>
        <w:t>• Не бійтеся наближення тестування, контрольної роботи, підсумкової атестації.</w:t>
      </w:r>
    </w:p>
    <w:p w:rsidR="00F1275D" w:rsidRPr="00F1275D" w:rsidRDefault="00F1275D" w:rsidP="00F1275D">
      <w:pPr>
        <w:pStyle w:val="ae"/>
        <w:spacing w:before="0" w:beforeAutospacing="0" w:after="295" w:afterAutospacing="0"/>
        <w:rPr>
          <w:color w:val="002060"/>
          <w:sz w:val="28"/>
          <w:szCs w:val="28"/>
        </w:rPr>
      </w:pPr>
      <w:r w:rsidRPr="00F1275D">
        <w:rPr>
          <w:color w:val="002060"/>
          <w:sz w:val="28"/>
          <w:szCs w:val="28"/>
        </w:rPr>
        <w:t xml:space="preserve">• Сприймайте це як можливість показати </w:t>
      </w:r>
      <w:proofErr w:type="spellStart"/>
      <w:r w:rsidRPr="00F1275D">
        <w:rPr>
          <w:color w:val="002060"/>
          <w:sz w:val="28"/>
          <w:szCs w:val="28"/>
        </w:rPr>
        <w:t>обширність</w:t>
      </w:r>
      <w:proofErr w:type="spellEnd"/>
      <w:r w:rsidRPr="00F1275D">
        <w:rPr>
          <w:color w:val="002060"/>
          <w:sz w:val="28"/>
          <w:szCs w:val="28"/>
        </w:rPr>
        <w:t xml:space="preserve"> своїх знань і отримати винагороду за виконану вами роботу.</w:t>
      </w:r>
    </w:p>
    <w:p w:rsidR="00F1275D" w:rsidRPr="00F1275D" w:rsidRDefault="00F1275D" w:rsidP="00F1275D">
      <w:pPr>
        <w:pStyle w:val="ae"/>
        <w:spacing w:before="0" w:beforeAutospacing="0" w:after="295" w:afterAutospacing="0"/>
        <w:rPr>
          <w:color w:val="002060"/>
          <w:sz w:val="28"/>
          <w:szCs w:val="28"/>
        </w:rPr>
      </w:pPr>
      <w:r w:rsidRPr="00F1275D">
        <w:rPr>
          <w:color w:val="002060"/>
          <w:sz w:val="28"/>
          <w:szCs w:val="28"/>
        </w:rPr>
        <w:t>• Потрібно добре виспатися в ніч перед перевіркою знань.</w:t>
      </w:r>
    </w:p>
    <w:p w:rsidR="00F1275D" w:rsidRPr="00F1275D" w:rsidRDefault="00F1275D" w:rsidP="00F1275D">
      <w:pPr>
        <w:pStyle w:val="ae"/>
        <w:spacing w:before="0" w:beforeAutospacing="0" w:after="295" w:afterAutospacing="0"/>
        <w:rPr>
          <w:color w:val="002060"/>
          <w:sz w:val="28"/>
          <w:szCs w:val="28"/>
        </w:rPr>
      </w:pPr>
      <w:r w:rsidRPr="00F1275D">
        <w:rPr>
          <w:color w:val="002060"/>
          <w:sz w:val="28"/>
          <w:szCs w:val="28"/>
        </w:rPr>
        <w:t>• Відведіть собі час із запасом, особливо для справ, які треба виконати заздалегідь, приходьте на урок незадовго до початку.</w:t>
      </w:r>
    </w:p>
    <w:p w:rsidR="00F1275D" w:rsidRPr="00F1275D" w:rsidRDefault="00F1275D" w:rsidP="00F1275D">
      <w:pPr>
        <w:pStyle w:val="ae"/>
        <w:spacing w:before="0" w:beforeAutospacing="0" w:after="295" w:afterAutospacing="0"/>
        <w:rPr>
          <w:color w:val="002060"/>
          <w:sz w:val="28"/>
          <w:szCs w:val="28"/>
        </w:rPr>
      </w:pPr>
      <w:r w:rsidRPr="00F1275D">
        <w:rPr>
          <w:color w:val="002060"/>
          <w:sz w:val="28"/>
          <w:szCs w:val="28"/>
        </w:rPr>
        <w:t>• Розслабтеся перед тестом, контрольною роботою, підсумковою атестацією.</w:t>
      </w:r>
    </w:p>
    <w:p w:rsidR="00F1275D" w:rsidRPr="00F1275D" w:rsidRDefault="00F1275D" w:rsidP="00F1275D">
      <w:pPr>
        <w:pStyle w:val="ae"/>
        <w:spacing w:before="0" w:beforeAutospacing="0" w:after="295" w:afterAutospacing="0"/>
        <w:rPr>
          <w:color w:val="002060"/>
          <w:sz w:val="28"/>
          <w:szCs w:val="28"/>
        </w:rPr>
      </w:pPr>
      <w:r w:rsidRPr="00F1275D">
        <w:rPr>
          <w:color w:val="002060"/>
          <w:sz w:val="28"/>
          <w:szCs w:val="28"/>
        </w:rPr>
        <w:t>• Не прагніть повторити весь матеріал в останню хвилину.</w:t>
      </w:r>
    </w:p>
    <w:p w:rsidR="00F1275D" w:rsidRPr="00F1275D" w:rsidRDefault="00F1275D" w:rsidP="00F1275D">
      <w:pPr>
        <w:pStyle w:val="ae"/>
        <w:spacing w:before="0" w:beforeAutospacing="0" w:after="295" w:afterAutospacing="0"/>
        <w:rPr>
          <w:color w:val="002060"/>
          <w:sz w:val="28"/>
          <w:szCs w:val="28"/>
        </w:rPr>
      </w:pPr>
      <w:r w:rsidRPr="00F1275D">
        <w:rPr>
          <w:color w:val="002060"/>
          <w:sz w:val="28"/>
          <w:szCs w:val="28"/>
        </w:rPr>
        <w:t>• Не приходьте на урок з порожнім шлунком.</w:t>
      </w:r>
    </w:p>
    <w:p w:rsidR="00E86C00" w:rsidRPr="00F1275D" w:rsidRDefault="00E86C00" w:rsidP="00F1275D"/>
    <w:sectPr w:rsidR="00E86C00" w:rsidRPr="00F1275D" w:rsidSect="00B37B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04D" w:rsidRDefault="0014704D" w:rsidP="00AE071D">
      <w:pPr>
        <w:spacing w:after="0" w:line="240" w:lineRule="auto"/>
      </w:pPr>
      <w:r>
        <w:separator/>
      </w:r>
    </w:p>
  </w:endnote>
  <w:endnote w:type="continuationSeparator" w:id="0">
    <w:p w:rsidR="0014704D" w:rsidRDefault="0014704D" w:rsidP="00AE0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0FE" w:rsidRDefault="008E20F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0FE" w:rsidRDefault="008E20F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0FE" w:rsidRDefault="008E20F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04D" w:rsidRDefault="0014704D" w:rsidP="00AE071D">
      <w:pPr>
        <w:spacing w:after="0" w:line="240" w:lineRule="auto"/>
      </w:pPr>
      <w:r>
        <w:separator/>
      </w:r>
    </w:p>
  </w:footnote>
  <w:footnote w:type="continuationSeparator" w:id="0">
    <w:p w:rsidR="0014704D" w:rsidRDefault="0014704D" w:rsidP="00AE0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0FE" w:rsidRDefault="008E20F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0FE" w:rsidRDefault="008E20F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0FE" w:rsidRDefault="008E20F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00"/>
    <w:rsid w:val="00003940"/>
    <w:rsid w:val="00047BDD"/>
    <w:rsid w:val="000C671B"/>
    <w:rsid w:val="00102B55"/>
    <w:rsid w:val="00103C31"/>
    <w:rsid w:val="00105F19"/>
    <w:rsid w:val="00112C94"/>
    <w:rsid w:val="00112D86"/>
    <w:rsid w:val="00134E9E"/>
    <w:rsid w:val="00145C27"/>
    <w:rsid w:val="0014704D"/>
    <w:rsid w:val="00174D0C"/>
    <w:rsid w:val="001C006F"/>
    <w:rsid w:val="001F1C24"/>
    <w:rsid w:val="00225DD4"/>
    <w:rsid w:val="002620BD"/>
    <w:rsid w:val="002751EC"/>
    <w:rsid w:val="002E45F0"/>
    <w:rsid w:val="0032604C"/>
    <w:rsid w:val="00345815"/>
    <w:rsid w:val="00381040"/>
    <w:rsid w:val="003A0714"/>
    <w:rsid w:val="003A2203"/>
    <w:rsid w:val="003E0A1B"/>
    <w:rsid w:val="00452880"/>
    <w:rsid w:val="00453912"/>
    <w:rsid w:val="005026F8"/>
    <w:rsid w:val="005666AB"/>
    <w:rsid w:val="00591304"/>
    <w:rsid w:val="00596F6E"/>
    <w:rsid w:val="00613873"/>
    <w:rsid w:val="00620F8A"/>
    <w:rsid w:val="00666A15"/>
    <w:rsid w:val="006B5BA7"/>
    <w:rsid w:val="006F01D4"/>
    <w:rsid w:val="00700983"/>
    <w:rsid w:val="00736E78"/>
    <w:rsid w:val="00765916"/>
    <w:rsid w:val="00765CAD"/>
    <w:rsid w:val="007E53DB"/>
    <w:rsid w:val="0080624E"/>
    <w:rsid w:val="00816DC8"/>
    <w:rsid w:val="00826D24"/>
    <w:rsid w:val="008331D9"/>
    <w:rsid w:val="00874F95"/>
    <w:rsid w:val="008E20FE"/>
    <w:rsid w:val="00917A9C"/>
    <w:rsid w:val="00927DBB"/>
    <w:rsid w:val="00947838"/>
    <w:rsid w:val="00951DA8"/>
    <w:rsid w:val="00975913"/>
    <w:rsid w:val="00A57543"/>
    <w:rsid w:val="00A6099B"/>
    <w:rsid w:val="00A61B96"/>
    <w:rsid w:val="00AC6EC1"/>
    <w:rsid w:val="00AE071D"/>
    <w:rsid w:val="00B26A1F"/>
    <w:rsid w:val="00B37B60"/>
    <w:rsid w:val="00B4569D"/>
    <w:rsid w:val="00B83DC5"/>
    <w:rsid w:val="00BA15E2"/>
    <w:rsid w:val="00BD3CDC"/>
    <w:rsid w:val="00BD5A28"/>
    <w:rsid w:val="00C15FE0"/>
    <w:rsid w:val="00C50E18"/>
    <w:rsid w:val="00C52F68"/>
    <w:rsid w:val="00CA3535"/>
    <w:rsid w:val="00D8788C"/>
    <w:rsid w:val="00DC7CA2"/>
    <w:rsid w:val="00E3787A"/>
    <w:rsid w:val="00E6396F"/>
    <w:rsid w:val="00E80AEE"/>
    <w:rsid w:val="00E86C00"/>
    <w:rsid w:val="00EB38D6"/>
    <w:rsid w:val="00EE72B7"/>
    <w:rsid w:val="00EF7F2A"/>
    <w:rsid w:val="00F0179A"/>
    <w:rsid w:val="00F113AF"/>
    <w:rsid w:val="00F1275D"/>
    <w:rsid w:val="00F22695"/>
    <w:rsid w:val="00F342A4"/>
    <w:rsid w:val="00F76BED"/>
    <w:rsid w:val="00F8467E"/>
    <w:rsid w:val="00F95BB3"/>
    <w:rsid w:val="00FF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1764D"/>
  <w15:docId w15:val="{7511A571-9B5E-4512-B647-0BADBDBD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7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1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6">
    <w:name w:val="Покажчик"/>
    <w:basedOn w:val="a"/>
    <w:qFormat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49547F"/>
    <w:pPr>
      <w:ind w:left="720"/>
      <w:contextualSpacing/>
    </w:pPr>
  </w:style>
  <w:style w:type="paragraph" w:customStyle="1" w:styleId="a8">
    <w:name w:val="Вміст таблиці"/>
    <w:basedOn w:val="a"/>
    <w:qFormat/>
  </w:style>
  <w:style w:type="paragraph" w:customStyle="1" w:styleId="a9">
    <w:name w:val="Заголовок таблиці"/>
    <w:basedOn w:val="a8"/>
    <w:qFormat/>
  </w:style>
  <w:style w:type="paragraph" w:styleId="aa">
    <w:name w:val="header"/>
    <w:basedOn w:val="a"/>
  </w:style>
  <w:style w:type="table" w:styleId="ab">
    <w:name w:val="Table Grid"/>
    <w:basedOn w:val="a1"/>
    <w:uiPriority w:val="39"/>
    <w:rsid w:val="00495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AE07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E071D"/>
  </w:style>
  <w:style w:type="character" w:customStyle="1" w:styleId="20">
    <w:name w:val="Заголовок 2 Знак"/>
    <w:basedOn w:val="a0"/>
    <w:link w:val="2"/>
    <w:uiPriority w:val="9"/>
    <w:semiHidden/>
    <w:rsid w:val="00F127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F1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4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424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dc:description/>
  <cp:lastModifiedBy>We</cp:lastModifiedBy>
  <cp:revision>328</cp:revision>
  <dcterms:created xsi:type="dcterms:W3CDTF">2017-09-08T06:46:00Z</dcterms:created>
  <dcterms:modified xsi:type="dcterms:W3CDTF">2020-04-09T10:07:00Z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