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2F" w:rsidRPr="00571D63" w:rsidRDefault="00204A2F" w:rsidP="00204A2F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 w:eastAsia="ru-RU"/>
        </w:rPr>
      </w:pPr>
      <w:r w:rsidRPr="00571D63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 w:eastAsia="ru-RU"/>
        </w:rPr>
        <w:t>УПРАВЛІННЯ ОСВІТИ ,МОЛОДІ ТА СПОРТУ ОСТРОЗЬКОЇ МІСЬКОЇ РАДИ РІВНЕНСЬКОЇ ОБЛАСТІ</w:t>
      </w:r>
    </w:p>
    <w:p w:rsidR="00204A2F" w:rsidRPr="00571D63" w:rsidRDefault="00204A2F" w:rsidP="00204A2F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 w:eastAsia="ru-RU"/>
        </w:rPr>
      </w:pPr>
      <w:r w:rsidRPr="00571D63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 w:eastAsia="ru-RU"/>
        </w:rPr>
        <w:t>ОЖЕНИНСКИЙ ЛІЦЕЙ №2</w:t>
      </w:r>
    </w:p>
    <w:p w:rsidR="00204A2F" w:rsidRPr="00FC4055" w:rsidRDefault="00204A2F" w:rsidP="00204A2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204A2F" w:rsidRPr="00DE1FFB" w:rsidRDefault="00204A2F" w:rsidP="00204A2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04A2F" w:rsidRPr="00DE1FFB" w:rsidRDefault="00204A2F" w:rsidP="00204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F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НАКАЗ</w:t>
      </w:r>
    </w:p>
    <w:p w:rsidR="00204A2F" w:rsidRPr="00DE1FFB" w:rsidRDefault="00204A2F" w:rsidP="0020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04.09.2023</w:t>
      </w:r>
      <w:r w:rsidRPr="00DE1F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                                        </w:t>
      </w:r>
    </w:p>
    <w:p w:rsidR="00204A2F" w:rsidRPr="00DE1FFB" w:rsidRDefault="00204A2F" w:rsidP="00204A2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04A2F" w:rsidRPr="00FC4055" w:rsidRDefault="00204A2F" w:rsidP="0020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E1FF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підсумки </w:t>
      </w:r>
      <w:r w:rsidRPr="00DE1FF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роботи</w:t>
      </w:r>
    </w:p>
    <w:p w:rsidR="00204A2F" w:rsidRPr="00FC4055" w:rsidRDefault="00204A2F" w:rsidP="0020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E1FF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 обдарованими </w:t>
      </w:r>
      <w:r w:rsidRPr="00DE1F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дітьми </w:t>
      </w:r>
    </w:p>
    <w:p w:rsidR="00204A2F" w:rsidRPr="00FC4055" w:rsidRDefault="00204A2F" w:rsidP="0020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C40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 2022/2023</w:t>
      </w:r>
      <w:r w:rsidRPr="00DE1F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навчальному році</w:t>
      </w:r>
    </w:p>
    <w:p w:rsidR="00204A2F" w:rsidRPr="00571D63" w:rsidRDefault="00204A2F" w:rsidP="0020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04A2F" w:rsidRPr="00DE1FFB" w:rsidRDefault="00204A2F" w:rsidP="00204A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Відповідно до Законів України «Про осв</w:t>
      </w:r>
      <w:r w:rsidRPr="00FC405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іту», «Про позашкільну освіту»,</w:t>
      </w:r>
      <w:r w:rsidRPr="00571D6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Положення про малу академію наук учнівської молоді, затвердженого наказом Міністерства освіти і науки України від 9 лютого 2006</w:t>
      </w:r>
      <w:r w:rsidRPr="00FC40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571D6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р. № 90, Положення про Всеукраїнські учнівські олімпіади, турніри, конкурси з навчальних предметів,  конкурси-захисти науково-дослідницьких робіт, олімпіади зі спеціальних дисциплін  та конкурси фахової майстерності, затвердженого наказом Міністерства освіти і науки України від 22 вересня 2011 р. № 1099, </w:t>
      </w:r>
      <w:r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Концепції державної Програми роботи з обдарованою молоддю</w:t>
      </w:r>
      <w:r w:rsidRPr="00FC405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FC405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Програми Острозької територіальної громади </w:t>
      </w:r>
      <w:r w:rsidR="007810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20-2025 рр. </w:t>
      </w:r>
      <w:r w:rsidRPr="00FC405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щодо роботи з обдарованою молоддю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основним завданням якої є формування професійної еліти, раннє виявлення та всебічна підтримка найбільш обдарованих, талановитих дітей та молоді, та з метою виявлення та    підтримки обдарованих дітей і учнівської молоді, створення сприятливих умов для всебічного розвитку інтелектуального і творчого потенціалу талановитих дітей та підлітків, стимулювання їх творчого самовдосконалення, залучення </w:t>
      </w:r>
      <w:r w:rsidRPr="00DE1FF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обдарованої молоді до науково-дослідницької діяльності, піднесення статусу обдарованих дітей </w:t>
      </w:r>
      <w:r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та їх </w:t>
      </w:r>
      <w:proofErr w:type="spellStart"/>
      <w:r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наставників</w:t>
      </w:r>
      <w:proofErr w:type="spellEnd"/>
      <w:r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підготовки майбутньої наукової  зміни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 закладі створено </w:t>
      </w:r>
      <w:r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максимально сприятливі умови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інтелектуального, морального та </w:t>
      </w:r>
      <w:r w:rsidRPr="00DE1FF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фізичного розвит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ку обдарованих дітей та проведено</w:t>
      </w:r>
      <w:r w:rsidRPr="00DE1FF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роботу з удосконалення творчого </w:t>
      </w:r>
      <w:r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потенціалу вчителів.</w:t>
      </w:r>
    </w:p>
    <w:p w:rsidR="00204A2F" w:rsidRDefault="00204A2F" w:rsidP="00781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 початку навчального року заступником директора з навчально-виховної роботи Людмилою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Гузь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проведено </w:t>
      </w:r>
      <w:r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інструктивно-методичні консультації з старшокласниками та    вчителями, 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що викладають у 6-11 класах</w:t>
      </w:r>
      <w:r w:rsidRPr="00DE1FF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 питань підготовки до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олімпіад, турнірів та конкурсів.</w:t>
      </w:r>
    </w:p>
    <w:p w:rsidR="005D4F77" w:rsidRDefault="005D4F77" w:rsidP="0020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Практичним психологом Світланою Киричук проведено діагностування дітей щодо виявлення різного виду обдарованості</w:t>
      </w:r>
      <w:r w:rsidR="0046354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Окрім того,заступником директора з НВР двічі на рік проводяться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46354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дебатні</w:t>
      </w:r>
      <w:proofErr w:type="spellEnd"/>
      <w:r w:rsidR="0078100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зустрічі з дітьми різного виду </w:t>
      </w:r>
      <w:r w:rsidR="0046354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обдарованості щодо реалізації їхньої освітньої траєкторії,впровадження креативних ідей покращення освітнього простору закладу.</w:t>
      </w:r>
    </w:p>
    <w:p w:rsidR="00204A2F" w:rsidRDefault="001E152E" w:rsidP="00781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Впродовж року учні закладу взяли участь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04A2F" w:rsidRPr="00DE1FF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 Всеукраїнських учнівських олімпіадах, </w:t>
      </w:r>
      <w:r w:rsidR="00204A2F"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міжнародних, Всеукраїнських та обласних інтелектуально-</w:t>
      </w:r>
      <w:r w:rsidR="00204A2F" w:rsidRPr="00DE1FF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розвиваючих іграх,ко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нкурсах,змаганнях,про що свідчать відповідні накази по закладу.</w:t>
      </w:r>
    </w:p>
    <w:p w:rsidR="001E152E" w:rsidRDefault="001E152E" w:rsidP="007544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У 2022-2023 навчальному році двоє учнів закладу взяли участь в інтерактивному конкурсі «МАН –ЮНІОР. Дослідник 2023»За підсумками </w:t>
      </w:r>
      <w:r w:rsidR="007544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ІІІ етапу в номінації «Історія» учениця 7-Б класу Ялова Уляна під керівництвом вчителя історії Ковальчук К.А. нагороджена Дипломом ІІ ступеня.</w:t>
      </w:r>
    </w:p>
    <w:p w:rsidR="007544C5" w:rsidRDefault="007544C5" w:rsidP="001E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 номінації  «Астрономія» Дипломом ІІІ ступеня нагороджена Герасимчук Діана,учениця 10 класу.</w:t>
      </w:r>
    </w:p>
    <w:p w:rsidR="007544C5" w:rsidRDefault="007544C5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Визначною подією для закладу стала перемога</w:t>
      </w:r>
      <w:r w:rsidR="003F4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(Диплом ІІ ступеня)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Міжнародному проекті «Товариства допомоги полякам» учениці 10 класу Герасимчук Діани з дослідницько-науковою роботою про панів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Яловицьких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Матеріали підготувала вчитель історії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Журик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С. Ф.,переклад здійснила вчитель польської мови Пушка І. В.</w:t>
      </w:r>
      <w:r w:rsidR="00A10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Учасники проекту нагороджені преміями від міжнародних організаторів.</w:t>
      </w:r>
    </w:p>
    <w:p w:rsidR="0078100D" w:rsidRDefault="0078100D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Педагоги активно залучають дітей до інтерактивних конкурсів.</w:t>
      </w:r>
    </w:p>
    <w:p w:rsidR="003F4362" w:rsidRDefault="003F4362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Учениця 9-А класу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Шаламай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Карина відзначена Дипломом І ступеня ОП «На Урок» за перемоги в усіх предметних інтерактивних  олімпіадах за 2022-2023 н.</w:t>
      </w:r>
      <w:r w:rsidR="00781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р.</w:t>
      </w:r>
    </w:p>
    <w:p w:rsidR="0078100D" w:rsidRDefault="0078100D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Шаламай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Аделіна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відзначена нагородою від ОП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Всеосвіта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учась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усіх предметних олімпіадах.</w:t>
      </w:r>
    </w:p>
    <w:p w:rsidR="003F4362" w:rsidRDefault="003F4362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Учениця 7-А класу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Барабанюк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Ірина відзначена ОП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Всеосвіта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за активну участь в інтерактивних олімпіадах.</w:t>
      </w:r>
    </w:p>
    <w:p w:rsidR="003F4362" w:rsidRDefault="003F4362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Впродовж навчального року 64 учнів закладу стали учасниками інтерактивного Міжнародного математичного конкурсу «Кенгуру».</w:t>
      </w:r>
    </w:p>
    <w:p w:rsidR="0078100D" w:rsidRDefault="0078100D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Всі учні нагороджені дипломами,а переможці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–шоперами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 організаторів конкурсу.</w:t>
      </w:r>
    </w:p>
    <w:p w:rsidR="00136CEA" w:rsidRDefault="00136CEA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інтерактивній грі із зарубіжної літератури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Sanflauer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дипломами І та ІІ ступеня нагороджені учні 10 класу Герасимчук Діана,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Жогло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Надія,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Панасюк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Мар</w:t>
      </w:r>
      <w:r w:rsidRPr="00136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’яна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Крігер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Карина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Стельмащук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Марина.</w:t>
      </w:r>
    </w:p>
    <w:p w:rsidR="00136CEA" w:rsidRDefault="00136CEA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Загалом взяло участь 36учасників.</w:t>
      </w:r>
    </w:p>
    <w:p w:rsidR="00136CEA" w:rsidRDefault="00136CEA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інтерактивній грі «Бобер»,координатором якої є вчитель інформатики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Гавилюк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Ю. В,,взяло участь 13 учнів.  Серед учасників 5 отримали відмінний результат,3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–добрий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,5-сертифікати учасника.</w:t>
      </w:r>
    </w:p>
    <w:p w:rsidR="00136CEA" w:rsidRDefault="00136CEA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Цьогоріч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учні закладу вперше стали учасниками економічної олімпіади,яку організовує Чеська освітня платформа. 34 учні закладу стали учасниками першого туру.</w:t>
      </w:r>
    </w:p>
    <w:p w:rsidR="00136CEA" w:rsidRDefault="00136CEA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закладі створені умови для різностороннього</w:t>
      </w:r>
      <w:r w:rsidR="00735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розвитку обдарованих діток та виявлення їх нахилів.</w:t>
      </w:r>
    </w:p>
    <w:p w:rsidR="007355B7" w:rsidRDefault="007355B7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Так,під керівництвом вчителя української мови та літератури </w:t>
      </w:r>
    </w:p>
    <w:p w:rsidR="007355B7" w:rsidRDefault="007355B7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Ящук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А.С. в обласному конкурсі читців-декламаторів «Кобзарева струна не вмирає» учениця 10 класу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Крігер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Карина посіла третє місце.</w:t>
      </w:r>
    </w:p>
    <w:p w:rsidR="007355B7" w:rsidRDefault="007355B7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Всеукраїнському конкурсі есе «Війна має свій шлях»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Крігер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Каріна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виборола перше місце.</w:t>
      </w:r>
    </w:p>
    <w:p w:rsidR="007355B7" w:rsidRDefault="007355B7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Учні художньої обдарованості,які відвідують гурток «Хоровий спів»,</w:t>
      </w:r>
      <w:r w:rsidR="00C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зокрема </w:t>
      </w:r>
      <w:proofErr w:type="spellStart"/>
      <w:r w:rsidR="00C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Мулюк</w:t>
      </w:r>
      <w:proofErr w:type="spellEnd"/>
      <w:r w:rsidR="00C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Артем у Всеукраїнському конкурсі вокалістів та читців «Крилата мить -2022» отримав ІІІ премію.</w:t>
      </w:r>
    </w:p>
    <w:p w:rsidR="00C0322C" w:rsidRDefault="00C0322C" w:rsidP="003F4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районному конкурсі «Поліська Січ»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Мулюк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Артем отримав ІІ премію.</w:t>
      </w:r>
    </w:p>
    <w:p w:rsidR="00204A2F" w:rsidRDefault="00C0322C" w:rsidP="00C032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Впродовж року </w:t>
      </w:r>
      <w:r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="00204A2F" w:rsidRPr="00DE1FFB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икладання предметів, проведе</w:t>
      </w:r>
      <w:r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ння виховних заходів здійснювалось</w:t>
      </w:r>
      <w:r w:rsidR="00204A2F" w:rsidRPr="00DE1FFB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на </w:t>
      </w:r>
      <w:proofErr w:type="spellStart"/>
      <w:r w:rsidR="00204A2F" w:rsidRPr="00DE1FFB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принципах </w:t>
      </w:r>
      <w:r w:rsidR="00204A2F" w:rsidRPr="00DE1FF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</w:t>
      </w:r>
      <w:proofErr w:type="spellEnd"/>
      <w:r w:rsidR="00204A2F" w:rsidRPr="00DE1FF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собистісно орієнтованого підходу, забезпечуючи високий розвивальний потенціал </w:t>
      </w:r>
      <w:r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уроку.</w:t>
      </w:r>
    </w:p>
    <w:p w:rsidR="00204A2F" w:rsidRDefault="00C0322C" w:rsidP="000C24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Підсумком роботи закладу стала участь в засіданні експертної комісії з інноваційної</w:t>
      </w:r>
      <w:r w:rsidR="000C2485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освітньої </w:t>
      </w:r>
      <w:r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діяльності</w:t>
      </w:r>
      <w:r w:rsidR="000C2485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 рамках проекту «</w:t>
      </w:r>
      <w:r w:rsidR="000C2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Створення безпечного освітнього середовища та профілактика проявів боулінгу».</w:t>
      </w:r>
    </w:p>
    <w:p w:rsidR="000C2485" w:rsidRDefault="000C2485" w:rsidP="000C24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C2485" w:rsidRDefault="000C2485" w:rsidP="000C24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Виходячи з вище сказаного</w:t>
      </w:r>
    </w:p>
    <w:p w:rsidR="000C2485" w:rsidRPr="009D554D" w:rsidRDefault="000C2485" w:rsidP="000C2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55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2485" w:rsidRPr="009D554D" w:rsidRDefault="000C2485" w:rsidP="000C2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54D">
        <w:rPr>
          <w:rFonts w:ascii="Times New Roman" w:hAnsi="Times New Roman" w:cs="Times New Roman"/>
          <w:sz w:val="28"/>
          <w:szCs w:val="28"/>
        </w:rPr>
        <w:t>НАКАЗУЮ:</w:t>
      </w:r>
    </w:p>
    <w:p w:rsidR="000C2485" w:rsidRPr="009D554D" w:rsidRDefault="000C2485" w:rsidP="000C2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485" w:rsidRDefault="000C2485" w:rsidP="000C248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4D"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54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D554D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обдарованою молоддю</w:t>
      </w:r>
      <w:r w:rsidR="00604D12">
        <w:rPr>
          <w:rFonts w:ascii="Times New Roman" w:hAnsi="Times New Roman" w:cs="Times New Roman"/>
          <w:sz w:val="28"/>
          <w:szCs w:val="28"/>
          <w:lang w:val="uk-UA"/>
        </w:rPr>
        <w:t xml:space="preserve"> на достатньому рівні.</w:t>
      </w:r>
    </w:p>
    <w:p w:rsidR="00604D12" w:rsidRDefault="00604D12" w:rsidP="000C248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2.Психологічній службі закладу у 2023-2024 році провести відповідні анкетування з метою визначення різного виду обдарованості серед здобувачів освіти.</w:t>
      </w:r>
    </w:p>
    <w:p w:rsidR="00604D12" w:rsidRPr="000C2485" w:rsidRDefault="00604D12" w:rsidP="000C248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3.Вчителям-предметникам розробити індивідуальний план роботи з підготовки учнів до предметних олімпіад.</w:t>
      </w:r>
      <w:bookmarkStart w:id="0" w:name="_GoBack"/>
      <w:bookmarkEnd w:id="0"/>
    </w:p>
    <w:p w:rsidR="000C2485" w:rsidRPr="009D554D" w:rsidRDefault="000C2485" w:rsidP="000C2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54D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 w:rsidRPr="009D554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9D554D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9D554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9D554D">
        <w:rPr>
          <w:rFonts w:ascii="Times New Roman" w:hAnsi="Times New Roman" w:cs="Times New Roman"/>
          <w:sz w:val="28"/>
          <w:szCs w:val="28"/>
        </w:rPr>
        <w:t xml:space="preserve"> на заступника директора з </w:t>
      </w:r>
      <w:proofErr w:type="spellStart"/>
      <w:r w:rsidRPr="009D554D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9D554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D554D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9D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54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D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54D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Pr="009D554D">
        <w:rPr>
          <w:rFonts w:ascii="Times New Roman" w:hAnsi="Times New Roman" w:cs="Times New Roman"/>
          <w:sz w:val="28"/>
          <w:szCs w:val="28"/>
        </w:rPr>
        <w:t xml:space="preserve"> Л. М. </w:t>
      </w:r>
    </w:p>
    <w:p w:rsidR="000C2485" w:rsidRPr="009D554D" w:rsidRDefault="000C2485" w:rsidP="000C2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54D">
        <w:rPr>
          <w:rFonts w:ascii="Times New Roman" w:hAnsi="Times New Roman" w:cs="Times New Roman"/>
          <w:sz w:val="28"/>
          <w:szCs w:val="28"/>
        </w:rPr>
        <w:t> </w:t>
      </w:r>
    </w:p>
    <w:p w:rsidR="000C2485" w:rsidRPr="009D554D" w:rsidRDefault="000C2485" w:rsidP="000C2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485" w:rsidRPr="009D554D" w:rsidRDefault="000C2485" w:rsidP="000C2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485" w:rsidRPr="009D554D" w:rsidRDefault="000C2485" w:rsidP="000C2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485" w:rsidRPr="009D554D" w:rsidRDefault="000C2485" w:rsidP="000C248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485" w:rsidRPr="000C2485" w:rsidRDefault="000C2485" w:rsidP="000C24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04A2F" w:rsidRPr="00B25494" w:rsidRDefault="00204A2F" w:rsidP="00204A2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</w:t>
      </w:r>
      <w:r w:rsidR="000C248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      </w:t>
      </w:r>
    </w:p>
    <w:p w:rsidR="00204A2F" w:rsidRPr="00FC4055" w:rsidRDefault="00204A2F" w:rsidP="00204A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789" w:rsidRDefault="00475789"/>
    <w:sectPr w:rsidR="0047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845"/>
    <w:multiLevelType w:val="multilevel"/>
    <w:tmpl w:val="0B78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24177"/>
    <w:multiLevelType w:val="multilevel"/>
    <w:tmpl w:val="6D90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B59A1"/>
    <w:multiLevelType w:val="multilevel"/>
    <w:tmpl w:val="855CB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85021"/>
    <w:multiLevelType w:val="multilevel"/>
    <w:tmpl w:val="A39C00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0A755DA"/>
    <w:multiLevelType w:val="multilevel"/>
    <w:tmpl w:val="A818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50E15"/>
    <w:multiLevelType w:val="multilevel"/>
    <w:tmpl w:val="BE9A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2F"/>
    <w:rsid w:val="000C2485"/>
    <w:rsid w:val="00136CEA"/>
    <w:rsid w:val="001E152E"/>
    <w:rsid w:val="00204A2F"/>
    <w:rsid w:val="003F4362"/>
    <w:rsid w:val="00463545"/>
    <w:rsid w:val="00475789"/>
    <w:rsid w:val="005D4F77"/>
    <w:rsid w:val="00604D12"/>
    <w:rsid w:val="007355B7"/>
    <w:rsid w:val="007544C5"/>
    <w:rsid w:val="0078100D"/>
    <w:rsid w:val="00A10635"/>
    <w:rsid w:val="00C0322C"/>
    <w:rsid w:val="00E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A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2023-08-27T17:41:00Z</dcterms:created>
  <dcterms:modified xsi:type="dcterms:W3CDTF">2023-09-10T15:50:00Z</dcterms:modified>
</cp:coreProperties>
</file>