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FF" w:rsidRPr="003C68FF" w:rsidRDefault="003C68FF" w:rsidP="003C68FF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eastAsia="uk-UA"/>
        </w:rPr>
      </w:pPr>
      <w:r w:rsidRPr="003C68FF">
        <w:rPr>
          <w:rFonts w:ascii="Arial" w:eastAsia="Times New Roman" w:hAnsi="Arial" w:cs="Arial"/>
          <w:color w:val="CF1641"/>
          <w:kern w:val="36"/>
          <w:sz w:val="41"/>
          <w:szCs w:val="41"/>
          <w:lang w:eastAsia="uk-UA"/>
        </w:rPr>
        <w:t>Рекомендації вчителям</w:t>
      </w:r>
    </w:p>
    <w:p w:rsidR="003C68FF" w:rsidRPr="003C68FF" w:rsidRDefault="003C68FF" w:rsidP="003C68FF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eastAsia="uk-UA"/>
        </w:rPr>
      </w:pPr>
      <w:r w:rsidRPr="003C68FF">
        <w:rPr>
          <w:rFonts w:ascii="Arial" w:eastAsia="Times New Roman" w:hAnsi="Arial" w:cs="Arial"/>
          <w:noProof/>
          <w:color w:val="CF1641"/>
          <w:kern w:val="36"/>
          <w:sz w:val="41"/>
          <w:szCs w:val="41"/>
          <w:lang w:eastAsia="uk-UA"/>
        </w:rPr>
        <w:drawing>
          <wp:inline distT="0" distB="0" distL="0" distR="0">
            <wp:extent cx="2857500" cy="2143125"/>
            <wp:effectExtent l="0" t="0" r="0" b="9525"/>
            <wp:docPr id="1" name="Рисунок 1" descr="/Files/images/mech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mech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F" w:rsidRPr="003C68FF" w:rsidRDefault="003C68FF" w:rsidP="003C68FF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Правила, яких має дотримуватися вчитель щодо невстигаючих учнів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Не </w:t>
      </w:r>
      <w:proofErr w:type="spellStart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ставте</w:t>
      </w:r>
      <w:proofErr w:type="spellEnd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невстигаючого учня в несподівану ситуацію «запи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тання — відповідь»; дайте учневі можливість підготуватися та обмір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кувати відповідь.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Бажано, щоб учень відповідав не усно, а письмово.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Засвоєння великого за обсягом, різноманітного складного матеріалу не давайте відраду; розділіть його на окремі інформацій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ні шматки і подавайте поступово, в міру засвоєння.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Не примушуйте невстигаючих учнів відповідати новий, тіль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 xml:space="preserve">ки-но засвоєний на </w:t>
      </w:r>
      <w:proofErr w:type="spellStart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уроці</w:t>
      </w:r>
      <w:proofErr w:type="spellEnd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матеріал; відкладіть опитування на нас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тупний урок, дайте учневі можливість опрацювати його вдома.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Шляхом правильної тактики опитувань і заохочень (не лише оцінкою, а й зауваженнями типу «відмінно», «молодець», «розумни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ця» тощо) формуйте в учня впевненість у власних силах, у своїх знаннях, у можливості вчитися; ця впевненість допоможе учневі в екстремальних, стресових ситуаціях іспитів, контрольних, олімпіад тощо.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proofErr w:type="spellStart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Тактовно</w:t>
      </w:r>
      <w:proofErr w:type="spellEnd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оцінюйте невдачі учня, адже він сам дуже болісно їх сприймає.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Під час підготовки відповіді давайте час для перевірки та виправлення написаного.</w:t>
      </w:r>
    </w:p>
    <w:p w:rsidR="003C68FF" w:rsidRPr="003C68FF" w:rsidRDefault="003C68FF" w:rsidP="003C68F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Якомога менше відволікайте учня, його увагу, створюйте спокійну, а не </w:t>
      </w:r>
      <w:proofErr w:type="spellStart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неврозну</w:t>
      </w:r>
      <w:proofErr w:type="spellEnd"/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обстановку.</w:t>
      </w:r>
    </w:p>
    <w:p w:rsidR="003C68FF" w:rsidRPr="003C68FF" w:rsidRDefault="003C68FF" w:rsidP="003C68FF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8F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#212121" stroked="f"/>
        </w:pict>
      </w:r>
    </w:p>
    <w:p w:rsidR="003C68FF" w:rsidRPr="003C68FF" w:rsidRDefault="003C68FF" w:rsidP="003C68FF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Кодекс честі вчителя</w:t>
      </w:r>
    </w:p>
    <w:p w:rsidR="003C68FF" w:rsidRPr="003C68FF" w:rsidRDefault="003C68FF" w:rsidP="003C68F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Учителем може бути кожен, хто не дозволяє собі негідних вчинків.</w:t>
      </w:r>
    </w:p>
    <w:p w:rsidR="003C68FF" w:rsidRPr="003C68FF" w:rsidRDefault="003C68FF" w:rsidP="003C68F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Кожен кандидат на посаду вчителя зобов'язаний пройти тестування на:</w:t>
      </w:r>
    </w:p>
    <w:p w:rsidR="003C68FF" w:rsidRPr="003C68FF" w:rsidRDefault="003C68FF" w:rsidP="003C68F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фахову придатність;</w:t>
      </w:r>
    </w:p>
    <w:p w:rsidR="003C68FF" w:rsidRPr="003C68FF" w:rsidRDefault="003C68FF" w:rsidP="003C68F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компетентність з обраного предмету;</w:t>
      </w:r>
    </w:p>
    <w:p w:rsidR="003C68FF" w:rsidRPr="003C68FF" w:rsidRDefault="003C68FF" w:rsidP="003C68F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психічні, моральні та етичні якості;</w:t>
      </w:r>
    </w:p>
    <w:p w:rsidR="003C68FF" w:rsidRPr="003C68FF" w:rsidRDefault="003C68FF" w:rsidP="003C68F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комунікабельність;</w:t>
      </w:r>
    </w:p>
    <w:p w:rsidR="003C68FF" w:rsidRPr="003C68FF" w:rsidRDefault="003C68FF" w:rsidP="003C68F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 вільні вакансії приймаються кандидати, які пройшли конкурсний відбір у відповідному навчальному закладі.</w:t>
      </w:r>
    </w:p>
    <w:p w:rsidR="003C68FF" w:rsidRPr="003C68FF" w:rsidRDefault="003C68FF" w:rsidP="003C68FF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68F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noshade="t" o:hr="t" fillcolor="#212121" stroked="f"/>
        </w:pict>
      </w:r>
    </w:p>
    <w:p w:rsidR="003C68FF" w:rsidRPr="003C68FF" w:rsidRDefault="003C68FF" w:rsidP="003C68FF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  <w:t>Права та обов'язки вчителя (передбачені нормами моралі)</w:t>
      </w:r>
    </w:p>
    <w:p w:rsidR="003C68FF" w:rsidRPr="003C68FF" w:rsidRDefault="003C68FF" w:rsidP="003C68F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  <w:lastRenderedPageBreak/>
        <w:t>Учитель має право:</w:t>
      </w:r>
    </w:p>
    <w:p w:rsidR="003C68FF" w:rsidRPr="003C68FF" w:rsidRDefault="003C68FF" w:rsidP="003C68FF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 свободу совісті, інформації;</w:t>
      </w:r>
    </w:p>
    <w:p w:rsidR="003C68FF" w:rsidRPr="003C68FF" w:rsidRDefault="003C68FF" w:rsidP="003C68FF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 вільне висловлювання власних поглядів і переконань відповідно до морально-етичних норм;</w:t>
      </w:r>
    </w:p>
    <w:p w:rsidR="003C68FF" w:rsidRPr="003C68FF" w:rsidRDefault="003C68FF" w:rsidP="003C68FF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 захист фахової честі та гідності;</w:t>
      </w:r>
    </w:p>
    <w:p w:rsidR="003C68FF" w:rsidRPr="003C68FF" w:rsidRDefault="003C68FF" w:rsidP="003C68FF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 підвищення кваліфікації;</w:t>
      </w:r>
    </w:p>
    <w:p w:rsidR="003C68FF" w:rsidRPr="003C68FF" w:rsidRDefault="003C68FF" w:rsidP="003C68F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  <w:t>Обов'язки вчителя (основні моральні якості вчителя)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Бути чесним порядним.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Уникати всього, що може зашкодити власному авторитетові.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Любити своїх учнів, сприяти їхньому інтелектуальному та моральному становленню, у кожному бачити особистість.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Об'єднувати суспільні інтереси з інтересами кожного, щоб турботи колективу стали особистими турботами кожного.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Бути гуманістом. (Гуманізм — ставлення до людини як до вищої цінності на землі.)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Щиро цікавитися справами іншої людини, бути доброзичливим, допомагати порадою, співчувати горю, визнавати право кожного на щастя.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Виховувати в собі доброту, чуйність, сердечність, ввічли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вість, шляхетність, делікатність, самовідданість, вимогливість до себе.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Любити батьківщину.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Доводити це результатами власної праці.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Мати почуття власної гідності. (Гідність учителя — шанування власних чеснот за поважного ставлення до чеснот навколиш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ніх).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Шанобливо ставитись до учнів, колег, батьків.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Дотримуватись моральних та етичних норм суспільства, свого колективу (Моральність — внутрішні та духовні якості, якими керу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ється людина, етичні норми; правила поведінки, обумовлені якостями. Мораль — моральні норми поведінки, стосунків, а також сама мо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раль).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Ефективно використовувати науковий потенціал для вирішення освітніх і виховних завдань.</w:t>
      </w:r>
    </w:p>
    <w:p w:rsidR="003C68FF" w:rsidRPr="003C68FF" w:rsidRDefault="003C68FF" w:rsidP="003C68FF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Удосконалювати теоретичні знання та практичні навички пе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дагогічної майстерності, зокрема норм моралі.</w:t>
      </w:r>
    </w:p>
    <w:p w:rsidR="003C68FF" w:rsidRPr="003C68FF" w:rsidRDefault="003C68FF" w:rsidP="003C68F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</w:pPr>
      <w:r w:rsidRPr="003C68FF">
        <w:rPr>
          <w:rFonts w:ascii="Arial" w:eastAsia="Times New Roman" w:hAnsi="Arial" w:cs="Arial"/>
          <w:b/>
          <w:bCs/>
          <w:color w:val="CF1641"/>
          <w:sz w:val="24"/>
          <w:szCs w:val="24"/>
          <w:lang w:eastAsia="uk-UA"/>
        </w:rPr>
        <w:t>Учитель не має права: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Принижувати честь і гідність учнів і колег.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Виявляти ненависть до учнів і колег.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Зневажати інші народи та культури.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Залучати дітей до праці, яка непередбачена загальноосвіт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німи програмами, навчальним планом і статутом школи.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Визначити навчальні навантаження, які перевищують норми, за</w:t>
      </w: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softHyphen/>
        <w:t>тверджені органами охорони здоров'я.</w:t>
      </w:r>
    </w:p>
    <w:p w:rsidR="003C68FF" w:rsidRPr="003C68FF" w:rsidRDefault="003C68FF" w:rsidP="003C68FF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3C68FF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Зазіхати на гідність учителя, учня, батька. (Почуття власної гідності — визнання своїх позитивних якостей, скромність).</w:t>
      </w:r>
    </w:p>
    <w:p w:rsidR="0088584E" w:rsidRDefault="0088584E">
      <w:bookmarkStart w:id="0" w:name="_GoBack"/>
      <w:bookmarkEnd w:id="0"/>
    </w:p>
    <w:sectPr w:rsidR="00885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067B1"/>
    <w:multiLevelType w:val="multilevel"/>
    <w:tmpl w:val="59C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57574"/>
    <w:multiLevelType w:val="multilevel"/>
    <w:tmpl w:val="59F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A3A6A"/>
    <w:multiLevelType w:val="multilevel"/>
    <w:tmpl w:val="820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02B6F"/>
    <w:multiLevelType w:val="multilevel"/>
    <w:tmpl w:val="078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562F8"/>
    <w:multiLevelType w:val="multilevel"/>
    <w:tmpl w:val="401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2"/>
    <w:rsid w:val="003C68FF"/>
    <w:rsid w:val="005E6DC2"/>
    <w:rsid w:val="0088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62EE-55EB-41E7-AD58-EB603193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C6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link w:val="60"/>
    <w:uiPriority w:val="9"/>
    <w:qFormat/>
    <w:rsid w:val="003C68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C68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3C68F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3C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2020-10-22T11:02:00Z</dcterms:created>
  <dcterms:modified xsi:type="dcterms:W3CDTF">2020-10-22T11:03:00Z</dcterms:modified>
</cp:coreProperties>
</file>