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F7" w:rsidRDefault="00C931F7" w:rsidP="00C931F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БЕЗПЕКА ДИТИНИ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У ВІРТУАЛЬНОМУ ПРОСТОРІ</w:t>
      </w:r>
    </w:p>
    <w:bookmarkEnd w:id="0"/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міжнародного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дослідницького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проєкту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ESPAD</w:t>
        </w:r>
      </w:hyperlink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2019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6,7%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опитаних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підлітків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користувались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соціальними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мережам.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Майже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45%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підлітків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мережах до 3 годин на день, 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приблизно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50</w:t>
      </w:r>
      <w:proofErr w:type="gram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– 4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годин. 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використовують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Інтернет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шкільного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позашкільного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За правильного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мережа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привчає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самостійного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розв'язання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задач,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структурування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великих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потоків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дотримуючись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безпеки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батькам і педагогам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шкідливої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розроблено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посібники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шкільні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уроки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складено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рекомендованих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онлайн-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Зазначені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допоможуть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дітям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користуватись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цифровими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технологіями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31F7" w:rsidRPr="00C931F7" w:rsidRDefault="00C931F7" w:rsidP="00C931F7">
      <w:pPr>
        <w:spacing w:before="300"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/>
          <w:spacing w:val="45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b/>
          <w:bCs/>
          <w:caps/>
          <w:color w:val="000000"/>
          <w:spacing w:val="45"/>
          <w:sz w:val="28"/>
          <w:szCs w:val="28"/>
          <w:bdr w:val="none" w:sz="0" w:space="0" w:color="auto" w:frame="1"/>
          <w:lang w:eastAsia="ru-RU"/>
        </w:rPr>
        <w:t>КІБЕРБУЛІНГ ТА ЧАТ-БОТ "КІБЕРПЕС"</w:t>
      </w:r>
    </w:p>
    <w:p w:rsidR="00C931F7" w:rsidRPr="00C931F7" w:rsidRDefault="00C931F7" w:rsidP="00C931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Кібербулінг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Кібербулінг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відбуватися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мережах, платформах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обміну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месенджерах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ігрових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платформах і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мобільних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телефонах,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через: </w:t>
      </w:r>
    </w:p>
    <w:p w:rsidR="00C931F7" w:rsidRPr="00C931F7" w:rsidRDefault="00C931F7" w:rsidP="00C931F7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поширення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брехні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розміщення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фотографій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компрометують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когось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мережах;</w:t>
      </w:r>
    </w:p>
    <w:p w:rsidR="00C931F7" w:rsidRPr="00C931F7" w:rsidRDefault="00C931F7" w:rsidP="00C931F7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погрози,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ображають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шкоди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даними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ЮНІСЕФ в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майже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50%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підлітків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жертвами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кібербулінгу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Кожна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третя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прогулювала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школу через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кібербулінг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75%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підлітків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анонімному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опитуванні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підтвердили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те,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Instagram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TikTok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Snapchat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основними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соціальними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платформами для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цькування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цифрової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трансформації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ЮНІСЕФ та за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інформаційної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підтримки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науки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Координаційного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центру з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юстиції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випустило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чат-бот "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Кіберпес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У чат-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дізнатись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те, як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дітям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батькам і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вчителям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кібербулінгу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Чат-бот у</w:t>
      </w:r>
      <w:hyperlink r:id="rId6" w:history="1"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 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Telegram</w:t>
        </w:r>
        <w:proofErr w:type="spellEnd"/>
      </w:hyperlink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</w:t>
      </w:r>
      <w:hyperlink r:id="rId7" w:history="1"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 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Viber</w:t>
        </w:r>
        <w:proofErr w:type="spellEnd"/>
      </w:hyperlink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допоможе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дізнатись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визначити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кібербулінг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видалити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образливі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матеріали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мереж, 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куди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звертатись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чат-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Кіберпес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те:</w:t>
      </w:r>
    </w:p>
    <w:p w:rsidR="00C931F7" w:rsidRPr="00C931F7" w:rsidRDefault="00C931F7" w:rsidP="00C931F7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кібербулінг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 та як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проявляється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C931F7" w:rsidRPr="00C931F7" w:rsidRDefault="00C931F7" w:rsidP="00C931F7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визначити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контент,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кібербулінг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931F7" w:rsidRPr="00C931F7" w:rsidRDefault="00C931F7" w:rsidP="00C931F7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вас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кібербулять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C931F7" w:rsidRPr="00C931F7" w:rsidRDefault="00C931F7" w:rsidP="00C931F7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видалити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містять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кібербулінг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931F7" w:rsidRPr="00C931F7" w:rsidRDefault="00C931F7" w:rsidP="00C931F7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попередити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кібербулінг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C931F7" w:rsidRPr="00C931F7" w:rsidRDefault="00C931F7" w:rsidP="00C931F7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 не бути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кібербулером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31F7" w:rsidRPr="00C931F7" w:rsidRDefault="00C931F7" w:rsidP="00C931F7">
      <w:pPr>
        <w:spacing w:before="300"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/>
          <w:spacing w:val="45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b/>
          <w:bCs/>
          <w:caps/>
          <w:color w:val="000000"/>
          <w:spacing w:val="45"/>
          <w:sz w:val="28"/>
          <w:szCs w:val="28"/>
          <w:bdr w:val="none" w:sz="0" w:space="0" w:color="auto" w:frame="1"/>
          <w:lang w:eastAsia="ru-RU"/>
        </w:rPr>
        <w:t>ЗАХИСТ ДІТЕЙ ВІД СЕКСУАЛЬНОГО НАСИЛЛЯ В ІНТЕРНЕТІ: ОСВІТНІЙ ПРОЄКТ "STOP SEXTING"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насилля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онлайн – один з 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"https://stop-sexting.in.ua/parents/" </w:instrText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викликів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стоїть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батьками та педагогами.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стикатись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сексуальним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насилля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формах</w:t>
      </w:r>
      <w:proofErr w:type="gram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секстингу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кібергрумінгу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сексторшену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Секстинг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надсилання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інтимних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відео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зв’язку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надсилати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знайомим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і не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знайомим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реальному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людям.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переписок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оприлюднені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призводить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кібербулінгу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Кібергрумінг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комунікації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злочинці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налагоджують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довірливі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стосунки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метою сексуального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нею у реальному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онлайн. Вони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змушувати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камерою.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Злочинці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свідомо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будують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викликати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почуття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довіру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цінна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унікальна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Вони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прикидатися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однолітками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пропонувати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роботу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моделлю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дарувати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подарунки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Сексторшен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налагодження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довірливих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стосунків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метою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приватних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шантажування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вимагання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додаткових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грошей. 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Звертаємо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увагу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стала жертвою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секстингу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кібергрумінгу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сексторшену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звернутися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поліції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Освітній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проєкт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#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stop_sexтинг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підтримки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Мінцифри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Уповноваженого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Президента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прав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створили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упередження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протидії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сексуальному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насиллю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931F7" w:rsidRPr="00C931F7" w:rsidRDefault="00C931F7" w:rsidP="00C931F7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</w:t>
      </w:r>
      <w:hyperlink r:id="rId8" w:history="1"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Урок «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Інтимні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селфі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інтернеті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для 7-11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931F7" w:rsidRPr="00C931F7" w:rsidRDefault="00C931F7" w:rsidP="00C931F7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hyperlink r:id="rId9" w:history="1"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Урок «#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не_ведусь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5-6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класів</w:t>
      </w:r>
      <w:proofErr w:type="spellEnd"/>
    </w:p>
    <w:p w:rsidR="00C931F7" w:rsidRPr="00C931F7" w:rsidRDefault="00C931F7" w:rsidP="00C931F7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"https://stop-sexting.in.ua/kvest-dlya-7-8-klasu/" </w:instrText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 xml:space="preserve"> «#</w:t>
      </w:r>
      <w:proofErr w:type="spellStart"/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не_ведусь</w:t>
      </w:r>
      <w:proofErr w:type="spellEnd"/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»</w:t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для 7-8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931F7" w:rsidRPr="00C931F7" w:rsidRDefault="00C931F7" w:rsidP="00C931F7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"https://stop-sexting.in.ua/kvest-dlya-9-11-klasu/" </w:instrText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 xml:space="preserve"> «#</w:t>
      </w:r>
      <w:proofErr w:type="spellStart"/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не_ведусь</w:t>
      </w:r>
      <w:proofErr w:type="spellEnd"/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»</w:t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9-11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класів</w:t>
      </w:r>
      <w:proofErr w:type="spellEnd"/>
    </w:p>
    <w:p w:rsidR="00C931F7" w:rsidRPr="00C931F7" w:rsidRDefault="00C931F7" w:rsidP="00C931F7">
      <w:pPr>
        <w:spacing w:before="300"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/>
          <w:spacing w:val="45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b/>
          <w:bCs/>
          <w:caps/>
          <w:color w:val="000000"/>
          <w:spacing w:val="45"/>
          <w:sz w:val="28"/>
          <w:szCs w:val="28"/>
          <w:bdr w:val="none" w:sz="0" w:space="0" w:color="auto" w:frame="1"/>
          <w:lang w:eastAsia="ru-RU"/>
        </w:rPr>
        <w:t>ВСЕУКРАЇНСЬКА КАМПАНІЯ ПРОТИ КІБЕРБУЛІНГУ DOCUDAYS UA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межах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всеукраїнської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кампанії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кібербулінгу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сприяння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проведено </w:t>
      </w:r>
      <w:hyperlink r:id="rId10" w:anchor="about-more" w:history="1"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DOCU/ТИЖДЕНЬ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проти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булінгу</w:t>
        </w:r>
        <w:proofErr w:type="spellEnd"/>
      </w:hyperlink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для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5–7 та 8–11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Загалом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проєкті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взяли участь 81 000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1609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320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Всеукраїнська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кампанія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кібербулінгу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створила 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"https://www.youtube.com/watch?v=KuCuc6jcKUc&amp;feature=youtu.be&amp;fbclid=IwAR2ncXs-r48_rA3tUtrwE9CGOWTR9QPe0JYrUFilaLcUqPCbFPgSByMq48M" </w:instrText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відео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"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Mr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Nox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" і </w:t>
      </w:r>
      <w:hyperlink r:id="rId11" w:history="1"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буклет</w:t>
        </w:r>
      </w:hyperlink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для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̆,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якии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̆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пояснює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розпізнати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кібербулінг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куди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звертатися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дітям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батькам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опинились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кібербулінгу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Docudays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UA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створити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кіноклуб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Кіноклуб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дасть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змогу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до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фільмів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теми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цькувань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як-от "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instrText xml:space="preserve"> HYPERLINK "http://travelling.docudays.ua/2019/movies/poza-konkursom/krivdnik/" </w:instrText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Булер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fldChar w:fldCharType="end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"</w:t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Зареєструвати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кіноклуб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history="1"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за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посиланням</w:t>
        </w:r>
        <w:proofErr w:type="spellEnd"/>
      </w:hyperlink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Відео</w:t>
      </w:r>
      <w:proofErr w:type="spellEnd"/>
      <w:r w:rsidRPr="00C93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"http://cyber.bullyingstop.org.ua/?fbclid=IwAR2Bpu2ITCFJ4QZiuWFG4tAvtXL3B8alniza0x2CbWVCdm-ot7EkS1ZQO9Y" </w:instrText>
      </w:r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Матеріали</w:t>
      </w:r>
      <w:proofErr w:type="spellEnd"/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931F7">
        <w:rPr>
          <w:rFonts w:ascii="Times New Roman" w:eastAsia="Times New Roman" w:hAnsi="Times New Roman" w:cs="Times New Roman"/>
          <w:color w:val="3849F9"/>
          <w:sz w:val="28"/>
          <w:szCs w:val="28"/>
          <w:bdr w:val="none" w:sz="0" w:space="0" w:color="auto" w:frame="1"/>
          <w:lang w:eastAsia="ru-RU"/>
        </w:rPr>
        <w:t>обговорення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C93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C931F7" w:rsidRPr="00C931F7" w:rsidRDefault="00C931F7" w:rsidP="00C931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Кібербулінг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. Як я перестала бути жертвою</w:t>
        </w:r>
      </w:hyperlink>
    </w:p>
    <w:p w:rsidR="00C931F7" w:rsidRPr="00C931F7" w:rsidRDefault="00C931F7" w:rsidP="00C931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history="1"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Як я став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кіберсупергероєм</w:t>
        </w:r>
        <w:proofErr w:type="spellEnd"/>
      </w:hyperlink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31F7" w:rsidRPr="00C931F7" w:rsidRDefault="00C931F7" w:rsidP="00C931F7">
      <w:pPr>
        <w:spacing w:before="300"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0" o:hralign="center" o:hrstd="t" o:hrnoshade="t" o:hr="t" fillcolor="#333" stroked="f"/>
        </w:pict>
      </w:r>
    </w:p>
    <w:p w:rsidR="00C931F7" w:rsidRPr="00C931F7" w:rsidRDefault="00C931F7" w:rsidP="00C931F7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/>
          <w:spacing w:val="45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b/>
          <w:bCs/>
          <w:caps/>
          <w:color w:val="000000"/>
          <w:spacing w:val="45"/>
          <w:sz w:val="28"/>
          <w:szCs w:val="28"/>
          <w:bdr w:val="none" w:sz="0" w:space="0" w:color="auto" w:frame="1"/>
          <w:lang w:eastAsia="ru-RU"/>
        </w:rPr>
        <w:t>ПОСІБНИКИ, ЯКІ МОН ПРОПОНУЄ ВИКОРИСТОВУВАТИ БАТЬКАМ І ПЕДАГОГАМ ДЛЯ НАВЧАННЯ ДІТЕЙ БЕЗПЕЧНОМУ КОРИСТУВАННЮ ІНТЕРНЕТОМ:</w:t>
      </w:r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history="1"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Діти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Інтернеті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: як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навчити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безпеці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віртуальному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світі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: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посібник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для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батьків</w:t>
        </w:r>
        <w:proofErr w:type="spellEnd"/>
      </w:hyperlink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history="1"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Виховання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культури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користувача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Інтернету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.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Безпека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всесвітній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мережі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: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навчально-методичний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посібник</w:t>
        </w:r>
        <w:proofErr w:type="spellEnd"/>
      </w:hyperlink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Безпечне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користування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сучасними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інформаційно-комунікативними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технологіями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/ О. Удалова, О. Швед, О.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Кузнєцова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[та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.]. – К.: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2010. – 72 с.</w:t>
      </w:r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="100" w:beforeAutospacing="1" w:after="192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Пам’ятка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Мобільний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зв’язок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розроблена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експертною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комісією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питань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суспільної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моралі</w:t>
      </w:r>
      <w:proofErr w:type="spellEnd"/>
      <w:r w:rsidRPr="00C93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7" w:history="1"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Онлайн-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посібник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"COVID-19.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Поради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з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безпеки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онлайн для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батьків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опікунів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"</w:t>
        </w:r>
      </w:hyperlink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history="1"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Посібник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Ради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Європи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"Свобода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вираження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поглядів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інтернет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"</w:t>
        </w:r>
      </w:hyperlink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9" w:history="1"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Навчально-методичний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посібник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"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Керівництво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із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соціально-педагогічного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супроводу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формування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безпечної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поведінки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підлітків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інтернеті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"</w:t>
        </w:r>
      </w:hyperlink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history="1"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Методичні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рекомендації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до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використання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освітньому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процесі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закладів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загальної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середньої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освіти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навчально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-методичного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посібника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робочого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зошита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„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Інтернет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який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ми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хочемоˮ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(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the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Web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We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Want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)</w:t>
        </w:r>
      </w:hyperlink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history="1"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Дізнайся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про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свої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права в цифровому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середовищі</w:t>
        </w:r>
        <w:proofErr w:type="spellEnd"/>
      </w:hyperlink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2" w:history="1"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Попередження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протидія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КІБЕРБУЛІНГУ в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дитячому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середовищі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</w:hyperlink>
    </w:p>
    <w:p w:rsidR="00C931F7" w:rsidRPr="00C931F7" w:rsidRDefault="00C931F7" w:rsidP="00C931F7">
      <w:pPr>
        <w:numPr>
          <w:ilvl w:val="0"/>
          <w:numId w:val="4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3" w:history="1"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Запобігаємо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кібербулінгу</w:t>
        </w:r>
        <w:proofErr w:type="spellEnd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C931F7">
          <w:rPr>
            <w:rFonts w:ascii="Times New Roman" w:eastAsia="Times New Roman" w:hAnsi="Times New Roman" w:cs="Times New Roman"/>
            <w:color w:val="3849F9"/>
            <w:sz w:val="28"/>
            <w:szCs w:val="28"/>
            <w:bdr w:val="none" w:sz="0" w:space="0" w:color="auto" w:frame="1"/>
            <w:lang w:eastAsia="ru-RU"/>
          </w:rPr>
          <w:t>змалечку</w:t>
        </w:r>
        <w:proofErr w:type="spellEnd"/>
      </w:hyperlink>
    </w:p>
    <w:p w:rsidR="00C931F7" w:rsidRPr="00C931F7" w:rsidRDefault="00C931F7" w:rsidP="00C931F7">
      <w:pPr>
        <w:spacing w:before="300"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align="center" o:hrstd="t" o:hrnoshade="t" o:hr="t" fillcolor="#333" stroked="f"/>
        </w:pict>
      </w:r>
    </w:p>
    <w:p w:rsidR="00DE3212" w:rsidRPr="00C931F7" w:rsidRDefault="00DE3212" w:rsidP="00C931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E3212" w:rsidRPr="00C9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6985"/>
    <w:multiLevelType w:val="multilevel"/>
    <w:tmpl w:val="E29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00699"/>
    <w:multiLevelType w:val="multilevel"/>
    <w:tmpl w:val="8F96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D653B"/>
    <w:multiLevelType w:val="multilevel"/>
    <w:tmpl w:val="BE4A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43E8A"/>
    <w:multiLevelType w:val="multilevel"/>
    <w:tmpl w:val="E0FE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37200"/>
    <w:multiLevelType w:val="multilevel"/>
    <w:tmpl w:val="582C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D03CD"/>
    <w:multiLevelType w:val="multilevel"/>
    <w:tmpl w:val="FC8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102F7"/>
    <w:multiLevelType w:val="multilevel"/>
    <w:tmpl w:val="D626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A"/>
    <w:rsid w:val="00504A2A"/>
    <w:rsid w:val="00C931F7"/>
    <w:rsid w:val="00D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2F3A"/>
  <w15:chartTrackingRefBased/>
  <w15:docId w15:val="{72553E3B-1CC2-4BD9-9C0E-F67805B5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31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1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1F7"/>
    <w:rPr>
      <w:color w:val="0000FF"/>
      <w:u w:val="single"/>
    </w:rPr>
  </w:style>
  <w:style w:type="character" w:styleId="a5">
    <w:name w:val="Strong"/>
    <w:basedOn w:val="a0"/>
    <w:uiPriority w:val="22"/>
    <w:qFormat/>
    <w:rsid w:val="00C93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-sexting.in.ua/urok-intymni-selfi-v-interneti/" TargetMode="External"/><Relationship Id="rId13" Type="http://schemas.openxmlformats.org/officeDocument/2006/relationships/hyperlink" Target="https://youtu.be/2GQdfpdfvZA" TargetMode="External"/><Relationship Id="rId18" Type="http://schemas.openxmlformats.org/officeDocument/2006/relationships/hyperlink" Target="https://rm.coe.int/168059936a?fbclid=IwAR0rfha7McMkk8UWtsPMggHdpcNdazmppYLKGpGE6zdoOUxLsuITRXc7u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m.coe.int/leam-about-your-rights-in-a-digital-environment-ukr/1680a052c2?fbclid=IwAR2UGBLFuoZQiclj-wq22Z7jcrEKfmOtSZDHdJg-lUUAiGYRxZetawTkAbU" TargetMode="External"/><Relationship Id="rId7" Type="http://schemas.openxmlformats.org/officeDocument/2006/relationships/hyperlink" Target="https://viber.com/kiberpes" TargetMode="External"/><Relationship Id="rId12" Type="http://schemas.openxmlformats.org/officeDocument/2006/relationships/hyperlink" Target="http://docuclub.docudays.ua/members/create/" TargetMode="External"/><Relationship Id="rId17" Type="http://schemas.openxmlformats.org/officeDocument/2006/relationships/hyperlink" Target="https://thedigital.gov.ua/news/zakhist-ditey-onlayn-pid-chas-karantinu-mintsifra-prezentuvala-instruktsiyu-z-poradami-dlya-batki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ore.ac.uk/download/pdf/19667245.pdf" TargetMode="External"/><Relationship Id="rId20" Type="http://schemas.openxmlformats.org/officeDocument/2006/relationships/hyperlink" Target="https://betterinternetcentre.org/wp-content/uploads/2019/11/WWW_%D0%BC%D0%B5%D1%82%D0%BE%D0%B4%D1%80%D0%B5%D0%BA%D0%BE%D0%BC%D0%B5%D0%BD%D0%B4%D0%B0%D1%86%D1%96%D1%97-BetterInternetCentre.pdf?fbclid=IwAR2KWIMB8voXgczCzU91kAIlFpyp67T_o4X2I0D27_IYRAmIgpkGdu-Lb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kiberpes_bot" TargetMode="External"/><Relationship Id="rId11" Type="http://schemas.openxmlformats.org/officeDocument/2006/relationships/hyperlink" Target="https://cyber.bullyingstop.org.ua/storage/media-archives/booklet-cyber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uisr.org.ua/img/upload/files/B_Report_ESPAD_2019_Internet.pdf" TargetMode="External"/><Relationship Id="rId15" Type="http://schemas.openxmlformats.org/officeDocument/2006/relationships/hyperlink" Target="https://rescentre.org.ua/images/Uploads/Files/internet_safety_dl/children_internet.pdf" TargetMode="External"/><Relationship Id="rId23" Type="http://schemas.openxmlformats.org/officeDocument/2006/relationships/hyperlink" Target="https://lifeimg.pravda.com/images/doc/b/9/b976e83-kiberbuling-original.jpg?fbclid=IwAR19C6udDELor1seEhwkuqgsB_ggImJKwpd7EaVr_-ujSyKdgiTugOpCfr4" TargetMode="External"/><Relationship Id="rId10" Type="http://schemas.openxmlformats.org/officeDocument/2006/relationships/hyperlink" Target="https://edu.bullyingstop.org.ua/" TargetMode="External"/><Relationship Id="rId19" Type="http://schemas.openxmlformats.org/officeDocument/2006/relationships/hyperlink" Target="https://osvita-omr.gov.ua/wp-content/uploads/2019/01/%D0%A4%D0%BE%D1%80%D0%BC%D1%83%D0%B2%D0%B0%D0%BD%D0%BD%D1%8F-%D0%B1%D0%B5%D0%B7%D0%BF-%D1%96%D0%BD%D1%82%D0%B5%D1%80%D0%BD%D0%B5%D1%82%D1%83.pdf?fbclid=IwAR0t0Wp3kCyc3h2zpUQ3plPOYEZyapu7KvtjKp3i4xKQF6L99F-Hw9LX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p-sexting.in.ua/urok-dlya-5-6-klasu/" TargetMode="External"/><Relationship Id="rId14" Type="http://schemas.openxmlformats.org/officeDocument/2006/relationships/hyperlink" Target="https://youtu.be/KHWR4755_Gc" TargetMode="External"/><Relationship Id="rId22" Type="http://schemas.openxmlformats.org/officeDocument/2006/relationships/hyperlink" Target="https://cyber.bullyingstop.org.ua/storage/media-archives/cyberbuling_preview_5-10.pdf?fbclid=IwAR2LzoPNfsaZrpI5fBJJwA5V9js-B-kT46VzY6mFk4LV_Qr9RLiz-CvY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7418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2021-03-02T11:58:00Z</dcterms:created>
  <dcterms:modified xsi:type="dcterms:W3CDTF">2021-03-02T12:00:00Z</dcterms:modified>
</cp:coreProperties>
</file>