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FF" w:rsidRPr="003E3560" w:rsidRDefault="00796EFF" w:rsidP="00796EF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03AA1A" wp14:editId="1DA1961E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FF" w:rsidRPr="003E3560" w:rsidRDefault="00796EFF" w:rsidP="00796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796EFF" w:rsidRPr="003E3560" w:rsidRDefault="00796EFF" w:rsidP="00796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796EFF" w:rsidRPr="003E3560" w:rsidRDefault="00796EFF" w:rsidP="00796E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796EFF" w:rsidRPr="003E3560" w:rsidRDefault="00796EFF" w:rsidP="00796E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796EFF" w:rsidRPr="003E3560" w:rsidRDefault="00796EFF" w:rsidP="00796E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796EFF" w:rsidRPr="003E3560" w:rsidRDefault="00796EFF" w:rsidP="0079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FF" w:rsidRPr="003E3560" w:rsidRDefault="00796EFF" w:rsidP="0079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F4BCD" w:rsidRPr="007D52E4" w:rsidRDefault="00CA11B2" w:rsidP="002F4BCD">
      <w:pPr>
        <w:pStyle w:val="a6"/>
        <w:tabs>
          <w:tab w:val="left" w:leader="underscore" w:pos="1464"/>
          <w:tab w:val="left" w:pos="5712"/>
        </w:tabs>
        <w:contextualSpacing/>
        <w:jc w:val="center"/>
        <w:rPr>
          <w:rStyle w:val="a7"/>
          <w:sz w:val="28"/>
        </w:rPr>
      </w:pPr>
      <w:r>
        <w:rPr>
          <w:rStyle w:val="a7"/>
          <w:sz w:val="28"/>
        </w:rPr>
        <w:t>№ 86</w:t>
      </w:r>
      <w:r w:rsidR="002F4BCD" w:rsidRPr="007D52E4">
        <w:rPr>
          <w:rStyle w:val="a7"/>
          <w:sz w:val="28"/>
        </w:rPr>
        <w:t xml:space="preserve">/О                                                                                              </w:t>
      </w:r>
      <w:r>
        <w:rPr>
          <w:rStyle w:val="a7"/>
          <w:sz w:val="28"/>
        </w:rPr>
        <w:t xml:space="preserve">    15.06</w:t>
      </w:r>
      <w:r w:rsidR="002F4BCD" w:rsidRPr="007D52E4">
        <w:rPr>
          <w:rStyle w:val="a7"/>
          <w:sz w:val="28"/>
        </w:rPr>
        <w:t>.2021 р.</w:t>
      </w:r>
    </w:p>
    <w:p w:rsidR="002F4BCD" w:rsidRPr="007D52E4" w:rsidRDefault="002F4BCD" w:rsidP="002F4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1E16" w:rsidRPr="007D52E4" w:rsidRDefault="00511E16" w:rsidP="002F4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</w:t>
      </w:r>
      <w:r w:rsidR="0024692D"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виконання навчальних планів </w:t>
      </w:r>
    </w:p>
    <w:p w:rsidR="00511E16" w:rsidRPr="007D52E4" w:rsidRDefault="0024692D" w:rsidP="002F4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програм</w:t>
      </w:r>
      <w:r w:rsidR="00613DCE"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 кінець </w:t>
      </w:r>
      <w:r w:rsidR="004742E4"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2020-2021</w:t>
      </w:r>
      <w:r w:rsidR="00613DCE"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="00613DCE"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н.р</w:t>
      </w:r>
      <w:proofErr w:type="spellEnd"/>
      <w:r w:rsidR="00613DCE" w:rsidRPr="007D52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BA05A7" w:rsidRPr="007D52E4" w:rsidRDefault="00BA05A7" w:rsidP="002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11E16" w:rsidRPr="007D52E4" w:rsidRDefault="00511E16" w:rsidP="0079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FA1466" w:rsidRPr="007D52E4">
        <w:rPr>
          <w:rFonts w:ascii="Times New Roman" w:hAnsi="Times New Roman" w:cs="Times New Roman"/>
          <w:sz w:val="24"/>
          <w:szCs w:val="24"/>
          <w:lang w:val="uk-UA"/>
        </w:rPr>
        <w:t>тою організованого завершення  навчального року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, згід</w:t>
      </w:r>
      <w:r w:rsidR="00E7731E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но з планом роботи </w:t>
      </w:r>
      <w:r w:rsidR="00954B6D" w:rsidRPr="007D52E4">
        <w:rPr>
          <w:rFonts w:ascii="Times New Roman" w:hAnsi="Times New Roman" w:cs="Times New Roman"/>
          <w:sz w:val="24"/>
          <w:szCs w:val="24"/>
          <w:lang w:val="uk-UA"/>
        </w:rPr>
        <w:t>Озернянського закладу загальної середньої освіти</w:t>
      </w:r>
      <w:r w:rsidR="00B93B8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B6D" w:rsidRPr="007D52E4">
        <w:rPr>
          <w:rFonts w:ascii="Times New Roman" w:hAnsi="Times New Roman" w:cs="Times New Roman"/>
          <w:sz w:val="24"/>
          <w:szCs w:val="24"/>
          <w:lang w:val="uk-UA"/>
        </w:rPr>
        <w:t>Саф'янівської сільської ради</w:t>
      </w:r>
      <w:r w:rsidR="00B93B8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B6D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Ізмаїльського району Одеської області </w:t>
      </w:r>
      <w:r w:rsidR="00B93B8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(далі закладу) </w:t>
      </w:r>
      <w:r w:rsidR="00E7731E" w:rsidRPr="007D52E4">
        <w:rPr>
          <w:rFonts w:ascii="Times New Roman" w:hAnsi="Times New Roman" w:cs="Times New Roman"/>
          <w:sz w:val="24"/>
          <w:szCs w:val="24"/>
          <w:lang w:val="uk-UA"/>
        </w:rPr>
        <w:t>на 2020/2021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адміністрацією закладу було проаналізовано виконання навчальних планів та програм </w:t>
      </w:r>
      <w:r w:rsidR="00613DCE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на кінець </w:t>
      </w:r>
      <w:r w:rsidR="004742E4" w:rsidRPr="007D52E4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613DCE" w:rsidRPr="007D52E4">
        <w:rPr>
          <w:rFonts w:ascii="Times New Roman" w:hAnsi="Times New Roman" w:cs="Times New Roman"/>
          <w:sz w:val="24"/>
          <w:szCs w:val="24"/>
          <w:lang w:val="uk-UA"/>
        </w:rPr>
        <w:t>н.р.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, якості проведення практичн</w:t>
      </w:r>
      <w:r w:rsidR="00613DCE" w:rsidRPr="007D52E4">
        <w:rPr>
          <w:rFonts w:ascii="Times New Roman" w:hAnsi="Times New Roman" w:cs="Times New Roman"/>
          <w:sz w:val="24"/>
          <w:szCs w:val="24"/>
          <w:lang w:val="uk-UA"/>
        </w:rPr>
        <w:t>ого мінімуму письмових робіт 1-11-х класах.</w:t>
      </w:r>
    </w:p>
    <w:p w:rsidR="00AC4073" w:rsidRPr="007D52E4" w:rsidRDefault="00511E16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716F1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дміністрацією закладу </w:t>
      </w:r>
      <w:r w:rsidR="00613DC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проведено відповідну роботу по вивченню стану виконання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навчальних програм та планів у 1-11-х класах, дотримання педагогами вимог Державних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стандартів початкової та повної загальної середньої освіти, повного та якісного виконання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змісту і обсягу навчальних дисциплін, визначених відповідними робочими навчальними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планами і освітніми програмами.</w:t>
      </w:r>
    </w:p>
    <w:p w:rsidR="00AC4073" w:rsidRPr="007D52E4" w:rsidRDefault="00AC4073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Протягом </w:t>
      </w:r>
      <w:r w:rsidR="004742E4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2020-2021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р. дане питання було на постійному контролі і вивчалося під час тематичних перевірок, вивчення стану викладання та рівня</w:t>
      </w:r>
      <w:r w:rsidR="00613DC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навчальних досягнень учнів з базових дисциплін, проведення перевірки класних журналів.</w:t>
      </w:r>
    </w:p>
    <w:p w:rsidR="00827977" w:rsidRPr="007D52E4" w:rsidRDefault="00AC4073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Зверталася увага на відповідність календарного планування до навчальних планів та</w:t>
      </w:r>
      <w:r w:rsidR="00613DC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 і записів у класних журналах; проведення тематичного оцінювання, лабораторних, практичних та контрольних робіт, уроків розвитку зв’язного мовлення, позакласного читання.  </w:t>
      </w:r>
    </w:p>
    <w:p w:rsidR="00B64D37" w:rsidRPr="007D52E4" w:rsidRDefault="00827977" w:rsidP="0079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Аналіз результатів </w:t>
      </w:r>
      <w:proofErr w:type="spellStart"/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>внутрішкільного</w:t>
      </w:r>
      <w:proofErr w:type="spellEnd"/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контролю дає підстави констатувати, що учителі якісно виконують свої професійні обов’язки, чітко дотримуються правил </w:t>
      </w:r>
      <w:proofErr w:type="spellStart"/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>внутрішкільного</w:t>
      </w:r>
      <w:proofErr w:type="spellEnd"/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розпорядку, виконують всі розпорядження адміністрації </w:t>
      </w:r>
      <w:r w:rsidR="00613DCE" w:rsidRPr="007D52E4">
        <w:rPr>
          <w:rFonts w:ascii="Times New Roman" w:hAnsi="Times New Roman" w:cs="Times New Roman"/>
          <w:sz w:val="24"/>
          <w:szCs w:val="24"/>
          <w:lang w:val="uk-UA"/>
        </w:rPr>
        <w:t>в зазначені терміни з відпові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дальністю</w:t>
      </w:r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207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Мережа індивідуальних занять забезпечувала диференціацію навчання, виявлення та розвиток здібностей учнів та їхніх нахилів в різних напрямках наук, що вивчаються, самореалізацію особистості учня через  заняття, консультування з написання конкурсних наукових робіт та з підготовки до предметних олімпіад. Облік занять з контингентом учнів</w:t>
      </w:r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ведеться у</w:t>
      </w:r>
      <w:r w:rsidR="0067207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журналі за постійним спеціальним розкладом з контролем з боку адміністрації.</w:t>
      </w:r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</w:p>
    <w:p w:rsidR="00650BEB" w:rsidRPr="007D52E4" w:rsidRDefault="00A42242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формі вільного відвідування 1 </w:t>
      </w:r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учениця 10-Б класу </w:t>
      </w:r>
      <w:proofErr w:type="spellStart"/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Гергі</w:t>
      </w:r>
      <w:proofErr w:type="spellEnd"/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Андрея</w:t>
      </w:r>
      <w:proofErr w:type="spellEnd"/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</w:t>
      </w:r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6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сімейній </w:t>
      </w:r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1 учня (</w:t>
      </w:r>
      <w:proofErr w:type="spellStart"/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Браі</w:t>
      </w:r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1A798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2</w:t>
      </w:r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-А) було організовано на підставі поданих батьками документів у відповідності до чинного законодавства та наказів по </w:t>
      </w:r>
      <w:r w:rsidR="00612F7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</w:t>
      </w:r>
      <w:r w:rsidR="00B64D37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Облік успішності навчання ведеться в окремих журналах з виставленням тематичних, семестрових, річних оцінок в класних журналах.</w:t>
      </w:r>
      <w:r w:rsidR="00DC7FA3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50BE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C7FA3" w:rsidRPr="007D52E4" w:rsidRDefault="00650BEB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 формі екстернат  навчається  </w:t>
      </w:r>
      <w:r w:rsidR="003A7DA8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особи: </w:t>
      </w:r>
      <w:proofErr w:type="spellStart"/>
      <w:r w:rsidR="00A128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Калдарар</w:t>
      </w:r>
      <w:proofErr w:type="spellEnd"/>
      <w:r w:rsidR="00A128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Арсен 10 клас, </w:t>
      </w:r>
      <w:proofErr w:type="spellStart"/>
      <w:r w:rsidR="00A128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Чеботар</w:t>
      </w:r>
      <w:proofErr w:type="spellEnd"/>
      <w:r w:rsidR="00A128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Богдан 10 клас, </w:t>
      </w:r>
      <w:proofErr w:type="spellStart"/>
      <w:r w:rsidR="00A128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Шкіопу</w:t>
      </w:r>
      <w:proofErr w:type="spellEnd"/>
      <w:r w:rsidR="00A128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Дмитро 10 клас, </w:t>
      </w:r>
      <w:proofErr w:type="spellStart"/>
      <w:r w:rsidR="006B6D10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Морару</w:t>
      </w:r>
      <w:proofErr w:type="spellEnd"/>
      <w:r w:rsidR="006B6D10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Олеся 10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клас. </w:t>
      </w:r>
      <w:r w:rsidR="00DC7FA3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0BEB" w:rsidRPr="007D52E4" w:rsidRDefault="00DC7FA3" w:rsidP="0079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Слі</w:t>
      </w:r>
      <w:r w:rsidR="00BA05A7" w:rsidRPr="007D52E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209C1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 зазначити</w:t>
      </w:r>
      <w:r w:rsidR="00E970EF" w:rsidRPr="007D52E4">
        <w:rPr>
          <w:rFonts w:ascii="Times New Roman" w:hAnsi="Times New Roman" w:cs="Times New Roman"/>
          <w:sz w:val="24"/>
          <w:szCs w:val="24"/>
          <w:lang w:val="uk-UA"/>
        </w:rPr>
        <w:t>, що у початковій</w:t>
      </w:r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школі  протягом січня – травня вчителями </w:t>
      </w:r>
      <w:proofErr w:type="spellStart"/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Арнаут</w:t>
      </w:r>
      <w:proofErr w:type="spellEnd"/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О.П.</w:t>
      </w:r>
      <w:r w:rsidR="00BE22D2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(14 годин – січень. Заміна – вчителями Гергі В.С., Гергі М.Д., Карась М.В.), </w:t>
      </w:r>
      <w:proofErr w:type="spellStart"/>
      <w:r w:rsidR="00663A18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Манчук</w:t>
      </w:r>
      <w:proofErr w:type="spellEnd"/>
      <w:r w:rsidR="00663A18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Г.Л. (14 годин – квітень. Заміна – вчителями </w:t>
      </w:r>
      <w:r w:rsidR="006C270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Никодим Т.П., Гергі А.М., Севастіян А.П., Севастіян Я.П.</w:t>
      </w:r>
      <w:r w:rsidR="00663A18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)</w:t>
      </w:r>
      <w:r w:rsidR="006C270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, Паскаль М.С.</w:t>
      </w:r>
      <w:r w:rsidR="00CA5B2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(14 годин – січень. Заміна –</w:t>
      </w:r>
      <w:r w:rsidR="004B3E2E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вчителем</w:t>
      </w:r>
      <w:r w:rsidR="00CA5B2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</w:t>
      </w:r>
      <w:proofErr w:type="spellStart"/>
      <w:r w:rsidR="00CA5B2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Гергі</w:t>
      </w:r>
      <w:proofErr w:type="spellEnd"/>
      <w:r w:rsidR="00CA5B2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В.С.)</w:t>
      </w:r>
      <w:r w:rsidR="006C270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</w:t>
      </w:r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було </w:t>
      </w:r>
      <w:proofErr w:type="spellStart"/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пропущено</w:t>
      </w:r>
      <w:proofErr w:type="spellEnd"/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</w:t>
      </w:r>
      <w:r w:rsidR="00CA5B26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41</w:t>
      </w:r>
      <w:r w:rsidR="004B3E2E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урок</w:t>
      </w:r>
      <w:r w:rsidR="00E970EF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 xml:space="preserve"> через хворобу</w:t>
      </w:r>
      <w:r w:rsidR="004B3E2E" w:rsidRPr="007D52E4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uk-UA"/>
        </w:rPr>
        <w:t>.</w:t>
      </w:r>
      <w:r w:rsidR="00613DCE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E2E" w:rsidRPr="007D52E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0BE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середні</w:t>
      </w:r>
      <w:r w:rsidR="00B311CE" w:rsidRPr="007D52E4">
        <w:rPr>
          <w:rFonts w:ascii="Times New Roman" w:hAnsi="Times New Roman" w:cs="Times New Roman"/>
          <w:sz w:val="24"/>
          <w:szCs w:val="24"/>
          <w:lang w:val="uk-UA"/>
        </w:rPr>
        <w:t>й та старшій</w:t>
      </w:r>
      <w:r w:rsidR="000B1B1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школі</w:t>
      </w:r>
      <w:r w:rsidR="00B311CE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BE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січня</w:t>
      </w:r>
      <w:r w:rsidR="00613DCE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BE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E4AAF" w:rsidRPr="007D52E4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650BE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4F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вчителькою </w:t>
      </w:r>
      <w:proofErr w:type="spellStart"/>
      <w:r w:rsidR="00B944FB" w:rsidRPr="007D52E4">
        <w:rPr>
          <w:rFonts w:ascii="Times New Roman" w:hAnsi="Times New Roman" w:cs="Times New Roman"/>
          <w:sz w:val="24"/>
          <w:szCs w:val="24"/>
          <w:lang w:val="uk-UA"/>
        </w:rPr>
        <w:t>біологі</w:t>
      </w:r>
      <w:proofErr w:type="spellEnd"/>
      <w:r w:rsidR="00B944F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44FB" w:rsidRPr="007D52E4">
        <w:rPr>
          <w:rFonts w:ascii="Times New Roman" w:hAnsi="Times New Roman" w:cs="Times New Roman"/>
          <w:sz w:val="24"/>
          <w:szCs w:val="24"/>
          <w:lang w:val="uk-UA"/>
        </w:rPr>
        <w:t>Кильчік</w:t>
      </w:r>
      <w:proofErr w:type="spellEnd"/>
      <w:r w:rsidR="00B944F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О.С. </w:t>
      </w:r>
      <w:r w:rsidR="00650BE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було пропущено </w:t>
      </w:r>
      <w:r w:rsidR="00480903" w:rsidRPr="007D52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5 уроків через хворобу, </w:t>
      </w:r>
      <w:r w:rsidR="00B944FB" w:rsidRPr="007D52E4">
        <w:rPr>
          <w:rFonts w:ascii="Times New Roman" w:hAnsi="Times New Roman" w:cs="Times New Roman"/>
          <w:sz w:val="24"/>
          <w:szCs w:val="24"/>
          <w:lang w:val="uk-UA"/>
        </w:rPr>
        <w:t>але програму було виконано частково</w:t>
      </w:r>
      <w:r w:rsidR="00B14333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</w:t>
      </w:r>
      <w:r w:rsidR="00E079CF" w:rsidRPr="007D52E4">
        <w:rPr>
          <w:rFonts w:ascii="Times New Roman" w:hAnsi="Times New Roman" w:cs="Times New Roman"/>
          <w:sz w:val="24"/>
          <w:szCs w:val="24"/>
          <w:lang w:val="uk-UA"/>
        </w:rPr>
        <w:t>заміни вчителями відповідної к</w:t>
      </w:r>
      <w:r w:rsidR="007D52E4" w:rsidRPr="007D52E4">
        <w:rPr>
          <w:rFonts w:ascii="Times New Roman" w:hAnsi="Times New Roman" w:cs="Times New Roman"/>
          <w:sz w:val="24"/>
          <w:szCs w:val="24"/>
          <w:lang w:val="uk-UA"/>
        </w:rPr>
        <w:t>валіфікації</w:t>
      </w:r>
      <w:r w:rsidR="00E079CF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та частково за рахунок ущільнення учбового матеріалу</w:t>
      </w:r>
      <w:r w:rsidR="00C7276C" w:rsidRPr="007D52E4">
        <w:rPr>
          <w:rFonts w:ascii="Times New Roman" w:hAnsi="Times New Roman" w:cs="Times New Roman"/>
          <w:sz w:val="24"/>
          <w:szCs w:val="24"/>
          <w:lang w:val="uk-UA"/>
        </w:rPr>
        <w:t>. Вчитель</w:t>
      </w:r>
      <w:r w:rsidR="00DA6A4E" w:rsidRPr="007D52E4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C7276C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 </w:t>
      </w:r>
      <w:proofErr w:type="spellStart"/>
      <w:r w:rsidR="00DA6A4E" w:rsidRPr="007D52E4"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 w:rsidR="00DA6A4E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О.В. було замінено з причини </w:t>
      </w:r>
      <w:r w:rsidR="00C7276C" w:rsidRPr="007D52E4">
        <w:rPr>
          <w:rFonts w:ascii="Times New Roman" w:hAnsi="Times New Roman" w:cs="Times New Roman"/>
          <w:sz w:val="24"/>
          <w:szCs w:val="24"/>
          <w:lang w:val="uk-UA"/>
        </w:rPr>
        <w:t>відряджен</w:t>
      </w:r>
      <w:r w:rsidR="00DA6A4E" w:rsidRPr="007D52E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A4E" w:rsidRPr="007D52E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B1578" w:rsidRPr="007D52E4">
        <w:rPr>
          <w:rFonts w:ascii="Times New Roman" w:hAnsi="Times New Roman" w:cs="Times New Roman"/>
          <w:sz w:val="24"/>
          <w:szCs w:val="24"/>
          <w:lang w:val="uk-UA"/>
        </w:rPr>
        <w:t>сесія</w:t>
      </w:r>
      <w:r w:rsidR="00DA6A4E" w:rsidRPr="007D52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5827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72791D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матеріал було </w:t>
      </w:r>
      <w:r w:rsidR="00480903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вичитано</w:t>
      </w:r>
      <w:r w:rsidR="007D52E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вчителями відповідної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2E4" w:rsidRPr="007D52E4">
        <w:rPr>
          <w:rFonts w:ascii="Times New Roman" w:hAnsi="Times New Roman" w:cs="Times New Roman"/>
          <w:sz w:val="24"/>
          <w:szCs w:val="24"/>
          <w:lang w:val="uk-UA"/>
        </w:rPr>
        <w:t>кваліфікації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>, шляхом ущільнення мат</w:t>
      </w:r>
      <w:r w:rsidR="00667B43" w:rsidRPr="007D52E4">
        <w:rPr>
          <w:rFonts w:ascii="Times New Roman" w:hAnsi="Times New Roman" w:cs="Times New Roman"/>
          <w:sz w:val="24"/>
          <w:szCs w:val="24"/>
          <w:lang w:val="uk-UA"/>
        </w:rPr>
        <w:t>еріалу</w:t>
      </w:r>
      <w:r w:rsidR="0090300B" w:rsidRPr="007D52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1B10" w:rsidRPr="007D52E4" w:rsidRDefault="00BD5827" w:rsidP="0079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8318CD" w:rsidRPr="007D52E4">
        <w:rPr>
          <w:rFonts w:ascii="Times New Roman" w:hAnsi="Times New Roman" w:cs="Times New Roman"/>
          <w:sz w:val="24"/>
          <w:szCs w:val="24"/>
          <w:lang w:val="uk-UA"/>
        </w:rPr>
        <w:t>01 – 03.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03.2021</w:t>
      </w:r>
      <w:r w:rsidR="008318CD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вчительку географії </w:t>
      </w:r>
      <w:proofErr w:type="spellStart"/>
      <w:r w:rsidR="008318CD" w:rsidRPr="007D52E4"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 w:rsidR="008318CD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 w:rsidR="00437AC5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, з 03 – 05.03.2021 вчителів фізики </w:t>
      </w:r>
      <w:proofErr w:type="spellStart"/>
      <w:r w:rsidR="00437AC5" w:rsidRPr="007D52E4">
        <w:rPr>
          <w:rFonts w:ascii="Times New Roman" w:hAnsi="Times New Roman" w:cs="Times New Roman"/>
          <w:sz w:val="24"/>
          <w:szCs w:val="24"/>
          <w:lang w:val="uk-UA"/>
        </w:rPr>
        <w:t>Гібу</w:t>
      </w:r>
      <w:proofErr w:type="spellEnd"/>
      <w:r w:rsidR="00437AC5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А.К., </w:t>
      </w:r>
      <w:proofErr w:type="spellStart"/>
      <w:r w:rsidR="00437AC5" w:rsidRPr="007D52E4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="00437AC5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  <w:r w:rsidR="008318CD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було замінено з причини підвищення кваліфікації</w:t>
      </w:r>
      <w:r w:rsidR="007B1578" w:rsidRPr="007D52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5394" w:rsidRPr="001603E3" w:rsidRDefault="00511E16" w:rsidP="00796E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A8385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5F5949" w:rsidRPr="001603E3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короно вірусом  SARS-CoV-2»</w:t>
      </w:r>
      <w:r w:rsidR="00514768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наказу по Озернянському</w:t>
      </w:r>
      <w:r w:rsidR="00A8385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514768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ЗС</w:t>
      </w:r>
      <w:r w:rsidR="00A8385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від </w:t>
      </w:r>
      <w:r w:rsidR="005F5949" w:rsidRPr="001603E3">
        <w:rPr>
          <w:rFonts w:ascii="Times New Roman" w:hAnsi="Times New Roman" w:cs="Times New Roman"/>
          <w:sz w:val="24"/>
          <w:szCs w:val="24"/>
          <w:lang w:val="uk-UA"/>
        </w:rPr>
        <w:t>05.01.2021</w:t>
      </w:r>
      <w:r w:rsidR="00A8385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</w:t>
      </w:r>
      <w:r w:rsidR="003E7913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913" w:rsidRPr="001603E3">
        <w:rPr>
          <w:rFonts w:ascii="Times New Roman" w:hAnsi="Times New Roman" w:cs="Times New Roman"/>
          <w:sz w:val="24"/>
          <w:szCs w:val="24"/>
          <w:lang w:val="uk-UA"/>
        </w:rPr>
        <w:t>02/О</w:t>
      </w:r>
      <w:r w:rsidR="00A8385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3E7913" w:rsidRPr="001603E3">
        <w:rPr>
          <w:rFonts w:ascii="Times New Roman" w:hAnsi="Times New Roman" w:cs="Times New Roman"/>
          <w:sz w:val="24"/>
          <w:szCs w:val="24"/>
          <w:lang w:val="uk-UA"/>
        </w:rPr>
        <w:t>Про переведення освітнього процесу в</w:t>
      </w:r>
      <w:r w:rsidR="00A42242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913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Озернянському ЗЗСО </w:t>
      </w:r>
      <w:r w:rsidR="00A42242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на дистанційну </w:t>
      </w:r>
      <w:r w:rsidR="003E7913" w:rsidRPr="001603E3">
        <w:rPr>
          <w:rFonts w:ascii="Times New Roman" w:hAnsi="Times New Roman" w:cs="Times New Roman"/>
          <w:sz w:val="24"/>
          <w:szCs w:val="24"/>
          <w:lang w:val="uk-UA"/>
        </w:rPr>
        <w:t>форму навчання</w:t>
      </w:r>
      <w:r w:rsidR="00667B43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="0010504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заклад змінив</w:t>
      </w:r>
      <w:r w:rsidR="00A8385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праці</w:t>
      </w:r>
      <w:r w:rsidR="0010504A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 переведений</w:t>
      </w:r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дистанційний режим роботи. Забезпечення виконання навчальних планів та програм визначено  шляхом організації освітнього процесу за допомогою технологій дистанційного навчання  з урахуванням матеріально- технічних можливостей вчителів та учнів (</w:t>
      </w:r>
      <w:proofErr w:type="spellStart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Viber</w:t>
      </w:r>
      <w:proofErr w:type="spellEnd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WhatsApp</w:t>
      </w:r>
      <w:proofErr w:type="spellEnd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Discord</w:t>
      </w:r>
      <w:proofErr w:type="spellEnd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Skype, </w:t>
      </w:r>
      <w:proofErr w:type="spellStart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Zoom</w:t>
      </w:r>
      <w:proofErr w:type="spellEnd"/>
      <w:r w:rsidR="00FA784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Телеграм та інших засобів зв’язку). Було складено розклад роботи вчителів під час карантину</w:t>
      </w:r>
      <w:r w:rsidR="0010539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96FF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Велась робота і в</w:t>
      </w:r>
      <w:r w:rsidR="00052910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96FF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телефоному</w:t>
      </w:r>
      <w:proofErr w:type="spellEnd"/>
      <w:r w:rsidR="00796FF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режимі з учнями та їх батьками, давались відповідні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консультації.</w:t>
      </w:r>
      <w:r w:rsidR="00796FF4" w:rsidRPr="00160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5394" w:rsidRPr="001603E3">
        <w:rPr>
          <w:rStyle w:val="fontstyle21"/>
          <w:color w:val="auto"/>
          <w:lang w:val="uk-UA"/>
        </w:rPr>
        <w:t>Щодня на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04A" w:rsidRPr="001603E3">
        <w:rPr>
          <w:rStyle w:val="fontstyle21"/>
          <w:color w:val="auto"/>
          <w:lang w:val="uk-UA"/>
        </w:rPr>
        <w:t>сайті закладу</w:t>
      </w:r>
      <w:r w:rsidR="00105394" w:rsidRPr="001603E3">
        <w:rPr>
          <w:rStyle w:val="fontstyle21"/>
          <w:color w:val="auto"/>
          <w:lang w:val="uk-UA"/>
        </w:rPr>
        <w:t xml:space="preserve"> у розділі «Дистанційне навчання» згідно з розкладом та в межах встановленого навантаження вчителі публікували  матеріали уроків для учнів, надавали  рекомендації. 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Якщо вивчається нова тема, то обов’язково супроводжувалась аудіо, відео поясненням вчителя, або використовувалися гіперпосилання до інтернет-ресурсів, зокрема </w:t>
      </w:r>
      <w:r w:rsidR="00105394" w:rsidRPr="001603E3">
        <w:rPr>
          <w:rStyle w:val="fontstyle21"/>
          <w:color w:val="auto"/>
          <w:lang w:val="uk-UA"/>
        </w:rPr>
        <w:t>систему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94" w:rsidRPr="001603E3">
        <w:rPr>
          <w:rStyle w:val="fontstyle21"/>
          <w:color w:val="auto"/>
          <w:lang w:val="uk-UA"/>
        </w:rPr>
        <w:t>онлайн – уроків регіонального проекту «Вчитель+», розміщених на сайті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94" w:rsidRPr="001603E3">
        <w:rPr>
          <w:rStyle w:val="fontstyle21"/>
          <w:color w:val="auto"/>
          <w:lang w:val="uk-UA"/>
        </w:rPr>
        <w:t xml:space="preserve">дистанційного центру </w:t>
      </w:r>
      <w:proofErr w:type="spellStart"/>
      <w:r w:rsidR="00105394" w:rsidRPr="001603E3">
        <w:rPr>
          <w:rStyle w:val="fontstyle21"/>
          <w:color w:val="auto"/>
          <w:lang w:val="uk-UA"/>
        </w:rPr>
        <w:t>Рішельєвського</w:t>
      </w:r>
      <w:proofErr w:type="spellEnd"/>
      <w:r w:rsidR="00105394" w:rsidRPr="001603E3">
        <w:rPr>
          <w:rStyle w:val="fontstyle21"/>
          <w:color w:val="auto"/>
          <w:lang w:val="uk-UA"/>
        </w:rPr>
        <w:t xml:space="preserve"> ліцею.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94" w:rsidRPr="00160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забезпечення високого рівня організації освітнього процесу вчителі проводили  онлайн - </w:t>
      </w:r>
      <w:proofErr w:type="spellStart"/>
      <w:r w:rsidR="00105394" w:rsidRPr="001603E3">
        <w:rPr>
          <w:rFonts w:ascii="Times New Roman" w:hAnsi="Times New Roman" w:cs="Times New Roman"/>
          <w:bCs/>
          <w:sz w:val="24"/>
          <w:szCs w:val="24"/>
          <w:lang w:val="uk-UA"/>
        </w:rPr>
        <w:t>уроки</w:t>
      </w:r>
      <w:proofErr w:type="spellEnd"/>
      <w:r w:rsidR="00105394" w:rsidRPr="00160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онлайн консультації згідно розкладу </w:t>
      </w:r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 xml:space="preserve">за допомогою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відеоінструментів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 xml:space="preserve">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Zoom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 xml:space="preserve">, Skype, закритих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месенджерів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 xml:space="preserve">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Facebook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 xml:space="preserve">,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Viber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 xml:space="preserve"> та самостійно знімали  відео-уроки для своїх учнів. 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Проведене опитування учнів та батьків з’ясувало, що найбільш ефективними є саме такі уроки.</w:t>
      </w:r>
    </w:p>
    <w:p w:rsidR="00105394" w:rsidRPr="007D52E4" w:rsidRDefault="00B53DF8" w:rsidP="0079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Для оцінювання результатів навчальної діяльності було прийнято рішення</w:t>
      </w:r>
      <w:r w:rsidR="00C57FA7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будь-які засоби 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FA7" w:rsidRPr="001603E3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технічного забезпечення  вчителів та учнів. Зокрема виконані завдання учні відправляли  на перевірку електронною поштою, в приватних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месенджерах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Viber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WhatsApp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Facebook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) або в телефонному режимі (за відсутністю технічних засобів навчання, або Інтернет). Також для перевірки знань вчителі використовують онлайн-тести на  безкоштовних платформах «На Урок», «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Всеосвіта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Googleclassroom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, усні або письмові формати контролю із використанням відео інструментів </w:t>
      </w:r>
      <w:proofErr w:type="spellStart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Zoom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 w:bidi="he-IL"/>
        </w:rPr>
        <w:t>, Skype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5ABA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>Для створення більш комфортного спілкування між всіма учасниками освітнього процесу класні керівники створили у</w:t>
      </w:r>
      <w:r w:rsidR="00B45ABA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A78" w:rsidRPr="001603E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C42A78" w:rsidRPr="001603E3">
        <w:rPr>
          <w:rFonts w:ascii="Times New Roman" w:hAnsi="Times New Roman" w:cs="Times New Roman"/>
          <w:sz w:val="24"/>
          <w:szCs w:val="24"/>
          <w:lang w:val="uk-UA"/>
        </w:rPr>
        <w:t>Viber</w:t>
      </w:r>
      <w:proofErr w:type="spellEnd"/>
      <w:r w:rsidR="00105394" w:rsidRPr="001603E3">
        <w:rPr>
          <w:rFonts w:ascii="Times New Roman" w:hAnsi="Times New Roman" w:cs="Times New Roman"/>
          <w:sz w:val="24"/>
          <w:szCs w:val="24"/>
          <w:lang w:val="uk-UA"/>
        </w:rPr>
        <w:t xml:space="preserve"> групи за класами, до яких входять учні відповідного класу, за можливістю їх батьки та вчителі;</w:t>
      </w:r>
    </w:p>
    <w:p w:rsidR="00105394" w:rsidRPr="007D52E4" w:rsidRDefault="00B45ABA" w:rsidP="00796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E21EBC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У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чні приєдналися до перегляду </w:t>
      </w:r>
      <w:proofErr w:type="spellStart"/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телеуроків</w:t>
      </w:r>
      <w:proofErr w:type="spellEnd"/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"Всеукраїнської </w:t>
      </w:r>
      <w:r w:rsidR="00A00DAA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школи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онлайн".</w:t>
      </w:r>
    </w:p>
    <w:p w:rsidR="00105394" w:rsidRPr="007D52E4" w:rsidRDefault="00E21EBC" w:rsidP="00796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Для недопущення емоційного, ментального та фізичного  перевантаження учнів, з урахуванням принципу </w:t>
      </w:r>
      <w:proofErr w:type="spellStart"/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здоров’язбереження</w:t>
      </w:r>
      <w:proofErr w:type="spellEnd"/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адміністрацією </w:t>
      </w:r>
      <w:r w:rsidR="00844D3F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закладу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систематично </w:t>
      </w:r>
      <w:r w:rsidR="00C42A78"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перевірявся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обсяг теоретичних, практичних завдань та контрольних засобів, які задаються вчителями в межах кожного класу.</w:t>
      </w:r>
    </w:p>
    <w:p w:rsidR="00105394" w:rsidRPr="007D52E4" w:rsidRDefault="00B45ABA" w:rsidP="00796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EBC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На допомогу в підгот</w:t>
      </w:r>
      <w:r w:rsidR="00C42A78">
        <w:rPr>
          <w:rFonts w:ascii="Times New Roman" w:hAnsi="Times New Roman" w:cs="Times New Roman"/>
          <w:sz w:val="24"/>
          <w:szCs w:val="24"/>
          <w:lang w:val="uk-UA"/>
        </w:rPr>
        <w:t>овці учнів до ЗНО використовували</w:t>
      </w:r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ся навчальні  безкоштовні платформи </w:t>
      </w:r>
      <w:proofErr w:type="spellStart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EdEra</w:t>
      </w:r>
      <w:proofErr w:type="spellEnd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Eduget</w:t>
      </w:r>
      <w:proofErr w:type="spellEnd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Prometheus</w:t>
      </w:r>
      <w:proofErr w:type="spellEnd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, Канали на </w:t>
      </w:r>
      <w:proofErr w:type="spellStart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YouTube</w:t>
      </w:r>
      <w:proofErr w:type="spellEnd"/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– В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F7B" w:rsidRPr="007D52E4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>, Топ школа, Цікава наука, Сергій Ткаченко (предмети ЗНО) та обов’язково онлайн-</w:t>
      </w:r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консультації вчителями </w:t>
      </w:r>
      <w:r w:rsidR="00844D3F" w:rsidRPr="007D52E4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105394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по кожному предмету окремо в залежності від обраних учнями предметів при реєстрації на ЗНО.</w:t>
      </w:r>
    </w:p>
    <w:p w:rsidR="00105394" w:rsidRPr="007D52E4" w:rsidRDefault="00B45ABA" w:rsidP="00796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  </w:t>
      </w:r>
      <w:r w:rsidR="00105394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Оцінювання навчальних досягнень учнів за рік та відповідно </w:t>
      </w:r>
      <w:r w:rsidR="0093032E" w:rsidRPr="007D52E4">
        <w:rPr>
          <w:rFonts w:ascii="Times New Roman" w:hAnsi="Times New Roman" w:cs="Times New Roman"/>
          <w:sz w:val="24"/>
          <w:szCs w:val="24"/>
          <w:lang w:val="uk-UA" w:bidi="he-IL"/>
        </w:rPr>
        <w:t>за ІІ семестр б</w:t>
      </w:r>
      <w:r w:rsidR="00667B43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уло </w:t>
      </w:r>
      <w:r w:rsidR="00105394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 проведено з урахуванням результатів темати</w:t>
      </w:r>
      <w:r w:rsidR="00680ECC">
        <w:rPr>
          <w:rFonts w:ascii="Times New Roman" w:hAnsi="Times New Roman" w:cs="Times New Roman"/>
          <w:sz w:val="24"/>
          <w:szCs w:val="24"/>
          <w:lang w:val="uk-UA" w:bidi="he-IL"/>
        </w:rPr>
        <w:t>чного оцінювання за січень-травень</w:t>
      </w:r>
      <w:r w:rsidR="00105394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 та результатів поточного, тематичного оцінювання, отриманих учнями під час диста</w:t>
      </w:r>
      <w:r w:rsidR="00680ECC">
        <w:rPr>
          <w:rFonts w:ascii="Times New Roman" w:hAnsi="Times New Roman" w:cs="Times New Roman"/>
          <w:sz w:val="24"/>
          <w:szCs w:val="24"/>
          <w:lang w:val="uk-UA" w:bidi="he-IL"/>
        </w:rPr>
        <w:t>нційного навчання. Для учнів 1-3</w:t>
      </w:r>
      <w:r w:rsidR="00105394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-х класів </w:t>
      </w:r>
      <w:r w:rsidR="0093032E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 застосовано</w:t>
      </w:r>
      <w:r w:rsidR="00105394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 формальне та підсумкове оцінювання, яке здійсню</w:t>
      </w:r>
      <w:r w:rsidR="0093032E" w:rsidRPr="007D52E4">
        <w:rPr>
          <w:rFonts w:ascii="Times New Roman" w:hAnsi="Times New Roman" w:cs="Times New Roman"/>
          <w:sz w:val="24"/>
          <w:szCs w:val="24"/>
          <w:lang w:val="uk-UA" w:bidi="he-IL"/>
        </w:rPr>
        <w:t>валось</w:t>
      </w:r>
      <w:r w:rsidR="00105394" w:rsidRPr="007D52E4">
        <w:rPr>
          <w:rFonts w:ascii="Times New Roman" w:hAnsi="Times New Roman" w:cs="Times New Roman"/>
          <w:sz w:val="24"/>
          <w:szCs w:val="24"/>
          <w:lang w:val="uk-UA" w:bidi="he-IL"/>
        </w:rPr>
        <w:t xml:space="preserve"> шляхом спостереження динаміки успішності виконання ними навчальних завдань та заповненням свідоцтв досягнень.</w:t>
      </w:r>
    </w:p>
    <w:p w:rsidR="0024692D" w:rsidRPr="007D52E4" w:rsidRDefault="0093032E" w:rsidP="00796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</w:t>
      </w:r>
      <w:r w:rsidR="00E21EBC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Щотижня прово</w:t>
      </w:r>
      <w:r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дились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онлайн-наради з вчителями, де обговорювалися </w:t>
      </w:r>
      <w:r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>найактуальніші питання щодо виконання навчальних планів та програм</w:t>
      </w:r>
      <w:r w:rsidR="00105394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 викори</w:t>
      </w:r>
      <w:r w:rsidR="00E21EBC" w:rsidRPr="007D52E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станням дистанційних технологій.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Використавши хмарні технології, адміністрацією закладу було створено </w:t>
      </w:r>
      <w:r w:rsidR="00816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 вчителів</w:t>
      </w:r>
      <w:r w:rsidR="00667B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 розташована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</w:t>
      </w:r>
      <w:r w:rsidR="00667B43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до якої вносились записи вчителями щодо виконання навчальних планів та програм. </w:t>
      </w:r>
    </w:p>
    <w:p w:rsidR="0024692D" w:rsidRPr="007D52E4" w:rsidRDefault="00E21EBC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процесі проведеної роботи встановлено, що вчителі працювали за календарними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планами з предметів, які розроблені на основі навчальних планів та програм, затверджених</w:t>
      </w:r>
      <w:r w:rsidR="0093032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 України і рекомендованих для використання загальноосвітніми навчальними закладами</w:t>
      </w:r>
      <w:r w:rsidR="0093032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 З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містовно та за практичним мінімумом тематичних і письмових робіт</w:t>
      </w:r>
      <w:r w:rsidR="0093032E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робіт з розвитку мовлення, лабораторних, практичних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 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виконані з усіх навчальних предметів.</w:t>
      </w:r>
      <w:r w:rsidR="00DF152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Лабораторні роботи,</w:t>
      </w:r>
      <w:r w:rsidR="00BF21E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практичні роботи,</w:t>
      </w:r>
      <w:r w:rsidR="00DF152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які потребували спеціального обладнання</w:t>
      </w:r>
      <w:r w:rsidR="00BF21E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проводились в режимі відео 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F21E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уроків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21E0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52B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завершення вивчення програмового</w:t>
      </w:r>
      <w:r w:rsidR="00BF21E0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матеріалу та виставлення учням річних оцінок з п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редметів навчального плану 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здійснено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4692D" w:rsidRPr="007D52E4" w:rsidRDefault="00DF152B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Розбіжності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фактичної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кількості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вичитаних годин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92D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кіл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ькістю запланованих годин  не виявлено. </w:t>
      </w:r>
    </w:p>
    <w:p w:rsidR="0024692D" w:rsidRPr="007D52E4" w:rsidRDefault="0024692D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онлайн-таблиці показав, що навчальні плани та програми виконано у повному</w:t>
      </w:r>
      <w:r w:rsidR="00E21EB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обсязі, витримана кількість контрольних робіт щодо мовни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знань і мовленнєвої діяльності 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 з української, іноземних мов, домашніх та класних творів з української та зарубіжної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літератури. Своєчасно й у відповідній кількості проведені контрольні роботи з математики,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91318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контрольні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практичні роботи з фізики, хімії, біології та інформатики, про що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свідчать записи в класних журналах.</w:t>
      </w:r>
    </w:p>
    <w:p w:rsidR="0024692D" w:rsidRPr="007D52E4" w:rsidRDefault="0024692D" w:rsidP="0079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 у ході перевірки виконання навчальних програм педагогами встановлено,</w:t>
      </w:r>
      <w:r w:rsidR="00E21EB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навчальні програми за </w:t>
      </w:r>
      <w:r w:rsidR="004742E4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2020-2021</w:t>
      </w:r>
      <w:r w:rsidR="00DF152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 у </w:t>
      </w:r>
      <w:r w:rsidR="00612F7B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усіх предметів виконані за</w:t>
      </w:r>
      <w:r w:rsidR="00E21EBC"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5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змістом і за кількістю годин відповідно до календарних планів учителів.</w:t>
      </w:r>
    </w:p>
    <w:p w:rsidR="00DC7FA3" w:rsidRPr="007D52E4" w:rsidRDefault="00DC7FA3" w:rsidP="00796E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На підставі проаналізованих  та перевірених звітів учителів про виконання навчальних програм, </w:t>
      </w:r>
    </w:p>
    <w:p w:rsidR="00B53DF8" w:rsidRPr="007D52E4" w:rsidRDefault="00DC7FA3" w:rsidP="002F4B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</w:p>
    <w:p w:rsidR="00DC7FA3" w:rsidRDefault="00DC7FA3" w:rsidP="002F4B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AD0B2E" w:rsidRPr="005E02C7" w:rsidRDefault="00AD0B2E" w:rsidP="005E02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2E4">
        <w:rPr>
          <w:rFonts w:ascii="Times New Roman" w:hAnsi="Times New Roman"/>
          <w:sz w:val="24"/>
          <w:szCs w:val="24"/>
          <w:lang w:val="uk-UA"/>
        </w:rPr>
        <w:t xml:space="preserve">Вважати виконаними за обсягом та  змістом  навчальні програми і плани з усіх предметів інваріантної та варіативної частини навчального плану  за ІІ семестр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7D52E4">
        <w:rPr>
          <w:rFonts w:ascii="Times New Roman" w:hAnsi="Times New Roman"/>
          <w:sz w:val="24"/>
          <w:szCs w:val="24"/>
          <w:lang w:val="uk-UA"/>
        </w:rPr>
        <w:t>2020/2021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  <w:r w:rsidRPr="007D52E4">
        <w:rPr>
          <w:rFonts w:ascii="Times New Roman" w:hAnsi="Times New Roman"/>
          <w:sz w:val="24"/>
          <w:szCs w:val="24"/>
          <w:lang w:val="uk-UA"/>
        </w:rPr>
        <w:t>.</w:t>
      </w:r>
    </w:p>
    <w:p w:rsidR="00DC7FA3" w:rsidRPr="007D52E4" w:rsidRDefault="00DC7FA3" w:rsidP="00FA1A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D52E4">
        <w:rPr>
          <w:rFonts w:ascii="Times New Roman" w:hAnsi="Times New Roman"/>
          <w:sz w:val="24"/>
          <w:szCs w:val="24"/>
          <w:lang w:val="uk-UA"/>
        </w:rPr>
        <w:t xml:space="preserve">2. Учителям </w:t>
      </w:r>
      <w:r w:rsidR="00844D3F" w:rsidRPr="007D52E4">
        <w:rPr>
          <w:rFonts w:ascii="Times New Roman" w:hAnsi="Times New Roman"/>
          <w:sz w:val="24"/>
          <w:szCs w:val="24"/>
          <w:lang w:val="uk-UA"/>
        </w:rPr>
        <w:t>закладу</w:t>
      </w:r>
      <w:r w:rsidRPr="007D52E4">
        <w:rPr>
          <w:rFonts w:ascii="Times New Roman" w:hAnsi="Times New Roman"/>
          <w:sz w:val="24"/>
          <w:szCs w:val="24"/>
          <w:lang w:val="uk-UA"/>
        </w:rPr>
        <w:t>:</w:t>
      </w:r>
    </w:p>
    <w:p w:rsidR="00DC7FA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>2.1. З метою повного виконання навчальних програм чітко спланувати роботу з навчальних дисциплін на наступний навчальний рік</w:t>
      </w:r>
      <w:r w:rsidR="001C2D5D">
        <w:rPr>
          <w:rFonts w:ascii="Times New Roman" w:hAnsi="Times New Roman" w:cs="Times New Roman"/>
          <w:sz w:val="24"/>
          <w:szCs w:val="24"/>
          <w:lang w:val="uk-UA"/>
        </w:rPr>
        <w:t>, дотримуючись 175 робочих днів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FA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2.2. Продовжувати дотримуватися вимог навчальних програм, критеріїв оцінювання навчальних досягнень учнів у системі загальної середньої освіти, інструктивно-методичних листів МОН України.                           </w:t>
      </w:r>
    </w:p>
    <w:p w:rsidR="00B53DF8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>2.3. Дотримуватися вимог інструктивно-методичних листів МОН України, навчальних програм при записах у класні журнали.</w:t>
      </w:r>
    </w:p>
    <w:p w:rsidR="00DC7FA3" w:rsidRPr="007D52E4" w:rsidRDefault="00DC7FA3" w:rsidP="00B406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3. Заступникам директора з навчально-виховної роботи </w:t>
      </w:r>
      <w:proofErr w:type="spellStart"/>
      <w:r w:rsidRPr="007D52E4"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7D52E4"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С.П., Чудін О.Г.:</w:t>
      </w:r>
    </w:p>
    <w:p w:rsidR="00DC7FA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3.1. Ознайомити вчителів </w:t>
      </w:r>
      <w:r w:rsidR="00844D3F" w:rsidRPr="007D52E4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з аналітичною довідкою «Про стан виконання навчальних програм за ІІ семестр</w:t>
      </w:r>
      <w:r w:rsidR="006C1E59">
        <w:rPr>
          <w:rFonts w:ascii="Times New Roman" w:hAnsi="Times New Roman" w:cs="Times New Roman"/>
          <w:sz w:val="24"/>
          <w:szCs w:val="24"/>
          <w:lang w:val="uk-UA"/>
        </w:rPr>
        <w:t xml:space="preserve"> 2020-2021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 </w:t>
      </w:r>
    </w:p>
    <w:p w:rsidR="00DC7FA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6C1E59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Надати методичну допомогу малодосвідченим учителям з питання планування та </w:t>
      </w:r>
      <w:r w:rsidR="00871CE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на наступний навчальний рік без </w:t>
      </w:r>
      <w:r w:rsidR="006C1E59" w:rsidRPr="007D52E4">
        <w:rPr>
          <w:rFonts w:ascii="Times New Roman" w:hAnsi="Times New Roman" w:cs="Times New Roman"/>
          <w:sz w:val="24"/>
          <w:szCs w:val="24"/>
          <w:lang w:val="uk-UA"/>
        </w:rPr>
        <w:t>ущільнення програмового матеріалу.</w:t>
      </w:r>
    </w:p>
    <w:p w:rsidR="00DC7FA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3.3. </w:t>
      </w:r>
      <w:r w:rsidR="006C1E59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Тримати на контролі питання виконання навчальних програм. </w:t>
      </w:r>
    </w:p>
    <w:p w:rsidR="00DC7FA3" w:rsidRPr="007D52E4" w:rsidRDefault="00DC7FA3" w:rsidP="002F4BCD">
      <w:pPr>
        <w:pStyle w:val="Default"/>
        <w:ind w:hanging="426"/>
        <w:jc w:val="both"/>
        <w:rPr>
          <w:color w:val="auto"/>
          <w:lang w:val="uk-UA"/>
        </w:rPr>
      </w:pPr>
      <w:r w:rsidRPr="007D52E4">
        <w:rPr>
          <w:color w:val="auto"/>
          <w:lang w:val="uk-UA"/>
        </w:rPr>
        <w:t xml:space="preserve">4. Контроль за виконанням даного наказу </w:t>
      </w:r>
      <w:r w:rsidR="00F10941">
        <w:rPr>
          <w:color w:val="auto"/>
          <w:lang w:val="uk-UA"/>
        </w:rPr>
        <w:t>залишаю за собою.</w:t>
      </w:r>
    </w:p>
    <w:p w:rsidR="00DC7FA3" w:rsidRPr="007D52E4" w:rsidRDefault="00DC7FA3" w:rsidP="002F4BCD">
      <w:pPr>
        <w:widowControl w:val="0"/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FA3" w:rsidRPr="007D52E4" w:rsidRDefault="001603E3" w:rsidP="002F4BCD">
      <w:pPr>
        <w:pStyle w:val="1"/>
        <w:widowControl w:val="0"/>
        <w:tabs>
          <w:tab w:val="left" w:pos="540"/>
        </w:tabs>
        <w:ind w:left="0" w:right="-23"/>
        <w:jc w:val="center"/>
        <w:rPr>
          <w:sz w:val="24"/>
          <w:szCs w:val="24"/>
        </w:rPr>
      </w:pPr>
      <w:r>
        <w:rPr>
          <w:sz w:val="24"/>
          <w:szCs w:val="24"/>
        </w:rPr>
        <w:t>Диретор</w:t>
      </w:r>
      <w:bookmarkStart w:id="0" w:name="_GoBack"/>
      <w:bookmarkEnd w:id="0"/>
      <w:r w:rsidR="00DC7FA3" w:rsidRPr="007D52E4">
        <w:rPr>
          <w:sz w:val="24"/>
          <w:szCs w:val="24"/>
        </w:rPr>
        <w:t xml:space="preserve">    ________  </w:t>
      </w:r>
      <w:r w:rsidR="00D276C1" w:rsidRPr="007D52E4">
        <w:rPr>
          <w:sz w:val="24"/>
          <w:szCs w:val="24"/>
        </w:rPr>
        <w:t xml:space="preserve">Оксана </w:t>
      </w:r>
      <w:r w:rsidR="00DC7FA3" w:rsidRPr="007D52E4">
        <w:rPr>
          <w:sz w:val="24"/>
          <w:szCs w:val="24"/>
        </w:rPr>
        <w:t>Т</w:t>
      </w:r>
      <w:r w:rsidR="0065174A" w:rsidRPr="007D52E4">
        <w:rPr>
          <w:sz w:val="24"/>
          <w:szCs w:val="24"/>
        </w:rPr>
        <w:t>ЕЛЬПІЗ</w:t>
      </w:r>
    </w:p>
    <w:p w:rsidR="00B53DF8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C6E3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C7FA3" w:rsidRPr="007D52E4" w:rsidRDefault="00DC7FA3" w:rsidP="002F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</w:t>
      </w:r>
      <w:r w:rsidR="00160B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  _________ </w:t>
      </w:r>
      <w:r w:rsidR="0065174A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Валентина 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5174A" w:rsidRPr="007D52E4">
        <w:rPr>
          <w:rFonts w:ascii="Times New Roman" w:hAnsi="Times New Roman" w:cs="Times New Roman"/>
          <w:sz w:val="24"/>
          <w:szCs w:val="24"/>
          <w:lang w:val="uk-UA"/>
        </w:rPr>
        <w:t>АРАЙ</w:t>
      </w:r>
    </w:p>
    <w:p w:rsidR="00DC7FA3" w:rsidRPr="007D52E4" w:rsidRDefault="00DC7FA3" w:rsidP="002F4BC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_________ </w:t>
      </w:r>
      <w:r w:rsidR="0065174A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5174A" w:rsidRPr="007D52E4">
        <w:rPr>
          <w:rFonts w:ascii="Times New Roman" w:hAnsi="Times New Roman" w:cs="Times New Roman"/>
          <w:sz w:val="24"/>
          <w:szCs w:val="24"/>
          <w:lang w:val="uk-UA"/>
        </w:rPr>
        <w:t>УДІН</w:t>
      </w:r>
    </w:p>
    <w:p w:rsidR="00D275DA" w:rsidRPr="007D52E4" w:rsidRDefault="00DC7FA3" w:rsidP="002F4BC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 _________ </w:t>
      </w:r>
      <w:r w:rsidR="0065174A" w:rsidRPr="007D52E4">
        <w:rPr>
          <w:rFonts w:ascii="Times New Roman" w:hAnsi="Times New Roman" w:cs="Times New Roman"/>
          <w:sz w:val="24"/>
          <w:szCs w:val="24"/>
          <w:lang w:val="uk-UA"/>
        </w:rPr>
        <w:t xml:space="preserve">Сніжана </w:t>
      </w:r>
      <w:r w:rsidRPr="007D52E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5174A" w:rsidRPr="007D52E4">
        <w:rPr>
          <w:rFonts w:ascii="Times New Roman" w:hAnsi="Times New Roman" w:cs="Times New Roman"/>
          <w:sz w:val="24"/>
          <w:szCs w:val="24"/>
          <w:lang w:val="uk-UA"/>
        </w:rPr>
        <w:t>АРТИНЧУК</w:t>
      </w:r>
    </w:p>
    <w:p w:rsidR="00A553B9" w:rsidRPr="007D52E4" w:rsidRDefault="00A553B9" w:rsidP="002F4BCD">
      <w:pPr>
        <w:spacing w:line="240" w:lineRule="auto"/>
        <w:rPr>
          <w:sz w:val="24"/>
          <w:szCs w:val="24"/>
          <w:lang w:val="uk-UA"/>
        </w:rPr>
      </w:pPr>
    </w:p>
    <w:sectPr w:rsidR="00A553B9" w:rsidRPr="007D52E4" w:rsidSect="00B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E41"/>
    <w:multiLevelType w:val="hybridMultilevel"/>
    <w:tmpl w:val="0B96B9F6"/>
    <w:lvl w:ilvl="0" w:tplc="E0F4739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4D7411"/>
    <w:multiLevelType w:val="multilevel"/>
    <w:tmpl w:val="EB1AE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855CD"/>
    <w:multiLevelType w:val="multilevel"/>
    <w:tmpl w:val="CE1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776A1"/>
    <w:multiLevelType w:val="multilevel"/>
    <w:tmpl w:val="B45C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50B7E"/>
    <w:multiLevelType w:val="hybridMultilevel"/>
    <w:tmpl w:val="58FC421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8307E"/>
    <w:multiLevelType w:val="multilevel"/>
    <w:tmpl w:val="0FD6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B5EA8"/>
    <w:multiLevelType w:val="multilevel"/>
    <w:tmpl w:val="4620A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A"/>
    <w:rsid w:val="00052910"/>
    <w:rsid w:val="000B1B10"/>
    <w:rsid w:val="0010504A"/>
    <w:rsid w:val="00105394"/>
    <w:rsid w:val="001603E3"/>
    <w:rsid w:val="00160BCE"/>
    <w:rsid w:val="0019171B"/>
    <w:rsid w:val="001A3B0B"/>
    <w:rsid w:val="001A798C"/>
    <w:rsid w:val="001C2D5D"/>
    <w:rsid w:val="0024692D"/>
    <w:rsid w:val="002B53AE"/>
    <w:rsid w:val="002F4BCD"/>
    <w:rsid w:val="002F6C0A"/>
    <w:rsid w:val="002F70C7"/>
    <w:rsid w:val="0032562D"/>
    <w:rsid w:val="0034222C"/>
    <w:rsid w:val="003A7DA8"/>
    <w:rsid w:val="003E7913"/>
    <w:rsid w:val="00415C4E"/>
    <w:rsid w:val="00437AC5"/>
    <w:rsid w:val="00457865"/>
    <w:rsid w:val="004742E4"/>
    <w:rsid w:val="00480903"/>
    <w:rsid w:val="004B3E2E"/>
    <w:rsid w:val="00500FBB"/>
    <w:rsid w:val="00511E16"/>
    <w:rsid w:val="00514768"/>
    <w:rsid w:val="00517E22"/>
    <w:rsid w:val="005209C1"/>
    <w:rsid w:val="005E02C7"/>
    <w:rsid w:val="005F5949"/>
    <w:rsid w:val="00612F7B"/>
    <w:rsid w:val="00613DCE"/>
    <w:rsid w:val="00650BEB"/>
    <w:rsid w:val="0065174A"/>
    <w:rsid w:val="00663A18"/>
    <w:rsid w:val="00667B43"/>
    <w:rsid w:val="0067207E"/>
    <w:rsid w:val="00680ECC"/>
    <w:rsid w:val="006B6D10"/>
    <w:rsid w:val="006B776F"/>
    <w:rsid w:val="006C1E59"/>
    <w:rsid w:val="006C2706"/>
    <w:rsid w:val="006E0490"/>
    <w:rsid w:val="006E4AAF"/>
    <w:rsid w:val="006F2F9A"/>
    <w:rsid w:val="0071432F"/>
    <w:rsid w:val="0072791D"/>
    <w:rsid w:val="007703FE"/>
    <w:rsid w:val="007716F1"/>
    <w:rsid w:val="00796EFF"/>
    <w:rsid w:val="00796FF4"/>
    <w:rsid w:val="007B1578"/>
    <w:rsid w:val="007D52E4"/>
    <w:rsid w:val="0081600A"/>
    <w:rsid w:val="00822525"/>
    <w:rsid w:val="00827977"/>
    <w:rsid w:val="008318CD"/>
    <w:rsid w:val="0084127E"/>
    <w:rsid w:val="00844D3F"/>
    <w:rsid w:val="00871CEB"/>
    <w:rsid w:val="008F3D3C"/>
    <w:rsid w:val="008F5213"/>
    <w:rsid w:val="009024A8"/>
    <w:rsid w:val="0090300B"/>
    <w:rsid w:val="00913CD0"/>
    <w:rsid w:val="0093032E"/>
    <w:rsid w:val="00954B6D"/>
    <w:rsid w:val="00A00DAA"/>
    <w:rsid w:val="00A12843"/>
    <w:rsid w:val="00A42242"/>
    <w:rsid w:val="00A553B9"/>
    <w:rsid w:val="00A8385A"/>
    <w:rsid w:val="00AC4073"/>
    <w:rsid w:val="00AD0B2E"/>
    <w:rsid w:val="00B0330B"/>
    <w:rsid w:val="00B14333"/>
    <w:rsid w:val="00B23D8A"/>
    <w:rsid w:val="00B311CE"/>
    <w:rsid w:val="00B406C2"/>
    <w:rsid w:val="00B45ABA"/>
    <w:rsid w:val="00B53DF8"/>
    <w:rsid w:val="00B64D37"/>
    <w:rsid w:val="00B80A38"/>
    <w:rsid w:val="00B93B80"/>
    <w:rsid w:val="00B944FB"/>
    <w:rsid w:val="00BA05A7"/>
    <w:rsid w:val="00BC6E33"/>
    <w:rsid w:val="00BC7C0C"/>
    <w:rsid w:val="00BD5827"/>
    <w:rsid w:val="00BE22D2"/>
    <w:rsid w:val="00BF21E0"/>
    <w:rsid w:val="00C04BB4"/>
    <w:rsid w:val="00C42A78"/>
    <w:rsid w:val="00C57FA7"/>
    <w:rsid w:val="00C7276C"/>
    <w:rsid w:val="00C96EFC"/>
    <w:rsid w:val="00CA11B2"/>
    <w:rsid w:val="00CA5B26"/>
    <w:rsid w:val="00D052FF"/>
    <w:rsid w:val="00D275DA"/>
    <w:rsid w:val="00D276C1"/>
    <w:rsid w:val="00DA6A4E"/>
    <w:rsid w:val="00DC7FA3"/>
    <w:rsid w:val="00DF152B"/>
    <w:rsid w:val="00E079CF"/>
    <w:rsid w:val="00E21EBC"/>
    <w:rsid w:val="00E6192D"/>
    <w:rsid w:val="00E7731E"/>
    <w:rsid w:val="00E83163"/>
    <w:rsid w:val="00E91318"/>
    <w:rsid w:val="00E970EF"/>
    <w:rsid w:val="00F10941"/>
    <w:rsid w:val="00F82EB3"/>
    <w:rsid w:val="00F94A44"/>
    <w:rsid w:val="00FA1466"/>
    <w:rsid w:val="00FA1A6B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2804"/>
  <w15:docId w15:val="{1C02337A-035B-45DA-8C2B-9C9E8B0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3D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3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053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Абзац списка1"/>
    <w:basedOn w:val="a"/>
    <w:rsid w:val="00DC7F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rsid w:val="00DC7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D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No Spacing"/>
    <w:uiPriority w:val="1"/>
    <w:qFormat/>
    <w:rsid w:val="003E7913"/>
    <w:pPr>
      <w:spacing w:after="0" w:line="240" w:lineRule="auto"/>
    </w:pPr>
  </w:style>
  <w:style w:type="paragraph" w:customStyle="1" w:styleId="a6">
    <w:name w:val="Стиль"/>
    <w:rsid w:val="002F4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uiPriority w:val="22"/>
    <w:qFormat/>
    <w:rsid w:val="002F4B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dcterms:created xsi:type="dcterms:W3CDTF">2021-10-10T16:22:00Z</dcterms:created>
  <dcterms:modified xsi:type="dcterms:W3CDTF">2021-10-10T16:22:00Z</dcterms:modified>
</cp:coreProperties>
</file>