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B" w:rsidRDefault="00937D6B" w:rsidP="00937D6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6B" w:rsidRPr="00133BB0" w:rsidRDefault="00937D6B" w:rsidP="00937D6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937D6B" w:rsidRPr="00133BB0" w:rsidRDefault="00937D6B" w:rsidP="00937D6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937D6B" w:rsidRPr="00133BB0" w:rsidRDefault="00937D6B" w:rsidP="00937D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937D6B" w:rsidRPr="00133BB0" w:rsidRDefault="00937D6B" w:rsidP="00937D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937D6B" w:rsidRPr="00133BB0" w:rsidRDefault="00937D6B" w:rsidP="00937D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937D6B" w:rsidRPr="00133BB0" w:rsidRDefault="00937D6B" w:rsidP="00937D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7D6B" w:rsidRPr="00133BB0" w:rsidRDefault="00937D6B" w:rsidP="00937D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937D6B" w:rsidRPr="00133BB0" w:rsidRDefault="004D70FF" w:rsidP="00937D6B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30.05</w:t>
      </w:r>
      <w:r w:rsidR="00937D6B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</w:t>
      </w:r>
      <w:r w:rsidR="00E12E2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937D6B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</w:t>
      </w:r>
      <w:r w:rsidR="002C6E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№ 61</w:t>
      </w:r>
      <w:bookmarkStart w:id="0" w:name="_GoBack"/>
      <w:bookmarkEnd w:id="0"/>
      <w:r w:rsidR="00937D6B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</w:p>
    <w:p w:rsidR="00937D6B" w:rsidRDefault="00937D6B" w:rsidP="00937D6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D6B" w:rsidRPr="00BF0320" w:rsidRDefault="00937D6B" w:rsidP="00937D6B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порядок отримання </w:t>
      </w:r>
    </w:p>
    <w:p w:rsidR="00937D6B" w:rsidRPr="00BF0320" w:rsidRDefault="00937D6B" w:rsidP="00937D6B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>благодійної (добровільної) допомоги</w:t>
      </w:r>
    </w:p>
    <w:p w:rsidR="00937D6B" w:rsidRPr="00BF0320" w:rsidRDefault="00937D6B" w:rsidP="00937D6B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37D6B" w:rsidRPr="00BF0320" w:rsidRDefault="00937D6B" w:rsidP="0093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BF0320">
        <w:rPr>
          <w:rFonts w:ascii="Times New Roman" w:hAnsi="Times New Roman" w:cs="Times New Roman"/>
          <w:sz w:val="28"/>
          <w:szCs w:val="24"/>
          <w:lang w:val="uk-UA"/>
        </w:rPr>
        <w:t>Згідно з Постановою Кабінету Міністрів України від 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з наказом Міністерства освіти і науки, Міністерства економіки України, Міністерства фінансів України від 23 липня 2010 року № 736/902/758 «Про затвердження порядків надання платних послуг державними та комунальними навчальними закладами», з метою попередження корупції та упорядкування належної документації</w:t>
      </w:r>
    </w:p>
    <w:p w:rsidR="00937D6B" w:rsidRPr="00BF0320" w:rsidRDefault="00937D6B" w:rsidP="009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937D6B" w:rsidRDefault="00937D6B" w:rsidP="00937D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НАКАЗУЮ</w:t>
      </w:r>
    </w:p>
    <w:p w:rsidR="00937D6B" w:rsidRPr="00BF0320" w:rsidRDefault="00937D6B" w:rsidP="00937D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1.Заборонити збір коштів учителям, класним керівникам на ремонт класів і будь-які інші цілі.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 Благодійну (добровільну) допомогу отримувати у вигляді: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2.1. Одноразової чи систематичної матеріальної допомоги на основі договорів про благодійну діяльність.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2.2. Дарування або дозвіл на безоплатне (пільгове) використання об’єктів власності.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2.3. Подання допомоги безпосередньо особистою працею, послугами чи передачі результатів особистої творчої діяльності.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3. Отримання благодійної допомоги у будь-якій формі оформляти актами прийому-передачі, складеними і підписаними членами постійно діючої комісії та благодійника, затвердженими наказом директора школи.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>4. Акти прийому-передачі благодійної (добровільної) допомоги складати у двох екземплярах: один отримує піклувальна рада школи, другий – надається заступнику директора з господарчої роботи.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5. Заступнику директора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з господарчої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Бойнегрі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О.І.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5.1. На основі акту прийому-передачі благодійної (добровільної) допомоги оприбутковувати актом оприбуткування товарних цінностей і своєчасно надавати до бухгалтерії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управління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освіти.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5.2. На основі Акту оприбуткування матеріальних цінностей (товарів) складати інформацію про оприбуткування матеріальних цінностей і розміщувати на сайті школи.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6. Директору школи звітувати перед батьківською громадськістю та працівниками школи про отримання благодійної (добровільної) допомоги упродовж року та на загальних зборах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колективу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937D6B" w:rsidRPr="00BF0320" w:rsidRDefault="00937D6B" w:rsidP="00937D6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7. Контроль за виконанням наказу залишаю за собою.</w:t>
      </w:r>
    </w:p>
    <w:p w:rsidR="00937D6B" w:rsidRPr="00BF0320" w:rsidRDefault="00937D6B" w:rsidP="00937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937D6B" w:rsidRPr="00BF0320" w:rsidRDefault="00937D6B" w:rsidP="00937D6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937D6B" w:rsidRPr="00BF0320" w:rsidRDefault="00937D6B" w:rsidP="00937D6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F0320">
        <w:rPr>
          <w:rFonts w:ascii="Times New Roman" w:hAnsi="Times New Roman" w:cs="Times New Roman"/>
          <w:sz w:val="28"/>
        </w:rPr>
        <w:t xml:space="preserve">                        Директор закладу ____________</w:t>
      </w:r>
      <w:r w:rsidRPr="00BF0320">
        <w:rPr>
          <w:rFonts w:ascii="Times New Roman" w:hAnsi="Times New Roman" w:cs="Times New Roman"/>
          <w:sz w:val="28"/>
        </w:rPr>
        <w:tab/>
        <w:t>Оксана ТЕЛЬПІ</w:t>
      </w:r>
      <w:proofErr w:type="gramStart"/>
      <w:r w:rsidRPr="00BF0320">
        <w:rPr>
          <w:rFonts w:ascii="Times New Roman" w:hAnsi="Times New Roman" w:cs="Times New Roman"/>
          <w:sz w:val="28"/>
        </w:rPr>
        <w:t>З</w:t>
      </w:r>
      <w:proofErr w:type="gramEnd"/>
      <w:r w:rsidRPr="00BF0320">
        <w:rPr>
          <w:rFonts w:ascii="Times New Roman" w:hAnsi="Times New Roman" w:cs="Times New Roman"/>
          <w:sz w:val="28"/>
        </w:rPr>
        <w:t xml:space="preserve"> </w:t>
      </w:r>
    </w:p>
    <w:p w:rsidR="00937D6B" w:rsidRDefault="00937D6B" w:rsidP="00937D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37D6B" w:rsidRDefault="00937D6B" w:rsidP="00937D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F0320">
        <w:rPr>
          <w:rFonts w:ascii="Times New Roman" w:hAnsi="Times New Roman" w:cs="Times New Roman"/>
          <w:sz w:val="28"/>
        </w:rPr>
        <w:t>З</w:t>
      </w:r>
      <w:proofErr w:type="gramEnd"/>
      <w:r w:rsidRPr="00BF0320">
        <w:rPr>
          <w:rFonts w:ascii="Times New Roman" w:hAnsi="Times New Roman" w:cs="Times New Roman"/>
          <w:sz w:val="28"/>
        </w:rPr>
        <w:t xml:space="preserve"> наказом </w:t>
      </w:r>
      <w:proofErr w:type="spellStart"/>
      <w:r w:rsidRPr="00BF0320">
        <w:rPr>
          <w:rFonts w:ascii="Times New Roman" w:hAnsi="Times New Roman" w:cs="Times New Roman"/>
          <w:sz w:val="28"/>
        </w:rPr>
        <w:t>ознайомлені</w:t>
      </w:r>
      <w:proofErr w:type="spellEnd"/>
      <w:r w:rsidRPr="00BF0320">
        <w:rPr>
          <w:rFonts w:ascii="Times New Roman" w:hAnsi="Times New Roman" w:cs="Times New Roman"/>
          <w:sz w:val="28"/>
        </w:rPr>
        <w:t>:</w:t>
      </w:r>
      <w:r w:rsidRPr="00BF0320">
        <w:rPr>
          <w:rFonts w:ascii="Times New Roman" w:hAnsi="Times New Roman" w:cs="Times New Roman"/>
          <w:sz w:val="28"/>
        </w:rPr>
        <w:tab/>
        <w:t>____________</w:t>
      </w:r>
      <w:r w:rsidRPr="00BF03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Бонегрі</w:t>
      </w:r>
      <w:proofErr w:type="spellEnd"/>
    </w:p>
    <w:p w:rsidR="00937D6B" w:rsidRPr="00BF0320" w:rsidRDefault="00937D6B" w:rsidP="00937D6B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_____________ К.В.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Кондря</w:t>
      </w:r>
      <w:proofErr w:type="spellEnd"/>
    </w:p>
    <w:p w:rsidR="00184E11" w:rsidRDefault="00184E11"/>
    <w:sectPr w:rsidR="00184E11" w:rsidSect="00674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D6B"/>
    <w:rsid w:val="00184E11"/>
    <w:rsid w:val="002C6E59"/>
    <w:rsid w:val="004D70FF"/>
    <w:rsid w:val="00674AFE"/>
    <w:rsid w:val="00937D6B"/>
    <w:rsid w:val="00E1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6B"/>
    <w:pPr>
      <w:ind w:left="720"/>
      <w:contextualSpacing/>
    </w:pPr>
  </w:style>
  <w:style w:type="paragraph" w:styleId="a4">
    <w:name w:val="No Spacing"/>
    <w:uiPriority w:val="1"/>
    <w:qFormat/>
    <w:rsid w:val="00937D6B"/>
    <w:pPr>
      <w:spacing w:after="0" w:line="240" w:lineRule="auto"/>
    </w:pPr>
    <w:rPr>
      <w:rFonts w:ascii="Calibri" w:eastAsia="MS Mincho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E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4</cp:revision>
  <cp:lastPrinted>2022-08-05T08:39:00Z</cp:lastPrinted>
  <dcterms:created xsi:type="dcterms:W3CDTF">2022-08-04T19:26:00Z</dcterms:created>
  <dcterms:modified xsi:type="dcterms:W3CDTF">2022-08-05T08:41:00Z</dcterms:modified>
</cp:coreProperties>
</file>