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4" w:rsidRPr="00121816" w:rsidRDefault="00E32194" w:rsidP="00E32194">
      <w:pPr>
        <w:jc w:val="center"/>
        <w:rPr>
          <w:rFonts w:ascii="Times New Roman" w:hAnsi="Times New Roman"/>
          <w:b/>
          <w:bCs/>
        </w:rPr>
      </w:pPr>
      <w:r w:rsidRPr="00121816">
        <w:rPr>
          <w:rFonts w:ascii="Times New Roman" w:hAnsi="Times New Roman"/>
          <w:b/>
          <w:bCs/>
        </w:rPr>
        <w:t>ВІДДІЛ ОСВІТИ ІЗМАЇЛЬСЬКОЇ РАЙОННОЇ ДЕРЖАВНОЇ АДМІНІСТРАЦІЇ</w:t>
      </w:r>
    </w:p>
    <w:p w:rsidR="00E32194" w:rsidRPr="00121816" w:rsidRDefault="00E32194" w:rsidP="00E32194">
      <w:pPr>
        <w:jc w:val="center"/>
        <w:rPr>
          <w:rFonts w:ascii="Times New Roman" w:hAnsi="Times New Roman"/>
          <w:b/>
          <w:bCs/>
        </w:rPr>
      </w:pPr>
      <w:r w:rsidRPr="00121816">
        <w:rPr>
          <w:rFonts w:ascii="Times New Roman" w:hAnsi="Times New Roman"/>
          <w:b/>
          <w:bCs/>
        </w:rPr>
        <w:t>ОЗЕРНЯНСЬКА ЗАГАЛЬНООСВІТНЯ ШКОЛА І-ІІІ СТУПЕНІВ</w:t>
      </w:r>
    </w:p>
    <w:p w:rsidR="00E32194" w:rsidRPr="00121816" w:rsidRDefault="00E32194" w:rsidP="00E32194">
      <w:pPr>
        <w:jc w:val="center"/>
        <w:rPr>
          <w:rFonts w:ascii="Times New Roman" w:hAnsi="Times New Roman"/>
        </w:rPr>
      </w:pPr>
      <w:r w:rsidRPr="00121816">
        <w:rPr>
          <w:rFonts w:ascii="Times New Roman" w:hAnsi="Times New Roman"/>
          <w:b/>
          <w:bCs/>
        </w:rPr>
        <w:t>ІЗМАЇЛЬСЬКОЇ  РАЙОННОЇ РАДИ ОДЕСЬКОЇ ОБЛАСТІ</w:t>
      </w:r>
    </w:p>
    <w:p w:rsidR="00E32194" w:rsidRPr="00121816" w:rsidRDefault="00E32194" w:rsidP="00E32194">
      <w:pPr>
        <w:ind w:firstLine="708"/>
        <w:rPr>
          <w:rFonts w:ascii="Times New Roman" w:hAnsi="Times New Roman"/>
          <w:sz w:val="14"/>
        </w:rPr>
      </w:pPr>
    </w:p>
    <w:p w:rsidR="00E32194" w:rsidRPr="00014548" w:rsidRDefault="00E32194" w:rsidP="00E32194">
      <w:pPr>
        <w:ind w:firstLine="708"/>
        <w:jc w:val="center"/>
        <w:rPr>
          <w:rFonts w:ascii="Times New Roman" w:hAnsi="Times New Roman"/>
          <w:b/>
          <w:sz w:val="28"/>
        </w:rPr>
      </w:pPr>
      <w:r w:rsidRPr="00014548">
        <w:rPr>
          <w:rFonts w:ascii="Times New Roman" w:hAnsi="Times New Roman"/>
          <w:b/>
          <w:sz w:val="28"/>
        </w:rPr>
        <w:t>НАКАЗ</w:t>
      </w:r>
    </w:p>
    <w:p w:rsidR="00E32194" w:rsidRPr="00E32194" w:rsidRDefault="00E32194" w:rsidP="00E3219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uk-UA"/>
        </w:rPr>
      </w:pPr>
      <w:r>
        <w:rPr>
          <w:b/>
          <w:sz w:val="28"/>
          <w:lang w:val="uk-UA"/>
        </w:rPr>
        <w:t>№ 43</w:t>
      </w:r>
      <w:r w:rsidRPr="00014548">
        <w:rPr>
          <w:b/>
          <w:sz w:val="28"/>
          <w:lang w:val="uk-UA"/>
        </w:rPr>
        <w:t xml:space="preserve">/О                                                                                       </w:t>
      </w:r>
      <w:r>
        <w:rPr>
          <w:b/>
          <w:sz w:val="28"/>
          <w:lang w:val="uk-UA"/>
        </w:rPr>
        <w:t xml:space="preserve">        04.05</w:t>
      </w:r>
      <w:r w:rsidRPr="00014548">
        <w:rPr>
          <w:b/>
          <w:sz w:val="28"/>
          <w:lang w:val="uk-UA"/>
        </w:rPr>
        <w:t xml:space="preserve">.2020 р. </w:t>
      </w:r>
      <w:r w:rsidRPr="003F3A6C">
        <w:rPr>
          <w:b/>
          <w:lang w:val="uk-UA"/>
        </w:rPr>
        <w:tab/>
      </w:r>
    </w:p>
    <w:p w:rsidR="006D7CB2" w:rsidRPr="00E32194" w:rsidRDefault="00B02AD7" w:rsidP="00E32194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32194">
        <w:rPr>
          <w:sz w:val="28"/>
          <w:szCs w:val="28"/>
        </w:rPr>
        <w:t xml:space="preserve">Про затвердження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аваріям у </w:t>
      </w:r>
      <w:r w:rsidR="00E32194" w:rsidRPr="00E32194">
        <w:rPr>
          <w:sz w:val="28"/>
          <w:szCs w:val="28"/>
        </w:rPr>
        <w:t>Озернянській ЗОШ І-ІІІ ступенів</w:t>
      </w:r>
      <w:r w:rsidRPr="00E32194">
        <w:rPr>
          <w:sz w:val="28"/>
          <w:szCs w:val="28"/>
        </w:rPr>
        <w:t xml:space="preserve"> на 2020-2021 роки</w:t>
      </w:r>
    </w:p>
    <w:p w:rsidR="006D7CB2" w:rsidRPr="00E32194" w:rsidRDefault="00B02AD7" w:rsidP="00E3219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 xml:space="preserve">На виконання Закону України «Про охорону праці»,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26.12.2017 № 1669, </w:t>
      </w:r>
      <w:r w:rsidR="00E32194" w:rsidRPr="00E32194">
        <w:rPr>
          <w:sz w:val="28"/>
          <w:szCs w:val="28"/>
        </w:rPr>
        <w:t xml:space="preserve">наказу відділу освіти від 01.04.2020 р. № 55/А, </w:t>
      </w:r>
      <w:r w:rsidRPr="00E32194">
        <w:rPr>
          <w:sz w:val="28"/>
          <w:szCs w:val="28"/>
        </w:rPr>
        <w:t>для більш якісного і оперативного вирішення питань з охорони праці.</w:t>
      </w:r>
    </w:p>
    <w:p w:rsidR="00E32194" w:rsidRPr="00E32194" w:rsidRDefault="00E32194" w:rsidP="00E32194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6D7CB2" w:rsidRPr="00E32194" w:rsidRDefault="00B02AD7" w:rsidP="00E32194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32194">
        <w:rPr>
          <w:b/>
          <w:sz w:val="28"/>
          <w:szCs w:val="28"/>
        </w:rPr>
        <w:t>НАКАЗУЮ:</w:t>
      </w:r>
    </w:p>
    <w:p w:rsidR="006D7CB2" w:rsidRPr="00E32194" w:rsidRDefault="00B02AD7" w:rsidP="00E3219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Затвердити Комплексні заходи щодо досягнення встановлених нормативів безпеки, гігієни праці та виробничого середовища,</w:t>
      </w:r>
      <w:r w:rsidRPr="00E32194">
        <w:rPr>
          <w:sz w:val="28"/>
          <w:szCs w:val="28"/>
          <w:vertAlign w:val="superscript"/>
        </w:rPr>
        <w:t>-</w:t>
      </w:r>
      <w:r w:rsidRPr="00E32194">
        <w:rPr>
          <w:sz w:val="28"/>
          <w:szCs w:val="28"/>
        </w:rPr>
        <w:t xml:space="preserve"> підвищення існуючого рівня охорони праці, запобігання випадкам виробничого травматизму, професійних захворювань і аваріям у </w:t>
      </w:r>
      <w:r w:rsidR="00E32194" w:rsidRPr="00E32194">
        <w:rPr>
          <w:sz w:val="28"/>
          <w:szCs w:val="28"/>
        </w:rPr>
        <w:t>Озернянській ЗОШ І-ІІІ ступенів</w:t>
      </w:r>
      <w:r w:rsidR="00E32194" w:rsidRPr="00E32194">
        <w:rPr>
          <w:sz w:val="28"/>
          <w:szCs w:val="28"/>
        </w:rPr>
        <w:t xml:space="preserve"> </w:t>
      </w:r>
      <w:r w:rsidRPr="00E32194">
        <w:rPr>
          <w:sz w:val="28"/>
          <w:szCs w:val="28"/>
        </w:rPr>
        <w:t>на 2020- 2021 роки (Додаток 1).</w:t>
      </w:r>
    </w:p>
    <w:p w:rsidR="006D7CB2" w:rsidRPr="00E32194" w:rsidRDefault="00B02AD7" w:rsidP="00E3219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Затвердити План заходів з попередження виробничого травматизму та травматизму пов’язаного з освітнім процесом на 2020-2021 роки (Додаток № 2).</w:t>
      </w:r>
    </w:p>
    <w:p w:rsidR="006D7CB2" w:rsidRPr="00E32194" w:rsidRDefault="00B02AD7" w:rsidP="00E32194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Призначити відповідальних посадових осіб у відділі освіти Ізмаїльської райдержадміністрації за:</w:t>
      </w:r>
    </w:p>
    <w:p w:rsidR="006D7CB2" w:rsidRPr="00E32194" w:rsidRDefault="00B02AD7" w:rsidP="00E32194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протипожежний стан та електрогосподарство Димитрієва Є.С., інженера - енергетика групи з централізованого господарчого обслуговування загальноосвітніх навчальних закладів Ізмаїльського району;</w:t>
      </w:r>
    </w:p>
    <w:p w:rsidR="006D7CB2" w:rsidRPr="00E32194" w:rsidRDefault="00B02AD7" w:rsidP="00E32194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газове господарство, технічний та загальний стан шкільних будівель, споруд</w:t>
      </w:r>
    </w:p>
    <w:p w:rsidR="006D7CB2" w:rsidRPr="00E32194" w:rsidRDefault="00B02AD7" w:rsidP="00E32194">
      <w:pPr>
        <w:pStyle w:val="20"/>
        <w:shd w:val="clear" w:color="auto" w:fill="auto"/>
        <w:tabs>
          <w:tab w:val="left" w:leader="dot" w:pos="48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Цинтару Д.М., інженера</w:t>
      </w:r>
      <w:r w:rsidR="00252664" w:rsidRPr="00E32194">
        <w:rPr>
          <w:sz w:val="28"/>
          <w:szCs w:val="28"/>
        </w:rPr>
        <w:t xml:space="preserve"> </w:t>
      </w:r>
      <w:r w:rsidRPr="00E32194">
        <w:rPr>
          <w:sz w:val="28"/>
          <w:szCs w:val="28"/>
        </w:rPr>
        <w:t>- будівельника</w:t>
      </w:r>
      <w:r w:rsidR="00541F6F" w:rsidRPr="00E32194">
        <w:rPr>
          <w:sz w:val="28"/>
          <w:szCs w:val="28"/>
          <w:lang w:val="ru-RU"/>
        </w:rPr>
        <w:t xml:space="preserve"> </w:t>
      </w:r>
      <w:r w:rsidRPr="00E32194">
        <w:rPr>
          <w:sz w:val="28"/>
          <w:szCs w:val="28"/>
        </w:rPr>
        <w:t>групи з централізованого господарчого</w:t>
      </w:r>
    </w:p>
    <w:p w:rsidR="006D7CB2" w:rsidRPr="00E32194" w:rsidRDefault="00B02AD7" w:rsidP="00E3219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обслуговування загальноосвітні</w:t>
      </w:r>
      <w:r w:rsidR="00541F6F" w:rsidRPr="00E32194">
        <w:rPr>
          <w:sz w:val="28"/>
          <w:szCs w:val="28"/>
        </w:rPr>
        <w:t>х навчальних закладів  Ізмаїльського району.</w:t>
      </w:r>
    </w:p>
    <w:p w:rsidR="00541F6F" w:rsidRPr="00E32194" w:rsidRDefault="00541F6F" w:rsidP="00E3219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Керівникам закладів освіти району забезпечити виконання Комплексних заходів та інформувати відділ освіти про виконання по кожному пункту окремо у строки, визначені відповідним Планом та Комплексними заходами.</w:t>
      </w:r>
    </w:p>
    <w:p w:rsidR="00541F6F" w:rsidRPr="00E32194" w:rsidRDefault="00541F6F" w:rsidP="00E3219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32194">
        <w:rPr>
          <w:sz w:val="28"/>
          <w:szCs w:val="28"/>
        </w:rPr>
        <w:t>Контроль за виконанням даного наказу залишаю за собою.</w:t>
      </w:r>
    </w:p>
    <w:p w:rsidR="00541F6F" w:rsidRPr="00E32194" w:rsidRDefault="00541F6F" w:rsidP="00E3219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41F6F" w:rsidRPr="00E32194" w:rsidRDefault="00541F6F" w:rsidP="00E3219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41F6F" w:rsidRPr="00E32194" w:rsidRDefault="008278F5" w:rsidP="008278F5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     __________  Тельпіз О.Ф.</w:t>
      </w:r>
    </w:p>
    <w:p w:rsidR="006D7CB2" w:rsidRDefault="00B02AD7">
      <w:pPr>
        <w:rPr>
          <w:sz w:val="2"/>
          <w:szCs w:val="2"/>
        </w:rPr>
      </w:pPr>
      <w:r>
        <w:br w:type="page"/>
      </w:r>
    </w:p>
    <w:p w:rsidR="006D7CB2" w:rsidRDefault="00B02AD7">
      <w:pPr>
        <w:pStyle w:val="40"/>
        <w:shd w:val="clear" w:color="auto" w:fill="auto"/>
        <w:spacing w:line="220" w:lineRule="exact"/>
        <w:ind w:left="4280" w:firstLine="2160"/>
        <w:jc w:val="left"/>
      </w:pPr>
      <w:r>
        <w:lastRenderedPageBreak/>
        <w:t>Додаток № 1</w:t>
      </w:r>
    </w:p>
    <w:p w:rsidR="006D7CB2" w:rsidRDefault="00242A3B">
      <w:pPr>
        <w:pStyle w:val="40"/>
        <w:shd w:val="clear" w:color="auto" w:fill="auto"/>
        <w:spacing w:line="588" w:lineRule="exact"/>
        <w:ind w:left="4280" w:firstLine="2160"/>
        <w:jc w:val="left"/>
      </w:pPr>
      <w:r>
        <w:t>до наказу № 43</w:t>
      </w:r>
      <w:r w:rsidR="00B02AD7">
        <w:t>/</w:t>
      </w:r>
      <w:r>
        <w:t>О</w:t>
      </w:r>
      <w:r w:rsidR="00B02AD7">
        <w:t xml:space="preserve"> від 0</w:t>
      </w:r>
      <w:r>
        <w:t>4</w:t>
      </w:r>
      <w:r w:rsidR="00B02AD7">
        <w:t>.0</w:t>
      </w:r>
      <w:r>
        <w:t>5</w:t>
      </w:r>
      <w:r w:rsidR="00B02AD7">
        <w:t xml:space="preserve">.2020 р. </w:t>
      </w:r>
      <w:r w:rsidR="00B02AD7">
        <w:rPr>
          <w:rStyle w:val="413pt"/>
        </w:rPr>
        <w:t>Комплексні заходи</w:t>
      </w:r>
    </w:p>
    <w:p w:rsidR="006D7CB2" w:rsidRDefault="00B02AD7">
      <w:pPr>
        <w:pStyle w:val="30"/>
        <w:shd w:val="clear" w:color="auto" w:fill="auto"/>
        <w:spacing w:after="0" w:line="314" w:lineRule="exact"/>
        <w:ind w:right="140"/>
      </w:pPr>
      <w:r>
        <w:t>щодо досягнення встановлених нормативів безпеки, гігієни праці та</w:t>
      </w:r>
      <w:r>
        <w:br/>
        <w:t>виробничого середовища, підвищення існуючого рівня охорони праці,</w:t>
      </w:r>
      <w:r>
        <w:br/>
        <w:t>запобігання випадкам виробничого травматизму, професійних</w:t>
      </w:r>
      <w:r>
        <w:br/>
        <w:t>захворювань і аваріям у відділі освіти Ізмаїльської райдержадміністрації</w:t>
      </w:r>
    </w:p>
    <w:p w:rsidR="006D7CB2" w:rsidRDefault="00B02AD7">
      <w:pPr>
        <w:pStyle w:val="30"/>
        <w:shd w:val="clear" w:color="auto" w:fill="auto"/>
        <w:spacing w:after="0" w:line="314" w:lineRule="exact"/>
        <w:ind w:right="140"/>
      </w:pPr>
      <w:r>
        <w:t>на 2020-2021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539"/>
        <w:gridCol w:w="1920"/>
        <w:gridCol w:w="1939"/>
      </w:tblGrid>
      <w:tr w:rsidR="006D7CB2">
        <w:trPr>
          <w:trHeight w:hRule="exact" w:val="8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60" w:line="220" w:lineRule="exact"/>
              <w:ind w:right="320"/>
              <w:jc w:val="right"/>
            </w:pPr>
            <w:r>
              <w:rPr>
                <w:rStyle w:val="211pt"/>
              </w:rPr>
              <w:t>№</w:t>
            </w:r>
          </w:p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before="60" w:after="0" w:line="220" w:lineRule="exact"/>
              <w:ind w:right="320"/>
              <w:jc w:val="right"/>
            </w:pPr>
            <w:r>
              <w:rPr>
                <w:rStyle w:val="211pt"/>
              </w:rPr>
              <w:t>з/п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7" w:lineRule="exact"/>
              <w:jc w:val="center"/>
            </w:pPr>
            <w:r>
              <w:rPr>
                <w:rStyle w:val="211pt"/>
              </w:rPr>
              <w:t>Найменування</w:t>
            </w:r>
          </w:p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7" w:lineRule="exact"/>
              <w:jc w:val="center"/>
            </w:pPr>
            <w:r>
              <w:rPr>
                <w:rStyle w:val="211pt"/>
              </w:rPr>
              <w:t>заходів</w:t>
            </w:r>
          </w:p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7" w:lineRule="exact"/>
              <w:jc w:val="center"/>
            </w:pPr>
            <w:r>
              <w:rPr>
                <w:rStyle w:val="211pt"/>
              </w:rPr>
              <w:t>(робіт)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Строк виконання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1pt"/>
              </w:rPr>
              <w:t>Особи</w:t>
            </w:r>
          </w:p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1pt"/>
              </w:rPr>
              <w:t>відповідальні за виконання</w:t>
            </w:r>
          </w:p>
        </w:tc>
      </w:tr>
      <w:tr w:rsidR="006D7CB2">
        <w:trPr>
          <w:trHeight w:hRule="exact" w:val="3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CB2" w:rsidRDefault="00B02AD7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8278F5" w:rsidTr="008278F5">
        <w:trPr>
          <w:trHeight w:hRule="exact" w:val="13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Проведення навчання та перевірки знань з охорони праці, безпеки життєдіяльності новопризначених осіб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За потребою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rPr>
                <w:rStyle w:val="211pt"/>
              </w:rPr>
            </w:pPr>
            <w:r>
              <w:rPr>
                <w:rStyle w:val="211pt"/>
              </w:rPr>
              <w:t>Заступник директора з НВР Чудін О.Г.,</w:t>
            </w:r>
          </w:p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Заст. Дир.. з АГЧ Бойнегрі О.І.</w:t>
            </w:r>
          </w:p>
        </w:tc>
      </w:tr>
      <w:tr w:rsidR="008278F5" w:rsidTr="008278F5">
        <w:trPr>
          <w:trHeight w:hRule="exact" w:val="14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Проведення навчання і перевірки знань з питань охорони праці посадових осіб та інших працівників у процесі трудової діяльності, організація лекцій, семінарів та консультацій із зазначених питань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Періодично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rPr>
                <w:rStyle w:val="211pt"/>
              </w:rPr>
            </w:pPr>
            <w:r>
              <w:rPr>
                <w:rStyle w:val="211pt"/>
              </w:rPr>
              <w:t>Заступник директора з НВР Чудін О.Г.,</w:t>
            </w:r>
          </w:p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Заст. Дир.. з АГЧ Бойнегрі О.І.</w:t>
            </w:r>
          </w:p>
        </w:tc>
      </w:tr>
      <w:tr w:rsidR="008278F5" w:rsidTr="005317B4">
        <w:trPr>
          <w:trHeight w:hRule="exact" w:val="10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 xml:space="preserve">Проведення медичних оглядів: попереднього (під час прийняття на роботу) та періодичних (протягом трудової діяльності)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Щороку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rPr>
                <w:rStyle w:val="211pt"/>
              </w:rPr>
            </w:pPr>
            <w:r>
              <w:rPr>
                <w:rStyle w:val="211pt"/>
              </w:rPr>
              <w:t>Мед. Сестра</w:t>
            </w:r>
          </w:p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Кальчу О.Г.</w:t>
            </w:r>
          </w:p>
        </w:tc>
      </w:tr>
      <w:tr w:rsidR="008278F5" w:rsidTr="008278F5">
        <w:trPr>
          <w:trHeight w:hRule="exact" w:val="6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Затвердження та поновлення інструкцій з охорони ' праці на всі робочі місця.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До 01.08.2020 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rPr>
                <w:rStyle w:val="211pt"/>
              </w:rPr>
            </w:pPr>
            <w:r>
              <w:rPr>
                <w:rStyle w:val="211pt"/>
              </w:rPr>
              <w:t>Директор школи</w:t>
            </w:r>
          </w:p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Тельпіз О.Ф.</w:t>
            </w:r>
          </w:p>
        </w:tc>
      </w:tr>
      <w:tr w:rsidR="008278F5" w:rsidTr="008278F5">
        <w:trPr>
          <w:trHeight w:hRule="exact" w:val="13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Проведення інструктажів з питань охорони праці, пожежної безпеки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Періодично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rPr>
                <w:rStyle w:val="211pt"/>
              </w:rPr>
            </w:pPr>
            <w:r>
              <w:rPr>
                <w:rStyle w:val="211pt"/>
              </w:rPr>
              <w:t>Заступник директора з НВР Чудін О.Г.,</w:t>
            </w:r>
          </w:p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rPr>
                <w:rStyle w:val="211pt"/>
              </w:rPr>
            </w:pPr>
            <w:r>
              <w:rPr>
                <w:rStyle w:val="211pt"/>
              </w:rPr>
              <w:t>Заст. Дир.. з АГЧ</w:t>
            </w:r>
          </w:p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Бойнегрі О.І.</w:t>
            </w:r>
          </w:p>
        </w:tc>
      </w:tr>
      <w:tr w:rsidR="008278F5" w:rsidTr="008278F5">
        <w:trPr>
          <w:trHeight w:hRule="exact" w:val="10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Здійснення систематичного контролю за станом електромереж, електроприладів та техніки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Постійно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F5" w:rsidRDefault="008278F5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Відповідальна особа з питань охорони праці та пожежної безпеки</w:t>
            </w:r>
          </w:p>
        </w:tc>
      </w:tr>
      <w:tr w:rsidR="006D7CB2">
        <w:trPr>
          <w:trHeight w:hRule="exact" w:val="11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B2" w:rsidRDefault="00B02AD7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B2" w:rsidRDefault="00B02AD7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Здійснення систематичного контролю за станом електромереж, електроприладів та техніки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B2" w:rsidRDefault="00B02AD7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Постійно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 w:rsidP="008278F5">
            <w:pPr>
              <w:pStyle w:val="20"/>
              <w:framePr w:w="1009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Відповідальна особа з питань охорони праці та пожежної</w:t>
            </w:r>
          </w:p>
        </w:tc>
      </w:tr>
    </w:tbl>
    <w:p w:rsidR="006D7CB2" w:rsidRDefault="006D7CB2" w:rsidP="008278F5">
      <w:pPr>
        <w:framePr w:w="10090" w:wrap="notBeside" w:vAnchor="text" w:hAnchor="text" w:xAlign="center" w:y="1"/>
        <w:rPr>
          <w:sz w:val="2"/>
          <w:szCs w:val="2"/>
        </w:rPr>
      </w:pPr>
    </w:p>
    <w:p w:rsidR="006D7CB2" w:rsidRDefault="006D7CB2" w:rsidP="008278F5">
      <w:pPr>
        <w:rPr>
          <w:sz w:val="2"/>
          <w:szCs w:val="2"/>
        </w:rPr>
      </w:pPr>
    </w:p>
    <w:p w:rsidR="006D7CB2" w:rsidRDefault="006D7CB2" w:rsidP="008278F5">
      <w:pPr>
        <w:rPr>
          <w:sz w:val="2"/>
          <w:szCs w:val="2"/>
        </w:rPr>
        <w:sectPr w:rsidR="006D7CB2" w:rsidSect="00541F6F">
          <w:pgSz w:w="11900" w:h="16840"/>
          <w:pgMar w:top="567" w:right="499" w:bottom="426" w:left="1311" w:header="0" w:footer="3" w:gutter="0"/>
          <w:cols w:space="720"/>
          <w:noEndnote/>
          <w:docGrid w:linePitch="360"/>
        </w:sectPr>
      </w:pPr>
    </w:p>
    <w:p w:rsidR="006D7CB2" w:rsidRDefault="00845170" w:rsidP="008278F5"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09690" cy="4980940"/>
                <wp:effectExtent l="4445" t="127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498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5539"/>
                              <w:gridCol w:w="1920"/>
                              <w:gridCol w:w="1939"/>
                            </w:tblGrid>
                            <w:tr w:rsidR="006D7CB2" w:rsidTr="00242A3B"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Проведення планової повірки та заправки вогнегасників для закладів освіти.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2020р.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8278F5" w:rsidP="00242A3B">
                                  <w:pPr>
                                    <w:pStyle w:val="20"/>
                                    <w:shd w:val="clear" w:color="auto" w:fill="auto"/>
                                    <w:spacing w:after="0" w:line="271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Бойнегрі О.І.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1416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8278F5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</w:t>
                                  </w:r>
                                  <w:r w:rsidR="00B02AD7">
                                    <w:rPr>
                                      <w:rStyle w:val="211pt"/>
                                    </w:rPr>
                                    <w:t>формлення стендів, оснащення кабінетів, виставок, придбання необхідних нормативно-правових актів, наочних по</w:t>
                                  </w:r>
                                  <w:r w:rsidR="00B02AD7">
                                    <w:rPr>
                                      <w:rStyle w:val="211pt"/>
                                    </w:rPr>
                                    <w:softHyphen/>
                                    <w:t>сібників, літератури, плакатів, відеофільмів, макетів, програмних продуктів тощо з питань охорони праці.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 потребою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8278F5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Адміністрація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1085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Придбання спецодягу</w:t>
                                  </w:r>
                                  <w:r w:rsidR="00242A3B">
                                    <w:rPr>
                                      <w:rStyle w:val="211pt"/>
                                    </w:rPr>
                                    <w:t xml:space="preserve"> та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засобів індивідуального захисту для працівників відповідних категорій.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 потребою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Відділ освіти, </w:t>
                                  </w:r>
                                </w:p>
                                <w:p w:rsidR="00242A3B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Тельпіз О.Ф.,</w:t>
                                  </w:r>
                                </w:p>
                                <w:p w:rsidR="00242A3B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Бойнегрі О.І.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1094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Проведення замірів опору захисного заземлення, системи блискавкозахисту, електрообладнання та ізоляції електропроводки.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раз в рік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Відділ освіти,</w:t>
                                  </w:r>
                                </w:p>
                                <w:p w:rsidR="00242A3B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Тельпіз О.Ф.,</w:t>
                                  </w:r>
                                </w:p>
                                <w:p w:rsidR="00242A3B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Бойнегрі О.І.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503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Придбання миючих та дезінфікуючих засобів.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Щороку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Бойнегрі О.І.</w:t>
                                  </w:r>
                                  <w:r w:rsidR="00B02AD7">
                                    <w:rPr>
                                      <w:rStyle w:val="211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Придбання та поновлення вмісту аптечок.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Щороку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Кальчу О.Г.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714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Придбання і встановлення</w:t>
                                  </w:r>
                                  <w:r w:rsidR="00B02AD7">
                                    <w:rPr>
                                      <w:rStyle w:val="211pt"/>
                                    </w:rPr>
                                    <w:t xml:space="preserve"> пожежної сигналізації.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Протягом року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2A3B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Відділ освіти,</w:t>
                                  </w:r>
                                </w:p>
                                <w:p w:rsidR="00242A3B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Тельпіз О.Ф.,</w:t>
                                  </w:r>
                                </w:p>
                                <w:p w:rsidR="006D7CB2" w:rsidRDefault="006D7CB2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1264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Забезпечення закладів освіти доброякісною питною водою у відповідності до вимог ДСанПіН 2.2.4-171- 10 «Гігієнічні вимоги до води питної, призначеної для споживання людиною. Облаштування питних фонтанчиків.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Постійно</w:t>
                                  </w:r>
                                </w:p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протягом</w:t>
                                  </w:r>
                                </w:p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навчального</w:t>
                                  </w:r>
                                </w:p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року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Відділ освіти, </w:t>
                                  </w:r>
                                  <w:r w:rsidR="00242A3B">
                                    <w:rPr>
                                      <w:rStyle w:val="211pt"/>
                                    </w:rPr>
                                    <w:t>Тельпіз О.Ф.</w:t>
                                  </w:r>
                                </w:p>
                              </w:tc>
                            </w:tr>
                            <w:tr w:rsidR="006D7CB2" w:rsidTr="00242A3B">
                              <w:trPr>
                                <w:trHeight w:hRule="exact" w:val="573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Проведення підписки на періодичні видання з охорони праці.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 w:rsidP="00242A3B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 потребою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242A3B" w:rsidP="00242A3B">
                                  <w:pPr>
                                    <w:pStyle w:val="2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Тельпіз О.Ф.</w:t>
                                  </w:r>
                                </w:p>
                              </w:tc>
                            </w:tr>
                          </w:tbl>
                          <w:p w:rsidR="006D7CB2" w:rsidRDefault="006D7C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05pt;margin-top:0;width:504.7pt;height:392.2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SksAIAALE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5539"/>
                        <w:gridCol w:w="1920"/>
                        <w:gridCol w:w="1939"/>
                      </w:tblGrid>
                      <w:tr w:rsidR="006D7CB2" w:rsidTr="00242A3B"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1pt"/>
                              </w:rPr>
                              <w:t>Проведення планової повірки та заправки вогнегасників для закладів освіти.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2020р.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8278F5" w:rsidP="00242A3B">
                            <w:pPr>
                              <w:pStyle w:val="20"/>
                              <w:shd w:val="clear" w:color="auto" w:fill="auto"/>
                              <w:spacing w:after="0" w:line="271" w:lineRule="exact"/>
                            </w:pPr>
                            <w:r>
                              <w:rPr>
                                <w:rStyle w:val="211pt"/>
                              </w:rPr>
                              <w:t>Бойнегрі О.І.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1416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8278F5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О</w:t>
                            </w:r>
                            <w:r w:rsidR="00B02AD7">
                              <w:rPr>
                                <w:rStyle w:val="211pt"/>
                              </w:rPr>
                              <w:t>формлення стендів, оснащення кабінетів, виставок, придбання необхідних нормативно-правових актів, наочних по</w:t>
                            </w:r>
                            <w:r w:rsidR="00B02AD7">
                              <w:rPr>
                                <w:rStyle w:val="211pt"/>
                              </w:rPr>
                              <w:softHyphen/>
                              <w:t>сібників, літератури, плакатів, відеофільмів, макетів, програмних продуктів тощо з питань охорони праці.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За потребою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8278F5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Адміністрація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1085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1pt"/>
                              </w:rPr>
                              <w:t>Придбання спецодягу</w:t>
                            </w:r>
                            <w:r w:rsidR="00242A3B">
                              <w:rPr>
                                <w:rStyle w:val="211pt"/>
                              </w:rPr>
                              <w:t xml:space="preserve"> та</w:t>
                            </w:r>
                            <w:r>
                              <w:rPr>
                                <w:rStyle w:val="211pt"/>
                              </w:rPr>
                              <w:t xml:space="preserve"> засобів індивідуального захисту для працівників відповідних категорій.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За потребою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 xml:space="preserve">Відділ освіти, </w:t>
                            </w:r>
                          </w:p>
                          <w:p w:rsidR="00242A3B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Тельпіз О.Ф.,</w:t>
                            </w:r>
                          </w:p>
                          <w:p w:rsidR="00242A3B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1pt"/>
                              </w:rPr>
                              <w:t>Бойнегрі О.І.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1094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Проведення замірів опору захисного заземлення, системи блискавкозахисту, електрообладнання та ізоляції електропроводки.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1 раз в рік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Відділ освіти,</w:t>
                            </w:r>
                          </w:p>
                          <w:p w:rsidR="00242A3B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Тельпіз О.Ф.,</w:t>
                            </w:r>
                          </w:p>
                          <w:p w:rsidR="00242A3B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Бойнегрі О.І.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503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Придбання миючих та дезінфікуючих засобів.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Щороку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1pt"/>
                              </w:rPr>
                              <w:t>Бойнегрі О.І.</w:t>
                            </w:r>
                            <w:r w:rsidR="00B02AD7">
                              <w:rPr>
                                <w:rStyle w:val="211pt"/>
                              </w:rPr>
                              <w:t xml:space="preserve"> 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Придбання та поновлення вмісту аптечок.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Щороку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Кальчу О.Г.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714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Придбання і встановлення</w:t>
                            </w:r>
                            <w:r w:rsidR="00B02AD7">
                              <w:rPr>
                                <w:rStyle w:val="211pt"/>
                              </w:rPr>
                              <w:t xml:space="preserve"> пожежної сигналізації.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Протягом року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2A3B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Відділ освіти,</w:t>
                            </w:r>
                          </w:p>
                          <w:p w:rsidR="00242A3B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Тельпіз О.Ф.,</w:t>
                            </w:r>
                          </w:p>
                          <w:p w:rsidR="006D7CB2" w:rsidRDefault="006D7CB2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</w:p>
                        </w:tc>
                      </w:tr>
                      <w:tr w:rsidR="006D7CB2" w:rsidTr="00242A3B">
                        <w:trPr>
                          <w:trHeight w:hRule="exact" w:val="1264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Забезпечення закладів освіти доброякісною питною водою у відповідності до вимог ДСанПіН 2.2.4-171- 10 «Гігієнічні вимоги до води питної, призначеної для споживання людиною. Облаштування питних фонтанчиків.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Постійно</w:t>
                            </w:r>
                          </w:p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протягом</w:t>
                            </w:r>
                          </w:p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навчального</w:t>
                            </w:r>
                          </w:p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>року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Відділ освіти, </w:t>
                            </w:r>
                            <w:r w:rsidR="00242A3B">
                              <w:rPr>
                                <w:rStyle w:val="211pt"/>
                              </w:rPr>
                              <w:t>Тельпіз О.Ф.</w:t>
                            </w:r>
                          </w:p>
                        </w:tc>
                      </w:tr>
                      <w:tr w:rsidR="006D7CB2" w:rsidTr="00242A3B">
                        <w:trPr>
                          <w:trHeight w:hRule="exact" w:val="573"/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1pt"/>
                              </w:rPr>
                              <w:t>Проведення підписки на періодичні видання з охорони праці.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 w:rsidP="00242A3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>За потребою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242A3B" w:rsidP="00242A3B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1pt"/>
                              </w:rPr>
                              <w:t>Тельпіз О.Ф.</w:t>
                            </w:r>
                          </w:p>
                        </w:tc>
                      </w:tr>
                    </w:tbl>
                    <w:p w:rsidR="006D7CB2" w:rsidRDefault="006D7CB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 w:rsidP="008278F5"/>
    <w:p w:rsidR="006D7CB2" w:rsidRPr="00242A3B" w:rsidRDefault="006D7CB2" w:rsidP="00242A3B">
      <w:pPr>
        <w:jc w:val="center"/>
        <w:rPr>
          <w:rFonts w:ascii="Times New Roman" w:hAnsi="Times New Roman" w:cs="Times New Roman"/>
          <w:sz w:val="28"/>
        </w:rPr>
      </w:pPr>
    </w:p>
    <w:p w:rsidR="00242A3B" w:rsidRDefault="00242A3B" w:rsidP="00242A3B">
      <w:pPr>
        <w:jc w:val="center"/>
        <w:rPr>
          <w:rFonts w:ascii="Times New Roman" w:hAnsi="Times New Roman" w:cs="Times New Roman"/>
          <w:sz w:val="28"/>
        </w:rPr>
      </w:pPr>
    </w:p>
    <w:p w:rsidR="006D7CB2" w:rsidRPr="00242A3B" w:rsidRDefault="00242A3B" w:rsidP="00242A3B">
      <w:pPr>
        <w:jc w:val="center"/>
        <w:rPr>
          <w:rFonts w:ascii="Times New Roman" w:hAnsi="Times New Roman" w:cs="Times New Roman"/>
          <w:sz w:val="28"/>
        </w:rPr>
      </w:pPr>
      <w:r w:rsidRPr="00242A3B">
        <w:rPr>
          <w:rFonts w:ascii="Times New Roman" w:hAnsi="Times New Roman" w:cs="Times New Roman"/>
          <w:sz w:val="28"/>
        </w:rPr>
        <w:t>Директор школи    ____________   Тельпіз О.Ф.</w:t>
      </w:r>
    </w:p>
    <w:p w:rsidR="006D7CB2" w:rsidRDefault="006D7CB2" w:rsidP="008278F5"/>
    <w:p w:rsidR="006D7CB2" w:rsidRDefault="006D7CB2" w:rsidP="008278F5"/>
    <w:p w:rsidR="006D7CB2" w:rsidRDefault="006D7CB2" w:rsidP="008278F5">
      <w:bookmarkStart w:id="0" w:name="_GoBack"/>
      <w:bookmarkEnd w:id="0"/>
    </w:p>
    <w:p w:rsidR="006D7CB2" w:rsidRDefault="006D7CB2" w:rsidP="008278F5"/>
    <w:p w:rsidR="006D7CB2" w:rsidRDefault="006D7CB2" w:rsidP="008278F5"/>
    <w:p w:rsidR="006D7CB2" w:rsidRDefault="006D7CB2" w:rsidP="008278F5"/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443" w:lineRule="exact"/>
      </w:pPr>
    </w:p>
    <w:p w:rsidR="006D7CB2" w:rsidRDefault="006D7CB2">
      <w:pPr>
        <w:rPr>
          <w:sz w:val="2"/>
          <w:szCs w:val="2"/>
        </w:rPr>
        <w:sectPr w:rsidR="006D7CB2">
          <w:pgSz w:w="11900" w:h="16840"/>
          <w:pgMar w:top="1352" w:right="645" w:bottom="196" w:left="1161" w:header="0" w:footer="3" w:gutter="0"/>
          <w:cols w:space="720"/>
          <w:noEndnote/>
          <w:docGrid w:linePitch="360"/>
        </w:sectPr>
      </w:pPr>
    </w:p>
    <w:p w:rsidR="006D7CB2" w:rsidRDefault="00B02AD7">
      <w:pPr>
        <w:pStyle w:val="20"/>
        <w:shd w:val="clear" w:color="auto" w:fill="auto"/>
        <w:spacing w:after="0" w:line="260" w:lineRule="exact"/>
        <w:ind w:left="5340"/>
      </w:pPr>
      <w:r>
        <w:lastRenderedPageBreak/>
        <w:t>Додаток № 2</w:t>
      </w:r>
    </w:p>
    <w:p w:rsidR="006D7CB2" w:rsidRDefault="00242A3B">
      <w:pPr>
        <w:pStyle w:val="20"/>
        <w:shd w:val="clear" w:color="auto" w:fill="auto"/>
        <w:spacing w:after="422" w:line="260" w:lineRule="exact"/>
        <w:ind w:left="5340"/>
      </w:pPr>
      <w:r>
        <w:t>До наказу № 43/О</w:t>
      </w:r>
      <w:r w:rsidR="00B02AD7">
        <w:t xml:space="preserve"> від 0</w:t>
      </w:r>
      <w:r>
        <w:t>4.05</w:t>
      </w:r>
      <w:r w:rsidR="00B02AD7">
        <w:t>.2020 р.</w:t>
      </w:r>
    </w:p>
    <w:p w:rsidR="006D7CB2" w:rsidRDefault="00B02AD7">
      <w:pPr>
        <w:pStyle w:val="20"/>
        <w:shd w:val="clear" w:color="auto" w:fill="auto"/>
        <w:spacing w:after="0" w:line="314" w:lineRule="exact"/>
        <w:ind w:right="20"/>
        <w:jc w:val="center"/>
      </w:pPr>
      <w:r>
        <w:t>ПЛАН</w:t>
      </w:r>
    </w:p>
    <w:p w:rsidR="006D7CB2" w:rsidRDefault="00B02AD7">
      <w:pPr>
        <w:pStyle w:val="20"/>
        <w:shd w:val="clear" w:color="auto" w:fill="auto"/>
        <w:spacing w:after="0" w:line="314" w:lineRule="exact"/>
        <w:ind w:right="20"/>
        <w:jc w:val="center"/>
      </w:pPr>
      <w:r>
        <w:t>заходів з попередження виробничого травматизму та травматизму</w:t>
      </w:r>
      <w:r>
        <w:br/>
        <w:t>пов’язаного з освітнім процесом на 2020 -2021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893"/>
        <w:gridCol w:w="2366"/>
        <w:gridCol w:w="2366"/>
      </w:tblGrid>
      <w:tr w:rsidR="006D7CB2">
        <w:trPr>
          <w:trHeight w:hRule="exact" w:val="64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60" w:line="260" w:lineRule="exact"/>
              <w:ind w:left="340"/>
            </w:pPr>
            <w:r>
              <w:rPr>
                <w:rStyle w:val="21"/>
              </w:rPr>
              <w:t>№</w:t>
            </w:r>
          </w:p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before="60" w:after="0" w:line="260" w:lineRule="exact"/>
              <w:ind w:left="340"/>
            </w:pPr>
            <w:r>
              <w:rPr>
                <w:rStyle w:val="21"/>
              </w:rPr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Перелік заходів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400"/>
            </w:pPr>
            <w:r>
              <w:rPr>
                <w:rStyle w:val="21"/>
              </w:rPr>
              <w:t>Відповідальні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"/>
              </w:rPr>
              <w:t>Термін виконання</w:t>
            </w:r>
          </w:p>
        </w:tc>
      </w:tr>
      <w:tr w:rsidR="006D7CB2">
        <w:trPr>
          <w:trHeight w:hRule="exact" w:val="220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400"/>
            </w:pPr>
            <w:r>
              <w:rPr>
                <w:rStyle w:val="21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</w:pPr>
            <w:r>
              <w:rPr>
                <w:rStyle w:val="21"/>
              </w:rPr>
              <w:t>Затвердити склад комісії з питань попередження і розслідування виробничого травматизму серед працівників та учасників освітнього процесу у навчальних закладах освіти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</w:pPr>
            <w:r>
              <w:rPr>
                <w:rStyle w:val="21"/>
              </w:rPr>
              <w:t>Директор школи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1"/>
              </w:rPr>
              <w:t>До початку навчального року</w:t>
            </w:r>
          </w:p>
        </w:tc>
      </w:tr>
      <w:tr w:rsidR="006D7CB2">
        <w:trPr>
          <w:trHeight w:hRule="exact" w:val="18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400"/>
            </w:pPr>
            <w:r>
              <w:rPr>
                <w:rStyle w:val="21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Default="00B02AD7" w:rsidP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</w:pPr>
            <w:r>
              <w:rPr>
                <w:rStyle w:val="21"/>
              </w:rPr>
              <w:t xml:space="preserve">На </w:t>
            </w:r>
            <w:r w:rsidR="00242A3B">
              <w:rPr>
                <w:rStyle w:val="21"/>
              </w:rPr>
              <w:t>нарадах при директорові</w:t>
            </w:r>
            <w:r>
              <w:rPr>
                <w:rStyle w:val="21"/>
              </w:rPr>
              <w:t xml:space="preserve"> розглядати питання про стан виробничого травматизму та травматизму пов’язаного з освітнім процесом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</w:pPr>
            <w:r>
              <w:t>Директор школи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340"/>
            </w:pPr>
            <w:r>
              <w:rPr>
                <w:rStyle w:val="21"/>
              </w:rPr>
              <w:t>Щоквартально</w:t>
            </w:r>
          </w:p>
        </w:tc>
      </w:tr>
      <w:tr w:rsidR="006D7CB2">
        <w:trPr>
          <w:trHeight w:hRule="exact" w:val="18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400"/>
            </w:pPr>
            <w:r>
              <w:rPr>
                <w:rStyle w:val="21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Pr="00242A3B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 w:rsidRPr="00242A3B">
              <w:rPr>
                <w:rStyle w:val="21"/>
              </w:rPr>
              <w:t>Систематично проводити заняття з працівниками та учасниками освітнього процесу з вивченн</w:t>
            </w:r>
            <w:r w:rsidR="00242A3B" w:rsidRPr="00242A3B">
              <w:rPr>
                <w:rStyle w:val="21"/>
              </w:rPr>
              <w:t>я нормативних документів з охор</w:t>
            </w:r>
            <w:r w:rsidRPr="00242A3B">
              <w:rPr>
                <w:rStyle w:val="21"/>
              </w:rPr>
              <w:t>они праці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A3B" w:rsidRPr="00242A3B" w:rsidRDefault="00242A3B" w:rsidP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40" w:lineRule="auto"/>
              <w:rPr>
                <w:rStyle w:val="24pt"/>
                <w:sz w:val="26"/>
                <w:szCs w:val="22"/>
              </w:rPr>
            </w:pPr>
            <w:r w:rsidRPr="00242A3B">
              <w:rPr>
                <w:rStyle w:val="24pt"/>
                <w:sz w:val="26"/>
                <w:szCs w:val="22"/>
              </w:rPr>
              <w:t>Заступник директора з НВР</w:t>
            </w:r>
          </w:p>
          <w:p w:rsidR="006D7CB2" w:rsidRPr="00242A3B" w:rsidRDefault="00242A3B" w:rsidP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40" w:lineRule="auto"/>
            </w:pPr>
            <w:r w:rsidRPr="00242A3B">
              <w:rPr>
                <w:rStyle w:val="24pt"/>
                <w:sz w:val="26"/>
                <w:szCs w:val="22"/>
              </w:rPr>
              <w:t>Чудін О.Г.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Pr="00242A3B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 w:rsidRPr="00242A3B">
              <w:rPr>
                <w:rStyle w:val="21"/>
              </w:rPr>
              <w:t>Відповідно до навчальних програм</w:t>
            </w:r>
          </w:p>
        </w:tc>
      </w:tr>
      <w:tr w:rsidR="006D7CB2" w:rsidTr="00242A3B">
        <w:trPr>
          <w:trHeight w:hRule="exact" w:val="17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</w:pPr>
            <w:r>
              <w:rPr>
                <w:rStyle w:val="21"/>
              </w:rPr>
              <w:t>Здійснювати постійний контроль за виконанням робіт підвищеної небезпеки і експлуатацією водогрійних котлів, електроустановок та ін.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CB2" w:rsidRDefault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Заступник директора з АГЧ</w:t>
            </w:r>
          </w:p>
          <w:p w:rsidR="00242A3B" w:rsidRDefault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</w:pPr>
            <w:r>
              <w:rPr>
                <w:rStyle w:val="21"/>
              </w:rPr>
              <w:t>Бойнегрі О.І.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Постійно</w:t>
            </w:r>
          </w:p>
        </w:tc>
      </w:tr>
      <w:tr w:rsidR="006D7CB2">
        <w:trPr>
          <w:trHeight w:hRule="exact" w:val="128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  <w:jc w:val="center"/>
            </w:pPr>
            <w:r>
              <w:rPr>
                <w:rStyle w:val="21"/>
              </w:rPr>
              <w:t>Проводити щорічно перевірку знань персоналу з питань охорони праці, які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A3B" w:rsidRPr="00242A3B" w:rsidRDefault="00242A3B" w:rsidP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40" w:lineRule="auto"/>
              <w:rPr>
                <w:rStyle w:val="24pt"/>
                <w:sz w:val="26"/>
                <w:szCs w:val="22"/>
              </w:rPr>
            </w:pPr>
            <w:r w:rsidRPr="00242A3B">
              <w:rPr>
                <w:rStyle w:val="24pt"/>
                <w:sz w:val="26"/>
                <w:szCs w:val="22"/>
              </w:rPr>
              <w:t>Заступник директора з НВР</w:t>
            </w:r>
          </w:p>
          <w:p w:rsidR="006D7CB2" w:rsidRDefault="00242A3B" w:rsidP="00242A3B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314" w:lineRule="exact"/>
            </w:pPr>
            <w:r w:rsidRPr="00242A3B">
              <w:rPr>
                <w:rStyle w:val="24pt"/>
                <w:sz w:val="26"/>
                <w:szCs w:val="22"/>
              </w:rPr>
              <w:t>Чудін О.Г.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B2" w:rsidRDefault="00B02AD7">
            <w:pPr>
              <w:pStyle w:val="20"/>
              <w:framePr w:w="9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Щороку</w:t>
            </w:r>
          </w:p>
        </w:tc>
      </w:tr>
    </w:tbl>
    <w:p w:rsidR="006D7CB2" w:rsidRDefault="006D7CB2">
      <w:pPr>
        <w:framePr w:w="9456" w:wrap="notBeside" w:vAnchor="text" w:hAnchor="text" w:xAlign="center" w:y="1"/>
        <w:rPr>
          <w:sz w:val="2"/>
          <w:szCs w:val="2"/>
        </w:rPr>
      </w:pPr>
    </w:p>
    <w:p w:rsidR="006D7CB2" w:rsidRDefault="006D7CB2">
      <w:pPr>
        <w:rPr>
          <w:sz w:val="2"/>
          <w:szCs w:val="2"/>
        </w:rPr>
      </w:pPr>
    </w:p>
    <w:p w:rsidR="006D7CB2" w:rsidRDefault="006D7CB2">
      <w:pPr>
        <w:rPr>
          <w:sz w:val="2"/>
          <w:szCs w:val="2"/>
        </w:rPr>
        <w:sectPr w:rsidR="006D7CB2" w:rsidSect="00541F6F">
          <w:pgSz w:w="11900" w:h="16840"/>
          <w:pgMar w:top="709" w:right="524" w:bottom="1674" w:left="1920" w:header="0" w:footer="3" w:gutter="0"/>
          <w:cols w:space="720"/>
          <w:noEndnote/>
          <w:docGrid w:linePitch="360"/>
        </w:sectPr>
      </w:pPr>
    </w:p>
    <w:p w:rsidR="006D7CB2" w:rsidRDefault="00845170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998210" cy="3116580"/>
                <wp:effectExtent l="1905" t="4445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"/>
                              <w:gridCol w:w="3888"/>
                              <w:gridCol w:w="2362"/>
                              <w:gridCol w:w="2366"/>
                            </w:tblGrid>
                            <w:tr w:rsidR="006D7CB2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6D7CB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31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обслуговують об’єкти 3 підвищеною небезпекою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6D7CB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6D7CB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D7CB2" w:rsidTr="00845170">
                              <w:trPr>
                                <w:trHeight w:hRule="exact" w:val="1047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31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Систематично здійснювати перевірку стану охорони праці в закладах освіти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45170" w:rsidRPr="00242A3B" w:rsidRDefault="00845170" w:rsidP="00845170">
                                  <w:pPr>
                                    <w:pStyle w:val="20"/>
                                    <w:shd w:val="clear" w:color="auto" w:fill="auto"/>
                                    <w:spacing w:after="0" w:line="240" w:lineRule="auto"/>
                                    <w:rPr>
                                      <w:rStyle w:val="24pt"/>
                                      <w:sz w:val="26"/>
                                      <w:szCs w:val="22"/>
                                    </w:rPr>
                                  </w:pPr>
                                  <w:r w:rsidRPr="00242A3B">
                                    <w:rPr>
                                      <w:rStyle w:val="24pt"/>
                                      <w:sz w:val="26"/>
                                      <w:szCs w:val="22"/>
                                    </w:rPr>
                                    <w:t>Заступник директора з НВР</w:t>
                                  </w:r>
                                </w:p>
                                <w:p w:rsidR="006D7CB2" w:rsidRDefault="00845170" w:rsidP="00845170">
                                  <w:pPr>
                                    <w:pStyle w:val="20"/>
                                    <w:shd w:val="clear" w:color="auto" w:fill="auto"/>
                                    <w:spacing w:after="0" w:line="314" w:lineRule="exact"/>
                                    <w:jc w:val="center"/>
                                  </w:pPr>
                                  <w:r w:rsidRPr="00242A3B">
                                    <w:rPr>
                                      <w:rStyle w:val="24pt"/>
                                      <w:sz w:val="26"/>
                                      <w:szCs w:val="22"/>
                                    </w:rPr>
                                    <w:t>Чудін О.Г.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  <w:ind w:left="32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Щоквартально</w:t>
                                  </w:r>
                                </w:p>
                              </w:tc>
                            </w:tr>
                            <w:tr w:rsidR="006D7CB2">
                              <w:trPr>
                                <w:trHeight w:hRule="exact" w:val="1262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31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Провести паспортизацію робочих місць і санітарно технічного стану умов праці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45170" w:rsidRPr="00242A3B" w:rsidRDefault="00845170" w:rsidP="00845170">
                                  <w:pPr>
                                    <w:pStyle w:val="20"/>
                                    <w:shd w:val="clear" w:color="auto" w:fill="auto"/>
                                    <w:spacing w:after="0" w:line="240" w:lineRule="auto"/>
                                    <w:rPr>
                                      <w:rStyle w:val="24pt"/>
                                      <w:sz w:val="26"/>
                                      <w:szCs w:val="22"/>
                                    </w:rPr>
                                  </w:pPr>
                                  <w:r w:rsidRPr="00242A3B">
                                    <w:rPr>
                                      <w:rStyle w:val="24pt"/>
                                      <w:sz w:val="26"/>
                                      <w:szCs w:val="22"/>
                                    </w:rPr>
                                    <w:t>Заступник директора з НВР</w:t>
                                  </w:r>
                                </w:p>
                                <w:p w:rsidR="006D7CB2" w:rsidRDefault="00845170" w:rsidP="00845170">
                                  <w:pPr>
                                    <w:pStyle w:val="20"/>
                                    <w:shd w:val="clear" w:color="auto" w:fill="auto"/>
                                    <w:spacing w:after="0" w:line="312" w:lineRule="exact"/>
                                    <w:jc w:val="center"/>
                                  </w:pPr>
                                  <w:r w:rsidRPr="00242A3B">
                                    <w:rPr>
                                      <w:rStyle w:val="24pt"/>
                                      <w:sz w:val="26"/>
                                      <w:szCs w:val="22"/>
                                    </w:rPr>
                                    <w:t>Чудін О.Г.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31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 початку навчального року</w:t>
                                  </w:r>
                                </w:p>
                              </w:tc>
                            </w:tr>
                            <w:tr w:rsidR="006D7CB2">
                              <w:trPr>
                                <w:trHeight w:hRule="exact" w:val="1901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31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Своєчасно доводити до відділу освіти інформацію про нещасні випадки, які сталися з учасниками освітнього процесу у навчальних закладах.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845170">
                                  <w:pPr>
                                    <w:pStyle w:val="20"/>
                                    <w:shd w:val="clear" w:color="auto" w:fill="auto"/>
                                    <w:spacing w:after="0" w:line="312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Директор школи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D7CB2" w:rsidRDefault="00B02AD7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Постійно</w:t>
                                  </w:r>
                                </w:p>
                              </w:tc>
                            </w:tr>
                          </w:tbl>
                          <w:p w:rsidR="006D7CB2" w:rsidRDefault="006D7C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05pt;margin-top:0;width:472.3pt;height:245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F0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"/>
                        <w:gridCol w:w="3888"/>
                        <w:gridCol w:w="2362"/>
                        <w:gridCol w:w="2366"/>
                      </w:tblGrid>
                      <w:tr w:rsidR="006D7CB2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6D7C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31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обслуговують об’єкти 3 підвищеною небезпекою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6D7C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6D7C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D7CB2" w:rsidTr="00845170">
                        <w:trPr>
                          <w:trHeight w:hRule="exact" w:val="1047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31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Систематично здійснювати перевірку стану охорони праці в закладах освіти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45170" w:rsidRPr="00242A3B" w:rsidRDefault="00845170" w:rsidP="00845170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rPr>
                                <w:rStyle w:val="24pt"/>
                                <w:sz w:val="26"/>
                                <w:szCs w:val="22"/>
                              </w:rPr>
                            </w:pPr>
                            <w:r w:rsidRPr="00242A3B">
                              <w:rPr>
                                <w:rStyle w:val="24pt"/>
                                <w:sz w:val="26"/>
                                <w:szCs w:val="22"/>
                              </w:rPr>
                              <w:t>Заступник директора з НВР</w:t>
                            </w:r>
                          </w:p>
                          <w:p w:rsidR="006D7CB2" w:rsidRDefault="00845170" w:rsidP="00845170">
                            <w:pPr>
                              <w:pStyle w:val="20"/>
                              <w:shd w:val="clear" w:color="auto" w:fill="auto"/>
                              <w:spacing w:after="0" w:line="314" w:lineRule="exact"/>
                              <w:jc w:val="center"/>
                            </w:pPr>
                            <w:r w:rsidRPr="00242A3B">
                              <w:rPr>
                                <w:rStyle w:val="24pt"/>
                                <w:sz w:val="26"/>
                                <w:szCs w:val="22"/>
                              </w:rPr>
                              <w:t>Чудін О.Г.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left="320"/>
                            </w:pPr>
                            <w:r>
                              <w:rPr>
                                <w:rStyle w:val="21"/>
                              </w:rPr>
                              <w:t>Щоквартально</w:t>
                            </w:r>
                          </w:p>
                        </w:tc>
                      </w:tr>
                      <w:tr w:rsidR="006D7CB2">
                        <w:trPr>
                          <w:trHeight w:hRule="exact" w:val="1262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31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Провести паспортизацію робочих місць і санітарно технічного стану умов праці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45170" w:rsidRPr="00242A3B" w:rsidRDefault="00845170" w:rsidP="00845170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rPr>
                                <w:rStyle w:val="24pt"/>
                                <w:sz w:val="26"/>
                                <w:szCs w:val="22"/>
                              </w:rPr>
                            </w:pPr>
                            <w:r w:rsidRPr="00242A3B">
                              <w:rPr>
                                <w:rStyle w:val="24pt"/>
                                <w:sz w:val="26"/>
                                <w:szCs w:val="22"/>
                              </w:rPr>
                              <w:t>Заступник директора з НВР</w:t>
                            </w:r>
                          </w:p>
                          <w:p w:rsidR="006D7CB2" w:rsidRDefault="00845170" w:rsidP="00845170">
                            <w:pPr>
                              <w:pStyle w:val="20"/>
                              <w:shd w:val="clear" w:color="auto" w:fill="auto"/>
                              <w:spacing w:after="0" w:line="312" w:lineRule="exact"/>
                              <w:jc w:val="center"/>
                            </w:pPr>
                            <w:r w:rsidRPr="00242A3B">
                              <w:rPr>
                                <w:rStyle w:val="24pt"/>
                                <w:sz w:val="26"/>
                                <w:szCs w:val="22"/>
                              </w:rPr>
                              <w:t>Чудін О.Г.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31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До початку навчального року</w:t>
                            </w:r>
                          </w:p>
                        </w:tc>
                      </w:tr>
                      <w:tr w:rsidR="006D7CB2">
                        <w:trPr>
                          <w:trHeight w:hRule="exact" w:val="1901"/>
                          <w:jc w:val="center"/>
                        </w:trPr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31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Своєчасно доводити до відділу освіти інформацію про нещасні випадки, які сталися з учасниками освітнього процесу у навчальних закладах.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845170">
                            <w:pPr>
                              <w:pStyle w:val="20"/>
                              <w:shd w:val="clear" w:color="auto" w:fill="auto"/>
                              <w:spacing w:after="0" w:line="312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Директор школи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D7CB2" w:rsidRDefault="00B02AD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Постійно</w:t>
                            </w:r>
                          </w:p>
                        </w:tc>
                      </w:tr>
                    </w:tbl>
                    <w:p w:rsidR="006D7CB2" w:rsidRDefault="006D7CB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845170" w:rsidRPr="00242A3B" w:rsidRDefault="00845170" w:rsidP="00845170">
      <w:pPr>
        <w:jc w:val="center"/>
        <w:rPr>
          <w:rFonts w:ascii="Times New Roman" w:hAnsi="Times New Roman" w:cs="Times New Roman"/>
          <w:sz w:val="28"/>
        </w:rPr>
      </w:pPr>
      <w:r w:rsidRPr="00242A3B">
        <w:rPr>
          <w:rFonts w:ascii="Times New Roman" w:hAnsi="Times New Roman" w:cs="Times New Roman"/>
          <w:sz w:val="28"/>
        </w:rPr>
        <w:t>Директор школи    ____________   Тельпіз О.Ф.</w:t>
      </w:r>
    </w:p>
    <w:p w:rsidR="00845170" w:rsidRDefault="00845170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360" w:lineRule="exact"/>
      </w:pPr>
    </w:p>
    <w:p w:rsidR="006D7CB2" w:rsidRDefault="006D7CB2">
      <w:pPr>
        <w:spacing w:line="462" w:lineRule="exact"/>
      </w:pPr>
    </w:p>
    <w:p w:rsidR="006D7CB2" w:rsidRDefault="006D7CB2">
      <w:pPr>
        <w:rPr>
          <w:sz w:val="2"/>
          <w:szCs w:val="2"/>
        </w:rPr>
      </w:pPr>
    </w:p>
    <w:sectPr w:rsidR="006D7CB2">
      <w:pgSz w:w="11900" w:h="16840"/>
      <w:pgMar w:top="1342" w:right="727" w:bottom="1342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D7" w:rsidRDefault="00B02AD7">
      <w:r>
        <w:separator/>
      </w:r>
    </w:p>
  </w:endnote>
  <w:endnote w:type="continuationSeparator" w:id="0">
    <w:p w:rsidR="00B02AD7" w:rsidRDefault="00B0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D7" w:rsidRDefault="00B02AD7"/>
  </w:footnote>
  <w:footnote w:type="continuationSeparator" w:id="0">
    <w:p w:rsidR="00B02AD7" w:rsidRDefault="00B02A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689"/>
    <w:multiLevelType w:val="multilevel"/>
    <w:tmpl w:val="6EA8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01051"/>
    <w:multiLevelType w:val="multilevel"/>
    <w:tmpl w:val="6108E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6028E"/>
    <w:multiLevelType w:val="multilevel"/>
    <w:tmpl w:val="6A8E26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2"/>
    <w:rsid w:val="00242A3B"/>
    <w:rsid w:val="00252664"/>
    <w:rsid w:val="00541F6F"/>
    <w:rsid w:val="006D7CB2"/>
    <w:rsid w:val="008278F5"/>
    <w:rsid w:val="00845170"/>
    <w:rsid w:val="00B02AD7"/>
    <w:rsid w:val="00E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Exact">
    <w:name w:val="Основной текст (4) + 1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0ptExact">
    <w:name w:val="Основной текст (4) + 14 pt;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5105pt0ptExact">
    <w:name w:val="Основной текст (5) + 10;5 pt;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Garamond4pt0ptExact">
    <w:name w:val="Основной текст (5) + Garamond;4 pt;Интервал 0 pt Exact"/>
    <w:basedOn w:val="5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85pt-1ptExact">
    <w:name w:val="Основной текст (5) + 8;5 pt;Интервал -1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3pt">
    <w:name w:val="Основной текст (3) + 12 pt;Не полужирный;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E32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Exact">
    <w:name w:val="Основной текст (4) + 1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0ptExact">
    <w:name w:val="Основной текст (4) + 14 pt;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5105pt0ptExact">
    <w:name w:val="Основной текст (5) + 10;5 pt;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Garamond4pt0ptExact">
    <w:name w:val="Основной текст (5) + Garamond;4 pt;Интервал 0 pt Exact"/>
    <w:basedOn w:val="5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85pt-1ptExact">
    <w:name w:val="Основной текст (5) + 8;5 pt;Интервал -1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3pt">
    <w:name w:val="Основной текст (3) + 12 pt;Не полужирный;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E32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2020-07-26T20:38:00Z</dcterms:created>
  <dcterms:modified xsi:type="dcterms:W3CDTF">2020-07-26T20:38:00Z</dcterms:modified>
</cp:coreProperties>
</file>