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52" w:rsidRPr="00AF51FC" w:rsidRDefault="00385152" w:rsidP="003851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385152" w:rsidRPr="00AF51FC" w:rsidRDefault="00385152" w:rsidP="003851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385152" w:rsidRPr="00AF51FC" w:rsidRDefault="00385152" w:rsidP="003851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385152" w:rsidRPr="00AF51FC" w:rsidRDefault="00385152" w:rsidP="0038515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385152" w:rsidRPr="00AF51FC" w:rsidRDefault="00385152" w:rsidP="003851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3C10B3" w:rsidRPr="00AF51FC" w:rsidRDefault="003C10B3" w:rsidP="003C10B3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№</w:t>
      </w: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>2</w:t>
      </w:r>
      <w:r w:rsidR="00FC2A10">
        <w:rPr>
          <w:rFonts w:ascii="Times New Roman" w:hAnsi="Times New Roman" w:cs="Times New Roman"/>
          <w:b/>
          <w:sz w:val="28"/>
          <w:szCs w:val="24"/>
          <w:lang w:val="uk-UA"/>
        </w:rPr>
        <w:t>8</w:t>
      </w: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/О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                 23</w:t>
      </w: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.03.2020 р. </w:t>
      </w:r>
    </w:p>
    <w:p w:rsidR="00510492" w:rsidRPr="00510492" w:rsidRDefault="00510492" w:rsidP="00510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Щодо окремих питань організації</w:t>
      </w:r>
    </w:p>
    <w:p w:rsidR="00510492" w:rsidRPr="00510492" w:rsidRDefault="00510492" w:rsidP="00510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51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освітнього процесу</w:t>
      </w:r>
      <w:r w:rsidR="00385152" w:rsidRPr="00385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C0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</w:t>
      </w:r>
      <w:bookmarkStart w:id="0" w:name="_GoBack"/>
      <w:bookmarkEnd w:id="0"/>
      <w:r w:rsidR="00385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школі</w:t>
      </w:r>
    </w:p>
    <w:p w:rsidR="00510492" w:rsidRPr="00BC01BD" w:rsidRDefault="00510492" w:rsidP="00510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51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під час карантину</w:t>
      </w:r>
    </w:p>
    <w:p w:rsidR="00510492" w:rsidRPr="00BC01BD" w:rsidRDefault="00510492" w:rsidP="005104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510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10492" w:rsidRPr="00BC01BD" w:rsidRDefault="00510492" w:rsidP="003851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510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Згідно з частиною четвертою статті 38 Закону України «</w:t>
      </w:r>
      <w:hyperlink r:id="rId6" w:history="1">
        <w:r w:rsidRPr="00BC01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Про повну загальну середню освіту</w:t>
        </w:r>
      </w:hyperlink>
      <w:r w:rsidRPr="00D8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», у зв’язку з епідеміологічною ситуацією, що склалася в Україні, на виконання наказу Міністерства освіти і науки України від 16 березня 2020 року </w:t>
      </w:r>
      <w:hyperlink r:id="rId7" w:history="1">
        <w:r w:rsidRPr="00BC01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№ 406</w:t>
        </w:r>
      </w:hyperlink>
      <w:r w:rsidRPr="00D8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 «Про організаційні заходи для запобігання поширенню </w:t>
      </w:r>
      <w:proofErr w:type="spellStart"/>
      <w:r w:rsidRPr="00D8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коронавірусу</w:t>
      </w:r>
      <w:proofErr w:type="spellEnd"/>
      <w:r w:rsidRPr="00D8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СОVID-19», відповідно до листа М</w:t>
      </w:r>
      <w:r w:rsidRPr="00510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іністерства освіти і науки України від 23 березня 2020 року № 1/9-173 «Щодо організації освітнього процесу в закладах загальної середньої освіти під час карантину», з метою запобігання поширенню </w:t>
      </w:r>
      <w:proofErr w:type="spellStart"/>
      <w:r w:rsidRPr="00510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коронавірусної</w:t>
      </w:r>
      <w:proofErr w:type="spellEnd"/>
      <w:r w:rsidRPr="00510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хвороби (СОVID-19) та виконання Освітньої програми закладу</w:t>
      </w:r>
    </w:p>
    <w:p w:rsidR="00510492" w:rsidRPr="00BC01BD" w:rsidRDefault="00510492" w:rsidP="005104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510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10492" w:rsidRPr="00510492" w:rsidRDefault="00510492" w:rsidP="00510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 А К А З У Ю:</w:t>
      </w:r>
      <w:r w:rsidRPr="00510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F701D2" w:rsidRPr="00F701D2" w:rsidRDefault="00510492" w:rsidP="00F701D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Залишити структуру навчального року незмінною (весняні канікули з 23 по 29 березня 2020 року). Організаційні заходи щодо закінчення навчального року </w:t>
      </w:r>
      <w:proofErr w:type="spellStart"/>
      <w:r w:rsidRPr="00385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відтермінувати</w:t>
      </w:r>
      <w:proofErr w:type="spellEnd"/>
      <w:r w:rsidRPr="00385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до окремих рекомендацій Міністерства освіти і науки України.</w:t>
      </w:r>
    </w:p>
    <w:p w:rsidR="00F701D2" w:rsidRPr="00F701D2" w:rsidRDefault="00AF7CEA" w:rsidP="00F701D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 школи дотримуватись вимог наказів по школі від</w:t>
      </w:r>
      <w:r w:rsidR="00F701D2" w:rsidRPr="00F701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701D2" w:rsidRPr="00F701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="00F701D2"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.03.2020р. №</w:t>
      </w:r>
      <w:r w:rsidR="00F701D2" w:rsidRPr="00F701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="00AE2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701D2" w:rsidRPr="00F701D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/</w:t>
      </w:r>
      <w:r w:rsidR="00F701D2"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F701D2" w:rsidRPr="00F701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призупинення освітнього процесу в школі у зв’язку з запобіганням поширенню інфекцій, спричинених </w:t>
      </w:r>
      <w:proofErr w:type="spellStart"/>
      <w:r w:rsidR="00F701D2" w:rsidRPr="00F701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коронавірусом</w:t>
      </w:r>
      <w:proofErr w:type="spellEnd"/>
      <w:r w:rsidR="00F701D2" w:rsidRPr="00F701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COVID-1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701D2" w:rsidRPr="00F701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701D2"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від 16.03.2020р. №2</w:t>
      </w:r>
      <w:r w:rsidR="00AE2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701D2"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/О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F701D2" w:rsidRPr="00F701D2">
        <w:rPr>
          <w:rFonts w:ascii="Times New Roman" w:hAnsi="Times New Roman" w:cs="Times New Roman"/>
          <w:sz w:val="28"/>
          <w:szCs w:val="28"/>
          <w:lang w:val="uk-UA"/>
        </w:rPr>
        <w:t>Про організацію освітнього процесу в школі та роботи педагогічних, технічних працівників під час карантину</w:t>
      </w:r>
      <w:r w:rsid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F701D2" w:rsidRPr="00F701D2" w:rsidRDefault="00F701D2" w:rsidP="00F701D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Вчителям початкової ланки та </w:t>
      </w:r>
      <w:proofErr w:type="spellStart"/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вчителям-предметникам</w:t>
      </w:r>
      <w:proofErr w:type="spellEnd"/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01D2" w:rsidRDefault="00F701D2" w:rsidP="00F701D2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 занять та робочий час в дистанційному режимі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максимально наблизити до розкладів навчальних занять та поточного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режиму роботи;</w:t>
      </w:r>
    </w:p>
    <w:p w:rsidR="00F701D2" w:rsidRDefault="00F701D2" w:rsidP="00F701D2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те, що забезпечити виставлення оцінок та фіксації тем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журналі на паперових носіях за безпосередньої присутності учнів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режимі карантину не є можливим, виставлення оцінок та зазначення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 слід здійснювати відповідно до безпосередньо проведених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занять у дистанційному режимі через електронні та інші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 засоби. Взяти до уваги, що навчальні досягнення кожної дитини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бути д</w:t>
      </w:r>
      <w:r w:rsidR="00FF2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оступними тільки для дитини та ї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батьків.</w:t>
      </w:r>
    </w:p>
    <w:p w:rsidR="00F701D2" w:rsidRPr="00F701D2" w:rsidRDefault="00F701D2" w:rsidP="00F701D2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Заповнення шкільної документації, зокрема класних журналів,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відтермінувати</w:t>
      </w:r>
      <w:proofErr w:type="spellEnd"/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нормалізації епідеміологічної ситуації.</w:t>
      </w:r>
    </w:p>
    <w:p w:rsidR="00F701D2" w:rsidRDefault="00F701D2" w:rsidP="00F701D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Заступникам</w:t>
      </w:r>
      <w:r w:rsidRPr="00385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 навчально-виховної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Чудіну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О.Г.,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С.П.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01D2" w:rsidRDefault="00F701D2" w:rsidP="00F701D2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 орга</w:t>
      </w:r>
      <w:r w:rsidR="00E15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нізацією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дистанційного навчання;</w:t>
      </w:r>
    </w:p>
    <w:p w:rsidR="00F701D2" w:rsidRPr="00F701D2" w:rsidRDefault="00F701D2" w:rsidP="004A6585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0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Обліковувати робочі години вчителів, які ведуть дистанційне навчання, відповідно до навчального навантаження та розкладу занять із зазначенням форми роботи (</w:t>
      </w:r>
      <w:proofErr w:type="spellStart"/>
      <w:r w:rsidRPr="00F70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онлайн-консультації</w:t>
      </w:r>
      <w:proofErr w:type="spellEnd"/>
      <w:r w:rsidRPr="00F70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proofErr w:type="spellStart"/>
      <w:r w:rsidRPr="00F70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відеоуроки</w:t>
      </w:r>
      <w:proofErr w:type="spellEnd"/>
      <w:r w:rsidRPr="00F70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proofErr w:type="spellStart"/>
      <w:r w:rsidRPr="00F70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скайп-конференції</w:t>
      </w:r>
      <w:proofErr w:type="spellEnd"/>
      <w:r w:rsidRPr="00F70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тестування тощо);</w:t>
      </w:r>
    </w:p>
    <w:p w:rsidR="00F701D2" w:rsidRPr="00F701D2" w:rsidRDefault="00F701D2" w:rsidP="004A6585">
      <w:pPr>
        <w:numPr>
          <w:ilvl w:val="1"/>
          <w:numId w:val="10"/>
        </w:num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510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Розробити заходи щодо від</w:t>
      </w:r>
      <w:r w:rsidR="004A6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працювання занять відповідно до </w:t>
      </w:r>
      <w:r w:rsidRPr="00510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навчальних планів після нормалізації епідемічної ситуації;</w:t>
      </w:r>
    </w:p>
    <w:p w:rsidR="004A6585" w:rsidRPr="004A6585" w:rsidRDefault="00F701D2" w:rsidP="004A6585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0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Скласти плани підвищення кваліфікації (переважно на </w:t>
      </w:r>
      <w:proofErr w:type="spellStart"/>
      <w:r w:rsidRPr="00F70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онлайн-платформа</w:t>
      </w:r>
      <w:r w:rsidR="004A6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х</w:t>
      </w:r>
      <w:proofErr w:type="spellEnd"/>
      <w:r w:rsidR="004A6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 вчителів школи у 2020 році (</w:t>
      </w:r>
      <w:r w:rsidRPr="00F70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порядок підвищення кваліфікації педагогічних і науково-педагогічних працівників, затверджений постановою Кабінету Міністрів України від 21.08.2019 р. № 800);</w:t>
      </w:r>
    </w:p>
    <w:p w:rsidR="004A6585" w:rsidRPr="004A6585" w:rsidRDefault="004A6585" w:rsidP="004A6585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Проведення запланованих нарад здійснювати дистанційно;</w:t>
      </w:r>
    </w:p>
    <w:p w:rsidR="00510492" w:rsidRPr="004A6585" w:rsidRDefault="00510492" w:rsidP="004A658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4A6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Контроль за виконанням наказу залишаю за собою.</w:t>
      </w:r>
    </w:p>
    <w:p w:rsidR="00510492" w:rsidRPr="00510492" w:rsidRDefault="00510492" w:rsidP="0051049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A6585" w:rsidRDefault="004A6585" w:rsidP="004A658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510492" w:rsidRDefault="00510492" w:rsidP="004A658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510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Директор  школи </w:t>
      </w:r>
      <w:r w:rsidR="004A6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_________   </w:t>
      </w:r>
      <w:proofErr w:type="spellStart"/>
      <w:r w:rsidR="004A6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Тельпіз</w:t>
      </w:r>
      <w:proofErr w:type="spellEnd"/>
      <w:r w:rsidR="004A6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О.Ф.</w:t>
      </w:r>
    </w:p>
    <w:p w:rsidR="004A6585" w:rsidRDefault="004A6585" w:rsidP="004A658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4A6585" w:rsidRDefault="004A6585" w:rsidP="004A6585">
      <w:pPr>
        <w:spacing w:after="0" w:line="240" w:lineRule="auto"/>
        <w:jc w:val="both"/>
        <w:rPr>
          <w:lang w:val="uk-UA"/>
        </w:rPr>
      </w:pPr>
    </w:p>
    <w:p w:rsidR="004A6585" w:rsidRPr="004A6585" w:rsidRDefault="004A6585" w:rsidP="004A658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85">
        <w:rPr>
          <w:rFonts w:ascii="Times New Roman" w:hAnsi="Times New Roman" w:cs="Times New Roman"/>
          <w:sz w:val="28"/>
          <w:szCs w:val="28"/>
          <w:lang w:val="uk-UA"/>
        </w:rPr>
        <w:t>З наказом ознайомленні:</w:t>
      </w:r>
    </w:p>
    <w:p w:rsidR="004A6585" w:rsidRPr="004A6585" w:rsidRDefault="004A6585" w:rsidP="004A658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85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A6585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Pr="004A658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A6585" w:rsidRPr="004A6585" w:rsidRDefault="004A6585" w:rsidP="004A658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85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A6585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 w:rsidRPr="004A6585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4A6585" w:rsidRPr="004A6585" w:rsidRDefault="004A6585" w:rsidP="004A658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85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A6585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Pr="004A6585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4A6585" w:rsidRPr="004A6585" w:rsidRDefault="004A6585" w:rsidP="004A658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85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4A6585"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 w:rsidRPr="004A6585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4A6585" w:rsidRPr="004A6585" w:rsidRDefault="004A6585" w:rsidP="004A658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585" w:rsidRPr="004A6585" w:rsidRDefault="004A6585" w:rsidP="004A658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96B90" w:rsidRDefault="00696B90"/>
    <w:sectPr w:rsidR="006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80E"/>
    <w:multiLevelType w:val="multilevel"/>
    <w:tmpl w:val="53429C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1F0F3710"/>
    <w:multiLevelType w:val="multilevel"/>
    <w:tmpl w:val="4AFE5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A608D"/>
    <w:multiLevelType w:val="multilevel"/>
    <w:tmpl w:val="A990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220A3"/>
    <w:multiLevelType w:val="multilevel"/>
    <w:tmpl w:val="97D8D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46119"/>
    <w:multiLevelType w:val="multilevel"/>
    <w:tmpl w:val="7A52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E5279"/>
    <w:multiLevelType w:val="multilevel"/>
    <w:tmpl w:val="63A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74537"/>
    <w:multiLevelType w:val="multilevel"/>
    <w:tmpl w:val="14ECF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23C1D"/>
    <w:multiLevelType w:val="multilevel"/>
    <w:tmpl w:val="C3120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5325A"/>
    <w:multiLevelType w:val="multilevel"/>
    <w:tmpl w:val="A7561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374C2"/>
    <w:multiLevelType w:val="multilevel"/>
    <w:tmpl w:val="F274DD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92"/>
    <w:rsid w:val="000546A6"/>
    <w:rsid w:val="00385152"/>
    <w:rsid w:val="003C10B3"/>
    <w:rsid w:val="004A6585"/>
    <w:rsid w:val="00510492"/>
    <w:rsid w:val="00696B90"/>
    <w:rsid w:val="00945446"/>
    <w:rsid w:val="00AE291B"/>
    <w:rsid w:val="00AF7CEA"/>
    <w:rsid w:val="00BC01BD"/>
    <w:rsid w:val="00D86DB2"/>
    <w:rsid w:val="00E15119"/>
    <w:rsid w:val="00F701D2"/>
    <w:rsid w:val="00FC2A10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492"/>
    <w:rPr>
      <w:color w:val="0000FF"/>
      <w:u w:val="single"/>
    </w:rPr>
  </w:style>
  <w:style w:type="paragraph" w:customStyle="1" w:styleId="listparagraph">
    <w:name w:val="listparagraph"/>
    <w:basedOn w:val="a"/>
    <w:rsid w:val="0051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492"/>
    <w:rPr>
      <w:color w:val="0000FF"/>
      <w:u w:val="single"/>
    </w:rPr>
  </w:style>
  <w:style w:type="paragraph" w:customStyle="1" w:styleId="listparagraph">
    <w:name w:val="listparagraph"/>
    <w:basedOn w:val="a"/>
    <w:rsid w:val="0051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other/717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2020-04-12T21:13:00Z</dcterms:created>
  <dcterms:modified xsi:type="dcterms:W3CDTF">2020-05-02T22:29:00Z</dcterms:modified>
</cp:coreProperties>
</file>