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5" w:rsidRPr="003E3560" w:rsidRDefault="00BC3115" w:rsidP="00BC31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799B8" wp14:editId="30D10AE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15" w:rsidRPr="003E3560" w:rsidRDefault="00BC3115" w:rsidP="00BC31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BC3115" w:rsidRPr="003E3560" w:rsidRDefault="00BC3115" w:rsidP="00BC31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BC3115" w:rsidRPr="003E3560" w:rsidRDefault="00BC3115" w:rsidP="00BC31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BC3115" w:rsidRPr="003E3560" w:rsidRDefault="00BC3115" w:rsidP="00BC31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BC3115" w:rsidRPr="003E3560" w:rsidRDefault="00BC3115" w:rsidP="00BC31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BC3115" w:rsidRPr="003E3560" w:rsidRDefault="00BC3115" w:rsidP="00BC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115" w:rsidRPr="004A14CC" w:rsidRDefault="00BC3115" w:rsidP="00BC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C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C3115" w:rsidRPr="004A14CC" w:rsidRDefault="00BC3115" w:rsidP="00BC3115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№ </w:t>
      </w:r>
      <w:r>
        <w:rPr>
          <w:rFonts w:ascii="Times New Roman" w:hAnsi="Times New Roman"/>
          <w:b/>
          <w:lang w:val="ro-RO"/>
        </w:rPr>
        <w:t>28</w:t>
      </w:r>
      <w:r w:rsidRPr="004A14CC">
        <w:rPr>
          <w:rFonts w:ascii="Times New Roman" w:hAnsi="Times New Roman"/>
          <w:b/>
          <w:lang w:val="uk-UA"/>
        </w:rPr>
        <w:t xml:space="preserve">/О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</w:t>
      </w:r>
      <w:r w:rsidR="0055218D">
        <w:rPr>
          <w:rFonts w:ascii="Times New Roman" w:hAnsi="Times New Roman"/>
          <w:b/>
          <w:lang w:val="uk-UA"/>
        </w:rPr>
        <w:t>19</w:t>
      </w:r>
      <w:r>
        <w:rPr>
          <w:rFonts w:ascii="Times New Roman" w:hAnsi="Times New Roman"/>
          <w:b/>
          <w:lang w:val="uk-UA"/>
        </w:rPr>
        <w:t>.0</w:t>
      </w:r>
      <w:r>
        <w:rPr>
          <w:rFonts w:ascii="Times New Roman" w:hAnsi="Times New Roman"/>
          <w:b/>
          <w:lang w:val="ro-RO"/>
        </w:rPr>
        <w:t>2</w:t>
      </w:r>
      <w:r w:rsidRPr="004A14CC">
        <w:rPr>
          <w:rFonts w:ascii="Times New Roman" w:hAnsi="Times New Roman"/>
          <w:b/>
          <w:lang w:val="uk-UA"/>
        </w:rPr>
        <w:t>.2021 р.</w:t>
      </w:r>
    </w:p>
    <w:p w:rsidR="00BC3115" w:rsidRDefault="00BC3115" w:rsidP="00BC3115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</w:pPr>
    </w:p>
    <w:p w:rsidR="00BC3115" w:rsidRPr="00F54E36" w:rsidRDefault="00BC3115" w:rsidP="00BC3115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sz w:val="28"/>
          <w:szCs w:val="26"/>
          <w:lang w:val="uk-UA" w:eastAsia="ar-SA"/>
        </w:rPr>
      </w:pPr>
      <w:bookmarkStart w:id="0" w:name="_GoBack"/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Про організаційні заходи щодо зарахування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дітей до школи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у 202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  <w:t>1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навчальному році</w:t>
      </w:r>
    </w:p>
    <w:bookmarkEnd w:id="0"/>
    <w:p w:rsidR="00BC3115" w:rsidRDefault="00BC3115" w:rsidP="00BC311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ar-SA"/>
        </w:rPr>
        <w:t xml:space="preserve">                   </w:t>
      </w:r>
    </w:p>
    <w:p w:rsidR="00BC3115" w:rsidRPr="00F54E36" w:rsidRDefault="00BC3115" w:rsidP="00BC31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На виконання законів України «Про освіту», «Про загальну середню освіту», наказу Міністерства освіти і науки України від 16.04.2018 року №367 «Про затвердження Порядку зарахування, відрахування та переведення  учнів  до  державних та комунальних закладів освіти  для  здобуття повної загальної середньої освіти», з метою запровадження Концепції реалізації державної політики у сфері реформування загальної середньої освіти «Нова українська школа»,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забезпечення доступності  здобуття загальної середньої освіти та організованого прийому дітей до 1-х класів</w:t>
      </w:r>
    </w:p>
    <w:p w:rsidR="00BC3115" w:rsidRPr="00F54E36" w:rsidRDefault="00BC3115" w:rsidP="00BC31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</w:p>
    <w:p w:rsidR="00BC3115" w:rsidRPr="00F54E36" w:rsidRDefault="00BC3115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НАКАЗУЮ:</w:t>
      </w:r>
    </w:p>
    <w:p w:rsidR="00BC3115" w:rsidRDefault="00BC3115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BC3115" w:rsidRDefault="00BC3115" w:rsidP="00BC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організаційні заходи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на 202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BC3115" w:rsidRPr="00F54E36" w:rsidRDefault="00BC3115" w:rsidP="00BC311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Визначити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терміни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приймання заяв про зарахування дітей до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школи 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у 2020-2021 навчальному році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лютий - травень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.</w:t>
      </w:r>
    </w:p>
    <w:p w:rsidR="00BC3115" w:rsidRDefault="00BC3115" w:rsidP="00BC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С.П.:</w:t>
      </w:r>
    </w:p>
    <w:p w:rsidR="00BC3115" w:rsidRDefault="00BC3115" w:rsidP="00BC31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організаційних заходів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у 2021-2022 навчальному році.</w:t>
      </w:r>
    </w:p>
    <w:p w:rsidR="00BC3115" w:rsidRDefault="00BC3115" w:rsidP="00BC31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батьків та педагогів щодо особистостей прийому дітей до 1-х класів у 2021 році.</w:t>
      </w:r>
    </w:p>
    <w:p w:rsidR="00BC3115" w:rsidRDefault="00BC3115" w:rsidP="00BC31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квітня-травня 2021 року провести моніторинг прийому дітей до 1-х класів.</w:t>
      </w:r>
    </w:p>
    <w:p w:rsidR="00BC3115" w:rsidRDefault="00BC3115" w:rsidP="00BC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заходи щодо підвищення кваліфікації вчителів, які працюватимуть у 2021/2022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1-х класах.</w:t>
      </w:r>
    </w:p>
    <w:p w:rsidR="00BC3115" w:rsidRDefault="00BC3115" w:rsidP="00BC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 оприлюднити наказ на сайті школи.</w:t>
      </w:r>
    </w:p>
    <w:p w:rsidR="00BC3115" w:rsidRDefault="00BC3115" w:rsidP="00BC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_____________ Оксана ТЕЛЬПІЗ</w:t>
      </w: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  З наказом ознайомлені: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F7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Сніжана МАРТИНЧУК </w:t>
      </w:r>
    </w:p>
    <w:p w:rsidR="00BC3115" w:rsidRDefault="001D18B2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115" w:rsidRPr="0051509F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C311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C3115" w:rsidRPr="00E90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115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="00BC3115">
        <w:rPr>
          <w:rFonts w:ascii="Times New Roman" w:hAnsi="Times New Roman" w:cs="Times New Roman"/>
          <w:sz w:val="28"/>
          <w:szCs w:val="28"/>
          <w:lang w:val="uk-UA"/>
        </w:rPr>
        <w:t xml:space="preserve"> КОНДРЯ</w:t>
      </w:r>
    </w:p>
    <w:p w:rsidR="00BC3115" w:rsidRDefault="00BC3115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BC3115" w:rsidRDefault="00BC3115" w:rsidP="00BC3115">
      <w:pPr>
        <w:pStyle w:val="a3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BC3115" w:rsidRDefault="00BC3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C3115" w:rsidRDefault="00BC3115" w:rsidP="00BC3115">
      <w:pPr>
        <w:pStyle w:val="a3"/>
        <w:ind w:left="2844" w:firstLine="69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BC3115" w:rsidRDefault="00BC3115" w:rsidP="00BC3115">
      <w:pPr>
        <w:pStyle w:val="a3"/>
        <w:ind w:left="2844" w:firstLine="69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до наказу №28/О </w:t>
      </w:r>
    </w:p>
    <w:p w:rsidR="00BC3115" w:rsidRDefault="00BC3115" w:rsidP="00BC3115">
      <w:pPr>
        <w:pStyle w:val="a3"/>
        <w:ind w:left="2844" w:firstLine="6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від 11.02.2021 р.</w:t>
      </w:r>
    </w:p>
    <w:p w:rsidR="00BC3115" w:rsidRPr="00675AF4" w:rsidRDefault="00BC3115" w:rsidP="00BC3115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заходи</w:t>
      </w:r>
    </w:p>
    <w:p w:rsidR="00BC3115" w:rsidRPr="00675AF4" w:rsidRDefault="00BC3115" w:rsidP="00BC3115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прийому дітей до 1-го класу</w:t>
      </w:r>
    </w:p>
    <w:p w:rsidR="00BC3115" w:rsidRPr="00675AF4" w:rsidRDefault="00BC3115" w:rsidP="00BC3115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tbl>
      <w:tblPr>
        <w:tblStyle w:val="a7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678"/>
        <w:gridCol w:w="2268"/>
        <w:gridCol w:w="2126"/>
      </w:tblGrid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педагогічної ради щодо особливостей прийому дітей до 1-х класів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01.04.2021 р.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BC3115" w:rsidRDefault="00BC3115" w:rsidP="00BC3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інформацію до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</w:t>
            </w:r>
            <w:r w:rsidRPr="00BC3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Ізмаїльського району Одеської області</w:t>
            </w:r>
          </w:p>
          <w:p w:rsidR="00BC3115" w:rsidRDefault="00BC3115" w:rsidP="00BC3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прогнозовану кількість майбутніх першокласників;</w:t>
            </w:r>
          </w:p>
          <w:p w:rsidR="00BC3115" w:rsidRDefault="00BC3115" w:rsidP="00BC3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кількість перших класів;</w:t>
            </w:r>
          </w:p>
          <w:p w:rsidR="00BC3115" w:rsidRDefault="00BC3115" w:rsidP="00BC3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кількість вакансій пед. працівників; </w:t>
            </w:r>
          </w:p>
          <w:p w:rsidR="00BC3115" w:rsidRPr="00CB44E5" w:rsidRDefault="00BC3115" w:rsidP="00BC3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прийняті управлінські рішення щодо забезпечення підвищення кваліфікації вчителів, які працюватимуть у 202</w:t>
            </w:r>
            <w:r w:rsidRPr="00BC3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Pr="00BC3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1-х класах.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батьківські збори щодо особливостей прийому до 1-х класів у 202</w:t>
            </w:r>
            <w:r w:rsidRPr="00BC3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BC3115" w:rsidRPr="001D18B2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Оприлюднити на сайті та інформаційному стенді школи інформацію про порядок прийому майбутніх першокласників у школі</w:t>
            </w:r>
          </w:p>
        </w:tc>
        <w:tc>
          <w:tcPr>
            <w:tcW w:w="2268" w:type="dxa"/>
          </w:tcPr>
          <w:p w:rsidR="00BC3115" w:rsidRDefault="00AF7D5F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прийом заяв батьків та провести зарахування до 1-х класів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Лютий-травень.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BC3115" w:rsidTr="0000458B">
        <w:tc>
          <w:tcPr>
            <w:tcW w:w="533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Видати наказ про зарахування учнів до 1-х класів з відповідним розподілом на класи </w:t>
            </w:r>
          </w:p>
        </w:tc>
        <w:tc>
          <w:tcPr>
            <w:tcW w:w="2268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</w:t>
            </w:r>
            <w:r w:rsidR="00AF7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126" w:type="dxa"/>
          </w:tcPr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BC3115" w:rsidRDefault="00BC3115" w:rsidP="000045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</w:tbl>
    <w:p w:rsidR="00BC3115" w:rsidRDefault="00BC3115" w:rsidP="00BC3115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BC3115" w:rsidRPr="0051509F" w:rsidRDefault="00BC3115" w:rsidP="00BC31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AF7D5F">
        <w:rPr>
          <w:rFonts w:ascii="Times New Roman" w:hAnsi="Times New Roman" w:cs="Times New Roman"/>
          <w:sz w:val="28"/>
          <w:szCs w:val="28"/>
          <w:lang w:val="uk-UA"/>
        </w:rPr>
        <w:t>ректор школи ______________ Оксана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D5F">
        <w:rPr>
          <w:rFonts w:ascii="Times New Roman" w:hAnsi="Times New Roman" w:cs="Times New Roman"/>
          <w:sz w:val="28"/>
          <w:szCs w:val="28"/>
          <w:lang w:val="uk-UA"/>
        </w:rPr>
        <w:t>ТЕЛЬПІЗ</w:t>
      </w: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Default="00BC3115" w:rsidP="00BC31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3115" w:rsidRPr="00F54E36" w:rsidRDefault="00BC3115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BC3115" w:rsidRPr="00F54E36" w:rsidRDefault="00BC3115" w:rsidP="00BC31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B60585" w:rsidRDefault="00B60585"/>
    <w:sectPr w:rsidR="00B60585" w:rsidSect="00675AF4">
      <w:headerReference w:type="even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6C" w:rsidRDefault="00D5516C">
      <w:pPr>
        <w:spacing w:after="0" w:line="240" w:lineRule="auto"/>
      </w:pPr>
      <w:r>
        <w:separator/>
      </w:r>
    </w:p>
  </w:endnote>
  <w:endnote w:type="continuationSeparator" w:id="0">
    <w:p w:rsidR="00D5516C" w:rsidRDefault="00D5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6C" w:rsidRDefault="00D5516C">
      <w:pPr>
        <w:spacing w:after="0" w:line="240" w:lineRule="auto"/>
      </w:pPr>
      <w:r>
        <w:separator/>
      </w:r>
    </w:p>
  </w:footnote>
  <w:footnote w:type="continuationSeparator" w:id="0">
    <w:p w:rsidR="00D5516C" w:rsidRDefault="00D5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1" w:rsidRDefault="00AF7D5F" w:rsidP="00D139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E71" w:rsidRDefault="00D55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8C42E1B"/>
    <w:multiLevelType w:val="hybridMultilevel"/>
    <w:tmpl w:val="1BB42D1C"/>
    <w:lvl w:ilvl="0" w:tplc="A134B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5"/>
    <w:rsid w:val="001D18B2"/>
    <w:rsid w:val="0055218D"/>
    <w:rsid w:val="00AF7D5F"/>
    <w:rsid w:val="00B60585"/>
    <w:rsid w:val="00BC3115"/>
    <w:rsid w:val="00D5516C"/>
    <w:rsid w:val="00DA1DC2"/>
    <w:rsid w:val="00D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115"/>
    <w:rPr>
      <w:rFonts w:asciiTheme="minorHAnsi" w:eastAsiaTheme="minorHAnsi" w:hAnsiTheme="minorHAnsi" w:cstheme="minorBidi"/>
      <w:sz w:val="22"/>
      <w:szCs w:val="22"/>
    </w:rPr>
  </w:style>
  <w:style w:type="character" w:styleId="a6">
    <w:name w:val="page number"/>
    <w:basedOn w:val="a0"/>
    <w:rsid w:val="00BC3115"/>
  </w:style>
  <w:style w:type="table" w:styleId="a7">
    <w:name w:val="Table Grid"/>
    <w:basedOn w:val="a1"/>
    <w:uiPriority w:val="59"/>
    <w:rsid w:val="00BC31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BC311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115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C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1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115"/>
    <w:rPr>
      <w:rFonts w:asciiTheme="minorHAnsi" w:eastAsiaTheme="minorHAnsi" w:hAnsiTheme="minorHAnsi" w:cstheme="minorBidi"/>
      <w:sz w:val="22"/>
      <w:szCs w:val="22"/>
    </w:rPr>
  </w:style>
  <w:style w:type="character" w:styleId="a6">
    <w:name w:val="page number"/>
    <w:basedOn w:val="a0"/>
    <w:rsid w:val="00BC3115"/>
  </w:style>
  <w:style w:type="table" w:styleId="a7">
    <w:name w:val="Table Grid"/>
    <w:basedOn w:val="a1"/>
    <w:uiPriority w:val="59"/>
    <w:rsid w:val="00BC31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BC311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115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C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1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2021-04-04T12:26:00Z</cp:lastPrinted>
  <dcterms:created xsi:type="dcterms:W3CDTF">2021-04-04T07:59:00Z</dcterms:created>
  <dcterms:modified xsi:type="dcterms:W3CDTF">2021-04-04T12:26:00Z</dcterms:modified>
</cp:coreProperties>
</file>