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2F" w:rsidRPr="00E4312F" w:rsidRDefault="00E4312F" w:rsidP="00E431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431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E1E4E" wp14:editId="4B5D66F5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2F" w:rsidRPr="00E4312F" w:rsidRDefault="00E4312F" w:rsidP="00E431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E4312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УКРАЇНА</w:t>
      </w:r>
    </w:p>
    <w:p w:rsidR="00E4312F" w:rsidRPr="00E4312F" w:rsidRDefault="00E4312F" w:rsidP="00E431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E4312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E4312F" w:rsidRPr="00E4312F" w:rsidRDefault="00E4312F" w:rsidP="00E431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1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САФ’ЯНІВСЬКОЇ СІЛЬСЬКОЇ РАДИ </w:t>
      </w:r>
    </w:p>
    <w:p w:rsidR="00E4312F" w:rsidRPr="00E4312F" w:rsidRDefault="00E4312F" w:rsidP="00E431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12F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E4312F" w:rsidRDefault="00E4312F" w:rsidP="00E4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4312F" w:rsidRPr="00AF51FC" w:rsidRDefault="00E4312F" w:rsidP="00E4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F51FC">
        <w:rPr>
          <w:rFonts w:ascii="Times New Roman" w:hAnsi="Times New Roman" w:cs="Times New Roman"/>
          <w:b/>
          <w:sz w:val="28"/>
          <w:szCs w:val="24"/>
          <w:lang w:val="uk-UA"/>
        </w:rPr>
        <w:t>НАКАЗ</w:t>
      </w:r>
    </w:p>
    <w:p w:rsidR="00E4312F" w:rsidRPr="00CC4E46" w:rsidRDefault="00A07EFE" w:rsidP="00E43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</w:t>
      </w:r>
      <w:r w:rsidR="00E4312F" w:rsidRPr="00CC4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</w:t>
      </w:r>
      <w:r w:rsidR="000F1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11.02</w:t>
      </w:r>
      <w:r w:rsidR="00E4312F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E4312F" w:rsidRPr="00CC4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4312F" w:rsidRPr="000F146C" w:rsidRDefault="00E4312F" w:rsidP="00E4312F">
      <w:pPr>
        <w:spacing w:after="0" w:line="240" w:lineRule="auto"/>
        <w:outlineLvl w:val="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4312F" w:rsidRPr="00CC4E46" w:rsidRDefault="00E4312F" w:rsidP="00E4312F">
      <w:pPr>
        <w:spacing w:after="0" w:line="240" w:lineRule="auto"/>
        <w:outlineLvl w:val="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C4E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підсумки роботи школи</w:t>
      </w:r>
    </w:p>
    <w:p w:rsidR="00E4312F" w:rsidRDefault="00E4312F" w:rsidP="00E43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Ц</w:t>
      </w:r>
      <w:r w:rsidRPr="00CC4E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ивільного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Pr="00CC4E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ахисту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2020</w:t>
      </w:r>
      <w:r w:rsidRPr="00CC4E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році</w:t>
      </w:r>
      <w:bookmarkStart w:id="0" w:name="_GoBack"/>
      <w:bookmarkEnd w:id="0"/>
    </w:p>
    <w:p w:rsidR="00E4312F" w:rsidRDefault="00E4312F" w:rsidP="00E431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4312F" w:rsidRPr="00CC4E46" w:rsidRDefault="00E4312F" w:rsidP="00E43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</w:pP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На виконання вимог  Кодексу  цивільного захисту України від 2 жовтня 2012 року  №5403-VI, Положення про функціональну підсистему (Наказ МОН України №1400 від 21.11.2016. "Про затвердження Положення про функціональну підсистему навчання дітей дошкільного ві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ку, учнів </w:t>
      </w: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та студентів д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іям у надзвичайних ситуаціях (з </w:t>
      </w: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питання  безпеки життєдіяльності) єдин</w:t>
      </w:r>
      <w:r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ої державної системи цивільного </w:t>
      </w:r>
      <w:r w:rsidRPr="00CC4E46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захисту"), Постанови КМУ від 26 червня 2013 року № 444 «Порядок здійснення навчання населення діям у надзвичайних ситуаціях», наказу МОН України від 15.08.2016 № 974 «Про затвердження Правил пожежної безпеки для навчальних закладів та установ системи освіти України»  був розроблений план основних заходів цивільного захисту по школі.</w:t>
      </w:r>
    </w:p>
    <w:p w:rsidR="00E4312F" w:rsidRPr="00CC4E46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CC4E46">
        <w:rPr>
          <w:color w:val="0B0706"/>
          <w:sz w:val="28"/>
          <w:szCs w:val="28"/>
          <w:lang w:val="uk-UA"/>
        </w:rPr>
        <w:t xml:space="preserve">Головним завданням цивільного захисту в </w:t>
      </w:r>
      <w:proofErr w:type="spellStart"/>
      <w:r>
        <w:rPr>
          <w:color w:val="0B0706"/>
          <w:sz w:val="28"/>
          <w:szCs w:val="28"/>
          <w:lang w:val="uk-UA"/>
        </w:rPr>
        <w:t>Озернянській</w:t>
      </w:r>
      <w:proofErr w:type="spellEnd"/>
      <w:r>
        <w:rPr>
          <w:color w:val="0B0706"/>
          <w:sz w:val="28"/>
          <w:szCs w:val="28"/>
          <w:lang w:val="uk-UA"/>
        </w:rPr>
        <w:t xml:space="preserve"> ЗОШ І-ІІІ ступенів на 2020</w:t>
      </w:r>
      <w:r w:rsidRPr="00CC4E46">
        <w:rPr>
          <w:color w:val="0B0706"/>
          <w:sz w:val="28"/>
          <w:szCs w:val="28"/>
          <w:lang w:val="uk-UA"/>
        </w:rPr>
        <w:t xml:space="preserve"> рік було забезпечення ефективного цивільного захисту учасників освітнього процесу і території закладу шляхом своєчасного прогнозування аварій і катастроф техногенного та природного характеру, оперативного реагування на них, швидкої ліквідації наслідків надзвичайних ситуацій у різних обставинах.</w:t>
      </w:r>
    </w:p>
    <w:p w:rsidR="00E4312F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>
        <w:rPr>
          <w:color w:val="0B0706"/>
          <w:sz w:val="28"/>
          <w:szCs w:val="28"/>
          <w:lang w:val="uk-UA"/>
        </w:rPr>
        <w:t>Упродовж 2020</w:t>
      </w:r>
      <w:r w:rsidRPr="00CC4E46">
        <w:rPr>
          <w:color w:val="0B0706"/>
          <w:sz w:val="28"/>
          <w:szCs w:val="28"/>
          <w:lang w:val="uk-UA"/>
        </w:rPr>
        <w:t xml:space="preserve"> року увага зосереджувалась на</w:t>
      </w:r>
      <w:r>
        <w:rPr>
          <w:color w:val="0B0706"/>
          <w:sz w:val="28"/>
          <w:szCs w:val="28"/>
          <w:lang w:val="uk-UA"/>
        </w:rPr>
        <w:t xml:space="preserve"> підготовці працівників школи</w:t>
      </w:r>
      <w:r w:rsidRPr="00CC4E46">
        <w:rPr>
          <w:color w:val="0B0706"/>
          <w:sz w:val="28"/>
          <w:szCs w:val="28"/>
          <w:lang w:val="uk-UA"/>
        </w:rPr>
        <w:t>, особового складу невоєнізованих формувань цивільного захисту до дій у надзвичайних ситуаціях, питаннях проведення «Дня цивільного захисту», підвищення якості навчання учнів з курсу «Основи здоров’я».</w:t>
      </w:r>
    </w:p>
    <w:p w:rsidR="00E4312F" w:rsidRPr="00CC4E46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lang w:val="uk-UA"/>
        </w:rPr>
      </w:pPr>
      <w:r w:rsidRPr="00CC4E46">
        <w:rPr>
          <w:color w:val="0B0706"/>
          <w:sz w:val="28"/>
          <w:lang w:val="uk-UA"/>
        </w:rPr>
        <w:t>Основні зусилля колективу були зосереджені на:</w:t>
      </w:r>
    </w:p>
    <w:p w:rsidR="00E4312F" w:rsidRPr="00CC4E46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lang w:val="uk-UA"/>
        </w:rPr>
      </w:pPr>
      <w:r w:rsidRPr="00CC4E46">
        <w:rPr>
          <w:color w:val="0B0706"/>
          <w:sz w:val="28"/>
          <w:lang w:val="uk-UA"/>
        </w:rPr>
        <w:t>- своєчасному виявленні передумов для виникнення надзвичайних ситуацій і негайному їх усуненні;</w:t>
      </w:r>
    </w:p>
    <w:p w:rsidR="00E4312F" w:rsidRPr="00CC4E46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lang w:val="uk-UA"/>
        </w:rPr>
      </w:pPr>
      <w:r w:rsidRPr="00CC4E46">
        <w:rPr>
          <w:color w:val="0B0706"/>
          <w:sz w:val="28"/>
          <w:lang w:val="uk-UA"/>
        </w:rPr>
        <w:t>- своєчасному плануванні заходів і дій сил цивільного захисту в разі виникнення надзвичайних ситуацій;</w:t>
      </w:r>
    </w:p>
    <w:p w:rsidR="00E4312F" w:rsidRPr="00CC4E46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lang w:val="uk-UA"/>
        </w:rPr>
      </w:pPr>
      <w:r w:rsidRPr="00CC4E46">
        <w:rPr>
          <w:color w:val="0B0706"/>
          <w:sz w:val="28"/>
          <w:lang w:val="uk-UA"/>
        </w:rPr>
        <w:t>- вдосконаленні системи оповіщення і інформування співробітників та учнів про загрозу виникнення надзвичайних ситуацій;</w:t>
      </w:r>
    </w:p>
    <w:p w:rsidR="00E4312F" w:rsidRPr="00CC4E46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CC4E46">
        <w:rPr>
          <w:color w:val="0B0706"/>
          <w:sz w:val="28"/>
          <w:lang w:val="uk-UA"/>
        </w:rPr>
        <w:t xml:space="preserve">- формування в учнів та працівників умінь користуватись </w:t>
      </w:r>
      <w:r w:rsidRPr="00CC4E46">
        <w:rPr>
          <w:color w:val="0B0706"/>
          <w:sz w:val="28"/>
          <w:szCs w:val="28"/>
          <w:lang w:val="uk-UA"/>
        </w:rPr>
        <w:t>індивідуальними засобами захисту.</w:t>
      </w:r>
    </w:p>
    <w:p w:rsidR="00E4312F" w:rsidRPr="00CC4E46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CC4E46">
        <w:rPr>
          <w:color w:val="0B0706"/>
          <w:sz w:val="28"/>
          <w:szCs w:val="28"/>
          <w:lang w:val="uk-UA"/>
        </w:rPr>
        <w:lastRenderedPageBreak/>
        <w:t>Підготовка педагогічного складу, обслуговуючого персоналу, особового складу невоєнізованих формувань цивільного захисту освітнього закладу здійснювалася керівниками навчальних груп згідно з</w:t>
      </w:r>
      <w:r>
        <w:rPr>
          <w:color w:val="0B0706"/>
          <w:sz w:val="28"/>
          <w:szCs w:val="28"/>
          <w:lang w:val="uk-UA"/>
        </w:rPr>
        <w:t xml:space="preserve"> розкладом занять</w:t>
      </w:r>
      <w:r w:rsidRPr="00CC4E46">
        <w:rPr>
          <w:color w:val="0B0706"/>
          <w:sz w:val="28"/>
          <w:szCs w:val="28"/>
          <w:lang w:val="uk-UA"/>
        </w:rPr>
        <w:t xml:space="preserve"> за 15-ти годинними Типовими програмами навчання, затвердженими наказом начальника штабу цивільного захисту, державним секретарем Міністерства освіти і науки України від 17.01.2002 №28 «Про затвердження Типових програм навчання з цивільного захисту населення». Навчання співробітників і учнів </w:t>
      </w:r>
      <w:r>
        <w:rPr>
          <w:color w:val="0B0706"/>
          <w:sz w:val="28"/>
          <w:szCs w:val="28"/>
          <w:lang w:val="uk-UA"/>
        </w:rPr>
        <w:t xml:space="preserve">школи </w:t>
      </w:r>
      <w:r w:rsidRPr="00CC4E46">
        <w:rPr>
          <w:color w:val="0B0706"/>
          <w:sz w:val="28"/>
          <w:szCs w:val="28"/>
          <w:lang w:val="uk-UA"/>
        </w:rPr>
        <w:t>з цивільного захисту здійснювалось з урахуванням обставин, які можуть скластись у разі виникнення надзвичайних ситуацій (техногенного, природного, військового характеру). Навчання керівного складу командирів невоєнізованих формувань здійснювалось під час проведення тренувань та «Дня цивільного захисту».</w:t>
      </w:r>
    </w:p>
    <w:p w:rsidR="00001A02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CC4E46">
        <w:rPr>
          <w:color w:val="0B0706"/>
          <w:sz w:val="28"/>
          <w:szCs w:val="28"/>
          <w:lang w:val="uk-UA"/>
        </w:rPr>
        <w:t xml:space="preserve">Навчання учнів з питань цивільного захисту здійснювалися вчителем </w:t>
      </w:r>
      <w:proofErr w:type="spellStart"/>
      <w:r>
        <w:rPr>
          <w:color w:val="0B0706"/>
          <w:sz w:val="28"/>
          <w:szCs w:val="28"/>
          <w:lang w:val="uk-UA"/>
        </w:rPr>
        <w:t>Гойчу</w:t>
      </w:r>
      <w:proofErr w:type="spellEnd"/>
      <w:r>
        <w:rPr>
          <w:color w:val="0B0706"/>
          <w:sz w:val="28"/>
          <w:szCs w:val="28"/>
          <w:lang w:val="uk-UA"/>
        </w:rPr>
        <w:t xml:space="preserve"> Ф.П.</w:t>
      </w:r>
      <w:r w:rsidRPr="00CC4E46">
        <w:rPr>
          <w:color w:val="0B0706"/>
          <w:sz w:val="28"/>
          <w:szCs w:val="28"/>
          <w:lang w:val="uk-UA"/>
        </w:rPr>
        <w:t xml:space="preserve"> на уроках предмета «Захист Вітчизни» та </w:t>
      </w:r>
      <w:r>
        <w:rPr>
          <w:color w:val="0B0706"/>
          <w:sz w:val="28"/>
          <w:szCs w:val="28"/>
          <w:lang w:val="uk-UA"/>
        </w:rPr>
        <w:t xml:space="preserve">вчителям Арику О.О. на уроках </w:t>
      </w:r>
      <w:r w:rsidRPr="00CC4E46">
        <w:rPr>
          <w:color w:val="0B0706"/>
          <w:sz w:val="28"/>
          <w:szCs w:val="28"/>
          <w:lang w:val="uk-UA"/>
        </w:rPr>
        <w:t>предмета «Основи здоров'я», класними керівниками на годинах с</w:t>
      </w:r>
      <w:r>
        <w:rPr>
          <w:color w:val="0B0706"/>
          <w:sz w:val="28"/>
          <w:szCs w:val="28"/>
          <w:lang w:val="uk-UA"/>
        </w:rPr>
        <w:t>пілкування.  </w:t>
      </w:r>
    </w:p>
    <w:p w:rsidR="00E4312F" w:rsidRPr="00F55C8D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>
        <w:rPr>
          <w:color w:val="0B0706"/>
          <w:sz w:val="28"/>
          <w:szCs w:val="28"/>
          <w:lang w:val="uk-UA"/>
        </w:rPr>
        <w:t>Протягом січня 2020</w:t>
      </w:r>
      <w:r w:rsidRPr="00CC4E46">
        <w:rPr>
          <w:color w:val="0B0706"/>
          <w:sz w:val="28"/>
          <w:szCs w:val="28"/>
          <w:lang w:val="uk-UA"/>
        </w:rPr>
        <w:t xml:space="preserve"> року була оновлена обов’язкова документація з різних питань ЦЗ, плани дій членів трудового колективу та учнів під час оповіщення надзвичайних ситуацій природного, техногенного та військового характеру у мирний та військовий час, матеріали для занять з членами трудового колективу з питань першої медичної допомоги у разі травмування, переломів різного характеру, карти-схеми евакуацій під час </w:t>
      </w:r>
      <w:r w:rsidRPr="00F55C8D">
        <w:rPr>
          <w:color w:val="0B0706"/>
          <w:sz w:val="28"/>
          <w:szCs w:val="28"/>
          <w:lang w:val="uk-UA"/>
        </w:rPr>
        <w:t>оголошення надзвичайних ситуацій.</w:t>
      </w:r>
    </w:p>
    <w:p w:rsidR="00E4312F" w:rsidRPr="00F55C8D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 xml:space="preserve">Практична підготовка педагогічного складу та обслуговуючого персоналу, особового складу невоєнізованих формувань цивільного захисту, здобувачів освіти </w:t>
      </w:r>
      <w:r>
        <w:rPr>
          <w:color w:val="0B0706"/>
          <w:sz w:val="28"/>
          <w:szCs w:val="28"/>
          <w:lang w:val="uk-UA"/>
        </w:rPr>
        <w:t>школи</w:t>
      </w:r>
      <w:r w:rsidRPr="00F55C8D">
        <w:rPr>
          <w:color w:val="0B0706"/>
          <w:sz w:val="28"/>
          <w:szCs w:val="28"/>
          <w:lang w:val="uk-UA"/>
        </w:rPr>
        <w:t xml:space="preserve"> з питань відпрацювання дій за планами цивільного захисту була проведена </w:t>
      </w:r>
      <w:r w:rsidRPr="00A07EFE">
        <w:rPr>
          <w:color w:val="0B0706"/>
          <w:sz w:val="28"/>
          <w:szCs w:val="28"/>
          <w:lang w:val="uk-UA"/>
        </w:rPr>
        <w:t>під час «Дня ци</w:t>
      </w:r>
      <w:r w:rsidR="00A07EFE" w:rsidRPr="00A07EFE">
        <w:rPr>
          <w:color w:val="0B0706"/>
          <w:sz w:val="28"/>
          <w:szCs w:val="28"/>
          <w:lang w:val="uk-UA"/>
        </w:rPr>
        <w:t>вільного захисту»</w:t>
      </w:r>
      <w:r w:rsidR="00A07EFE">
        <w:rPr>
          <w:color w:val="0B0706"/>
          <w:sz w:val="28"/>
          <w:szCs w:val="28"/>
          <w:lang w:val="uk-UA"/>
        </w:rPr>
        <w:t>, який був запланований до проведення</w:t>
      </w:r>
      <w:r w:rsidR="00A07EFE" w:rsidRPr="00A07EFE">
        <w:rPr>
          <w:color w:val="0B0706"/>
          <w:sz w:val="28"/>
          <w:szCs w:val="28"/>
          <w:lang w:val="uk-UA"/>
        </w:rPr>
        <w:t xml:space="preserve"> 26 квітня 202</w:t>
      </w:r>
      <w:r w:rsidR="00A07EFE">
        <w:rPr>
          <w:color w:val="0B0706"/>
          <w:sz w:val="28"/>
          <w:szCs w:val="28"/>
          <w:lang w:val="uk-UA"/>
        </w:rPr>
        <w:t>0</w:t>
      </w:r>
      <w:r w:rsidRPr="00A07EFE">
        <w:rPr>
          <w:color w:val="0B0706"/>
          <w:sz w:val="28"/>
          <w:szCs w:val="28"/>
          <w:lang w:val="uk-UA"/>
        </w:rPr>
        <w:t xml:space="preserve"> року</w:t>
      </w:r>
      <w:r w:rsidR="00A07EFE">
        <w:rPr>
          <w:color w:val="0B0706"/>
          <w:sz w:val="28"/>
          <w:szCs w:val="28"/>
          <w:lang w:val="uk-UA"/>
        </w:rPr>
        <w:t xml:space="preserve">, але через карантині обмеження в цей день кожен класний керівник провів </w:t>
      </w:r>
      <w:proofErr w:type="spellStart"/>
      <w:r w:rsidR="00A07EFE">
        <w:rPr>
          <w:color w:val="0B0706"/>
          <w:sz w:val="28"/>
          <w:szCs w:val="28"/>
          <w:lang w:val="uk-UA"/>
        </w:rPr>
        <w:t>онлайн</w:t>
      </w:r>
      <w:proofErr w:type="spellEnd"/>
      <w:r w:rsidR="00A07EFE">
        <w:rPr>
          <w:color w:val="0B0706"/>
          <w:sz w:val="28"/>
          <w:szCs w:val="28"/>
          <w:lang w:val="uk-UA"/>
        </w:rPr>
        <w:t xml:space="preserve"> уроки на теми Цивільного захисту з демонстрацією  матеріалів та відеофільмів проведення Дня Цивільного захисту попередніх років.</w:t>
      </w:r>
    </w:p>
    <w:p w:rsidR="00E4312F" w:rsidRPr="00F55C8D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 xml:space="preserve">До </w:t>
      </w:r>
      <w:r w:rsidR="00A07EFE">
        <w:rPr>
          <w:color w:val="0B0706"/>
          <w:sz w:val="28"/>
          <w:szCs w:val="28"/>
          <w:lang w:val="uk-UA"/>
        </w:rPr>
        <w:t xml:space="preserve">організації та проведення </w:t>
      </w:r>
      <w:proofErr w:type="spellStart"/>
      <w:r w:rsidR="00A07EFE">
        <w:rPr>
          <w:color w:val="0B0706"/>
          <w:sz w:val="28"/>
          <w:szCs w:val="28"/>
          <w:lang w:val="uk-UA"/>
        </w:rPr>
        <w:t>онлайн</w:t>
      </w:r>
      <w:proofErr w:type="spellEnd"/>
      <w:r w:rsidRPr="00F55C8D">
        <w:rPr>
          <w:color w:val="0B0706"/>
          <w:sz w:val="28"/>
          <w:szCs w:val="28"/>
          <w:lang w:val="uk-UA"/>
        </w:rPr>
        <w:t xml:space="preserve"> «Дня цивільного захисту» було розроблено документи з підготовки заходів з цивільного захисту, проведено відповідну роботу щодо створення належних умов з питань захисту учнів та працівників на випадок надзвичайних ситуацій, удосконалення теоретичних знань і практичних навичок педагогічного складу та обслуговуючого персоналу до дій у надзвичайних ситуаціях.</w:t>
      </w:r>
    </w:p>
    <w:p w:rsidR="00E4312F" w:rsidRPr="00F55C8D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Головними завданнями «Дня цивільного захисту» були:</w:t>
      </w:r>
    </w:p>
    <w:p w:rsidR="00E4312F" w:rsidRPr="00F55C8D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-  вдосконалення учнями та педагогічним колективом теоретичних знань та практичних навичок, дій в умовах екстремальних ситуацій;</w:t>
      </w:r>
    </w:p>
    <w:p w:rsidR="00E4312F" w:rsidRPr="00F55C8D" w:rsidRDefault="00E4312F" w:rsidP="00E431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B0706"/>
          <w:sz w:val="28"/>
          <w:szCs w:val="28"/>
          <w:lang w:val="uk-UA"/>
        </w:rPr>
      </w:pPr>
      <w:r w:rsidRPr="00F55C8D">
        <w:rPr>
          <w:color w:val="0B0706"/>
          <w:sz w:val="28"/>
          <w:szCs w:val="28"/>
          <w:lang w:val="uk-UA"/>
        </w:rPr>
        <w:t>- практична перевірка здатності здобувачів освіти діяти за сигналом оповіщення цивільного захисту, користуватись засобами колективного та індивідуального захисту;</w:t>
      </w:r>
    </w:p>
    <w:p w:rsidR="00E4312F" w:rsidRPr="00B346ED" w:rsidRDefault="00E4312F" w:rsidP="00E4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Протягом  року класними керівниками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1-11 класів 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були проведені уроки безпеки для учнів за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різними темами. П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еред канікулами постійно 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lastRenderedPageBreak/>
        <w:t>проводили бесіди зі здобувачами освіти з питань небезпечної поведінки під час канікул, поведінки з вибухонебезпечними предметами та під час надзвичайних ситуацій різного характеру.</w:t>
      </w:r>
    </w:p>
    <w:p w:rsidR="00E4312F" w:rsidRPr="00B346ED" w:rsidRDefault="00E4312F" w:rsidP="00E4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школі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систематично працював гурток «Школа безпеки» (керівник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Гойчу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Ф.П.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), на годинах спілкування та уроках основ здоров’я  відбувся перегляд тематичного фільму «Знати, щоб вижити».</w:t>
      </w:r>
    </w:p>
    <w:p w:rsidR="00E4312F" w:rsidRPr="00B346ED" w:rsidRDefault="00E4312F" w:rsidP="00E4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У  під час тижня з безпеки життєдіяльності проведенні години спілкування за такими темами: «Газ у побуті», «Як треба діяти у надзвичайних ситуаціях», «Викид хлору та аміаку».</w:t>
      </w:r>
    </w:p>
    <w:p w:rsidR="00E4312F" w:rsidRPr="00B346ED" w:rsidRDefault="00E4312F" w:rsidP="00E4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Ужито заходів і проводилась робота по удосконаленню системи передачі сигналів цивільної оборони, інформування особового складу в разі виникнення надзвичайних ситуацій. Вживались заходи з питань підвищення сталості функціонування об’єктів цивільної оборони в умовах виникнення надзвичайних ситуацій.</w:t>
      </w:r>
    </w:p>
    <w:p w:rsidR="00E4312F" w:rsidRPr="00B346ED" w:rsidRDefault="00E4312F" w:rsidP="00E4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Аналіз виконання за</w:t>
      </w:r>
      <w:r w:rsidR="00001A02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вдань цивільного захисту на 2020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рік, вивчення стану реалізації заходів у сферах захисту учасників освітнього процесу, працівників від надзвичайних ситуацій техногенного та природного характеру, готовності закладу освіти до дій в умовах загрози та виникнення надзвичайних ситуацій свідчить про те, що переважна більшість керівного складу структурних підрозділів цивільної оборони закладу освіти відповідально відноситься до навчання учасників освітнього процесу і працівників школи, діям по захисту свого життя і здоров’я в умовах виникнення надзвичайних ситуацій техногенного, природного та військового характеру.</w:t>
      </w:r>
    </w:p>
    <w:p w:rsidR="00E4312F" w:rsidRPr="00B346ED" w:rsidRDefault="00E4312F" w:rsidP="00E4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План основних заход</w:t>
      </w:r>
      <w:r w:rsidR="00001A02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ів із цивільного захисту на 2020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рік в основному виконаний.</w:t>
      </w:r>
    </w:p>
    <w:p w:rsidR="00E4312F" w:rsidRPr="003A6478" w:rsidRDefault="00E4312F" w:rsidP="00E4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Виходячи з головного завдання, основних напрямків діяльності у сфері цивільного захисту учас</w:t>
      </w:r>
      <w:r w:rsidR="00001A02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ників освітнього процесу на 2020</w:t>
      </w:r>
      <w:r w:rsidRPr="00B346ED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рік, з метою підвищення готовності до дій в умовах в надзвичайних ситуаціях, поліпшення роботи з керівним складом цивільного захисту, невоєнізованими формуваннями, педагогічним складом та обслуговуючим персоналом із питань охорони життя та здоров'я людини, удосконалення знань і навичок з основ здоров'я та цивільного захисту, з метою забезпечення досягнення відповідних позитивних кінцевих результатів, а також враховуючи вищевикладене</w:t>
      </w:r>
    </w:p>
    <w:p w:rsidR="00E4312F" w:rsidRDefault="00E4312F" w:rsidP="00E431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E4312F" w:rsidRDefault="00E4312F" w:rsidP="00E431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 w:eastAsia="ru-RU"/>
        </w:rPr>
      </w:pPr>
      <w:r w:rsidRPr="003A6478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 w:eastAsia="ru-RU"/>
        </w:rPr>
        <w:t>НАКАЗУЮ:</w:t>
      </w:r>
    </w:p>
    <w:p w:rsidR="00E4312F" w:rsidRPr="003A6478" w:rsidRDefault="00E4312F" w:rsidP="00E431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 w:eastAsia="ru-RU"/>
        </w:rPr>
      </w:pPr>
    </w:p>
    <w:p w:rsidR="00E4312F" w:rsidRDefault="00E4312F" w:rsidP="00E431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647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Вважати план основних заходів цивільного захисту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школи у </w:t>
      </w:r>
      <w:r w:rsidR="00001A02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2020 </w:t>
      </w:r>
      <w:r w:rsidRPr="003A647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році виконаним.</w:t>
      </w:r>
    </w:p>
    <w:p w:rsidR="00E4312F" w:rsidRPr="001B5361" w:rsidRDefault="00E4312F" w:rsidP="00E431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6478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 w:rsidR="00A07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7EFE"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 w:rsidR="00A07EFE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Pr="003A6478">
        <w:rPr>
          <w:rFonts w:ascii="Times New Roman" w:hAnsi="Times New Roman" w:cs="Times New Roman"/>
          <w:sz w:val="28"/>
          <w:szCs w:val="28"/>
          <w:lang w:val="uk-UA"/>
        </w:rPr>
        <w:t xml:space="preserve"> вважати її готовність до дій за призначенням при загрозі та виникненні </w:t>
      </w:r>
      <w:r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ситуацій.</w:t>
      </w:r>
    </w:p>
    <w:p w:rsidR="00E4312F" w:rsidRPr="001B5361" w:rsidRDefault="00E4312F" w:rsidP="00E431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1B5361">
        <w:rPr>
          <w:rFonts w:ascii="Times New Roman" w:hAnsi="Times New Roman" w:cs="Times New Roman"/>
          <w:sz w:val="28"/>
          <w:szCs w:val="28"/>
          <w:lang w:val="uk-UA"/>
        </w:rPr>
        <w:t xml:space="preserve">Уточнити документи з цивільного захисту відповідно до вимог Положення «Про функціональну підсистему» «Освіта і наука України» </w:t>
      </w:r>
      <w:r w:rsidRPr="001B5361">
        <w:rPr>
          <w:rFonts w:ascii="Times New Roman" w:hAnsi="Times New Roman" w:cs="Times New Roman"/>
          <w:sz w:val="28"/>
          <w:szCs w:val="28"/>
          <w:lang w:val="uk-UA"/>
        </w:rPr>
        <w:lastRenderedPageBreak/>
        <w:t>Єдиної державної системи запобігання і реагування на НС техногенного та природного характе</w:t>
      </w:r>
      <w:r>
        <w:rPr>
          <w:rFonts w:ascii="Times New Roman" w:hAnsi="Times New Roman" w:cs="Times New Roman"/>
          <w:sz w:val="28"/>
          <w:szCs w:val="28"/>
          <w:lang w:val="uk-UA"/>
        </w:rPr>
        <w:t>ру.</w:t>
      </w:r>
    </w:p>
    <w:p w:rsidR="00001A02" w:rsidRDefault="00E4312F" w:rsidP="00001A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1B5361">
        <w:rPr>
          <w:rFonts w:ascii="Times New Roman" w:hAnsi="Times New Roman" w:cs="Times New Roman"/>
          <w:sz w:val="28"/>
          <w:szCs w:val="28"/>
          <w:lang w:val="uk-UA"/>
        </w:rPr>
        <w:t>Продовжувати роботу по вдосконал</w:t>
      </w:r>
      <w:r>
        <w:rPr>
          <w:rFonts w:ascii="Times New Roman" w:hAnsi="Times New Roman" w:cs="Times New Roman"/>
          <w:sz w:val="28"/>
          <w:szCs w:val="28"/>
          <w:lang w:val="uk-UA"/>
        </w:rPr>
        <w:t>енню та забезпеченню навчально-</w:t>
      </w:r>
      <w:r w:rsidRPr="001B5361">
        <w:rPr>
          <w:rFonts w:ascii="Times New Roman" w:hAnsi="Times New Roman" w:cs="Times New Roman"/>
          <w:sz w:val="28"/>
          <w:szCs w:val="28"/>
          <w:lang w:val="uk-UA"/>
        </w:rPr>
        <w:t>матеріальної бази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12F" w:rsidRPr="00001A02" w:rsidRDefault="00E4312F" w:rsidP="00001A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У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пропаганді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цивільного</w:t>
      </w:r>
      <w:r w:rsid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захисту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основні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зусилля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зосередити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на</w:t>
      </w:r>
      <w:r w:rsid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розв’язанні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та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практичній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реалізації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Закону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України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про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цивільний захист,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Єдиної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державної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системи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запобігання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та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реагування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на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надзвичайні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ситуації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техногенного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та</w:t>
      </w:r>
      <w:r w:rsid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>природного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характеру,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нормативних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документів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МНС,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планів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підготовки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цивільного захисту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на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2021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> </w:t>
      </w:r>
      <w:r w:rsidRPr="00001A02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  <w:lang w:val="uk-UA"/>
        </w:rPr>
        <w:t xml:space="preserve"> рік.</w:t>
      </w:r>
    </w:p>
    <w:p w:rsidR="00E4312F" w:rsidRPr="001B5361" w:rsidRDefault="00E4312F" w:rsidP="00E431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1B5361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Наказ  довести  до  відома  всього  особистого  складу  навчального закладу на нараді при директорові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у </w:t>
      </w:r>
      <w:r w:rsidR="00A07EFE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лютому</w:t>
      </w:r>
      <w:r w:rsidR="00001A02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2021</w:t>
      </w:r>
      <w:r w:rsidRPr="001B5361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року.</w:t>
      </w:r>
    </w:p>
    <w:p w:rsidR="00E4312F" w:rsidRPr="003A6478" w:rsidRDefault="00E4312F" w:rsidP="00E431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3A647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Контроль  за  виконанням  даного  наказу залишаю за собою.</w:t>
      </w:r>
    </w:p>
    <w:p w:rsidR="00E4312F" w:rsidRDefault="00E4312F" w:rsidP="00E4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E4312F" w:rsidRDefault="00E4312F" w:rsidP="00E4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Директор школи   __________  </w:t>
      </w:r>
      <w:r w:rsidR="00A07EFE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Оксана ТЕЛЬПІЗ</w:t>
      </w:r>
    </w:p>
    <w:p w:rsidR="00E4312F" w:rsidRDefault="00E4312F" w:rsidP="00E4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E4312F" w:rsidRDefault="00E4312F" w:rsidP="00E4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E4312F" w:rsidRDefault="00E4312F" w:rsidP="00E4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E4312F" w:rsidRDefault="00E4312F" w:rsidP="00E4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7469FF" w:rsidRPr="00E4312F" w:rsidRDefault="000F146C">
      <w:pPr>
        <w:rPr>
          <w:lang w:val="uk-UA"/>
        </w:rPr>
      </w:pPr>
    </w:p>
    <w:sectPr w:rsidR="007469FF" w:rsidRPr="00E4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2254"/>
    <w:multiLevelType w:val="multilevel"/>
    <w:tmpl w:val="5F60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F"/>
    <w:rsid w:val="00001A02"/>
    <w:rsid w:val="000F146C"/>
    <w:rsid w:val="007057C6"/>
    <w:rsid w:val="00963BF5"/>
    <w:rsid w:val="00A07EFE"/>
    <w:rsid w:val="00E00455"/>
    <w:rsid w:val="00E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F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F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3</cp:revision>
  <dcterms:created xsi:type="dcterms:W3CDTF">2021-04-01T07:07:00Z</dcterms:created>
  <dcterms:modified xsi:type="dcterms:W3CDTF">2021-04-04T08:39:00Z</dcterms:modified>
</cp:coreProperties>
</file>