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B6" w:rsidRPr="00AF51FC" w:rsidRDefault="000778B6" w:rsidP="000778B6">
      <w:pPr>
        <w:jc w:val="center"/>
        <w:rPr>
          <w:b/>
          <w:bCs/>
          <w:lang w:val="uk-UA"/>
        </w:rPr>
      </w:pPr>
      <w:r w:rsidRPr="00AF51FC">
        <w:rPr>
          <w:b/>
          <w:bCs/>
          <w:lang w:val="uk-UA"/>
        </w:rPr>
        <w:t>ВІДДІЛ ОСВІТИ ІЗМАЇЛЬСЬКОЇ РАЙОННОЇ ДЕРЖАВНОЇ АДМІНІСТРАЦІЇ</w:t>
      </w:r>
    </w:p>
    <w:p w:rsidR="000778B6" w:rsidRPr="00AF51FC" w:rsidRDefault="000778B6" w:rsidP="000778B6">
      <w:pPr>
        <w:jc w:val="center"/>
        <w:rPr>
          <w:b/>
          <w:bCs/>
          <w:lang w:val="uk-UA"/>
        </w:rPr>
      </w:pPr>
      <w:r w:rsidRPr="00AF51FC">
        <w:rPr>
          <w:b/>
          <w:bCs/>
          <w:lang w:val="uk-UA"/>
        </w:rPr>
        <w:t>ОЗЕРНЯНСЬКА ЗАГАЛЬНООСВІТНЯ ШКОЛА І-ІІІ СТУПЕНІВ</w:t>
      </w:r>
    </w:p>
    <w:p w:rsidR="000778B6" w:rsidRPr="00AF51FC" w:rsidRDefault="000778B6" w:rsidP="000778B6">
      <w:pPr>
        <w:jc w:val="center"/>
        <w:rPr>
          <w:lang w:val="uk-UA"/>
        </w:rPr>
      </w:pPr>
      <w:r w:rsidRPr="00AF51FC">
        <w:rPr>
          <w:b/>
          <w:bCs/>
          <w:lang w:val="uk-UA"/>
        </w:rPr>
        <w:t>ІЗМАЇЛЬСЬКОЇ  РАЙОННОЇ РАДИ ОДЕСЬКОЇ ОБЛАСТІ</w:t>
      </w:r>
    </w:p>
    <w:p w:rsidR="000778B6" w:rsidRPr="00AF51FC" w:rsidRDefault="000778B6" w:rsidP="000778B6">
      <w:pPr>
        <w:ind w:firstLine="708"/>
        <w:rPr>
          <w:sz w:val="16"/>
        </w:rPr>
      </w:pPr>
    </w:p>
    <w:p w:rsidR="000778B6" w:rsidRPr="00D453DD" w:rsidRDefault="000778B6" w:rsidP="000778B6">
      <w:pPr>
        <w:jc w:val="center"/>
        <w:rPr>
          <w:b/>
          <w:sz w:val="28"/>
          <w:lang w:val="uk-UA"/>
        </w:rPr>
      </w:pPr>
      <w:r w:rsidRPr="00D453DD">
        <w:rPr>
          <w:b/>
          <w:sz w:val="28"/>
          <w:lang w:val="uk-UA"/>
        </w:rPr>
        <w:t>НАКАЗ</w:t>
      </w:r>
    </w:p>
    <w:p w:rsidR="000778B6" w:rsidRPr="00D453DD" w:rsidRDefault="000778B6" w:rsidP="000778B6">
      <w:pPr>
        <w:rPr>
          <w:b/>
          <w:sz w:val="28"/>
          <w:lang w:val="uk-UA"/>
        </w:rPr>
      </w:pPr>
    </w:p>
    <w:p w:rsidR="000778B6" w:rsidRPr="00D453DD" w:rsidRDefault="000778B6" w:rsidP="000778B6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№2</w:t>
      </w:r>
      <w:r w:rsidR="00B779FA">
        <w:rPr>
          <w:b/>
          <w:sz w:val="28"/>
          <w:lang w:val="uk-UA"/>
        </w:rPr>
        <w:t>1</w:t>
      </w:r>
      <w:r>
        <w:rPr>
          <w:b/>
          <w:sz w:val="28"/>
          <w:lang w:val="uk-UA"/>
        </w:rPr>
        <w:t>/О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06.03.2020</w:t>
      </w:r>
    </w:p>
    <w:p w:rsidR="009911EC" w:rsidRDefault="009911EC">
      <w:pPr>
        <w:rPr>
          <w:lang w:val="uk-UA"/>
        </w:rPr>
      </w:pPr>
    </w:p>
    <w:p w:rsidR="00B779FA" w:rsidRPr="00B779FA" w:rsidRDefault="00B779FA">
      <w:pPr>
        <w:rPr>
          <w:b/>
          <w:sz w:val="28"/>
          <w:lang w:val="uk-UA"/>
        </w:rPr>
      </w:pPr>
      <w:r w:rsidRPr="00B779FA">
        <w:rPr>
          <w:b/>
          <w:sz w:val="28"/>
          <w:lang w:val="uk-UA"/>
        </w:rPr>
        <w:t>Про посилення контролю за відвідуванням</w:t>
      </w:r>
    </w:p>
    <w:p w:rsidR="00B779FA" w:rsidRDefault="00B779FA">
      <w:pPr>
        <w:rPr>
          <w:b/>
          <w:sz w:val="28"/>
          <w:lang w:val="uk-UA"/>
        </w:rPr>
      </w:pPr>
      <w:r w:rsidRPr="00B779FA">
        <w:rPr>
          <w:b/>
          <w:sz w:val="28"/>
          <w:lang w:val="uk-UA"/>
        </w:rPr>
        <w:t>учнями школи навчальних занять</w:t>
      </w:r>
    </w:p>
    <w:p w:rsidR="00B779FA" w:rsidRDefault="00B779FA">
      <w:pPr>
        <w:rPr>
          <w:b/>
          <w:sz w:val="28"/>
          <w:lang w:val="uk-UA"/>
        </w:rPr>
      </w:pPr>
    </w:p>
    <w:p w:rsidR="00B25052" w:rsidRDefault="00E949E4" w:rsidP="00B25052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B25052">
        <w:rPr>
          <w:sz w:val="28"/>
          <w:szCs w:val="28"/>
          <w:lang w:val="uk-UA"/>
        </w:rPr>
        <w:t>На виконання  Законів</w:t>
      </w:r>
      <w:r w:rsidR="00B779FA" w:rsidRPr="00B25052">
        <w:rPr>
          <w:sz w:val="28"/>
          <w:szCs w:val="28"/>
          <w:lang w:val="uk-UA"/>
        </w:rPr>
        <w:t xml:space="preserve"> України «Про освіту», «Про загальну середню освіту», «Про позашкільну освіту», </w:t>
      </w:r>
      <w:r w:rsidR="00B779FA" w:rsidRPr="00B25052">
        <w:rPr>
          <w:sz w:val="28"/>
          <w:szCs w:val="28"/>
          <w:shd w:val="clear" w:color="auto" w:fill="FFFFFF"/>
          <w:lang w:val="uk-UA"/>
        </w:rPr>
        <w:t xml:space="preserve">Постанови Кабінету Міністрів України від 13.09.2017 р. №684 «Про затвердження порядку ведення </w:t>
      </w:r>
      <w:r w:rsidR="00B779FA" w:rsidRPr="00B25052">
        <w:rPr>
          <w:sz w:val="28"/>
          <w:szCs w:val="28"/>
          <w:shd w:val="clear" w:color="auto" w:fill="FFFFFF"/>
        </w:rPr>
        <w:t> </w:t>
      </w:r>
      <w:r w:rsidR="00B779FA" w:rsidRPr="00B25052">
        <w:rPr>
          <w:sz w:val="28"/>
          <w:szCs w:val="28"/>
          <w:shd w:val="clear" w:color="auto" w:fill="FFFFFF"/>
          <w:lang w:val="uk-UA"/>
        </w:rPr>
        <w:t xml:space="preserve">обліку шкільного віку та учнів» та </w:t>
      </w:r>
      <w:r w:rsidR="00B779FA" w:rsidRPr="00B25052">
        <w:rPr>
          <w:sz w:val="28"/>
          <w:szCs w:val="28"/>
          <w:lang w:val="uk-UA"/>
        </w:rPr>
        <w:t>з метою забезпечення конституційного права громадян на здобуття повної загальної середньої освіти та вдосконалення постійного контролю за охопленням навчанням дітей і підлітків шкільного віку, відвідуванням учнями школи навчальних занять, неухильного дотримання законодавства щодо охоплення навчанням дітей і підлітків шкільного віку</w:t>
      </w:r>
      <w:r w:rsidRPr="00B25052">
        <w:rPr>
          <w:sz w:val="28"/>
          <w:szCs w:val="28"/>
          <w:lang w:val="uk-UA"/>
        </w:rPr>
        <w:t>, більш ефективного вирішення проблем соціального і правового захисту дітей, покращення роботи щодо профілактики злочинів та правопорушень в учнівському середовищі</w:t>
      </w:r>
      <w:r w:rsidR="00B25052" w:rsidRPr="00B25052">
        <w:rPr>
          <w:sz w:val="28"/>
          <w:szCs w:val="28"/>
          <w:lang w:val="uk-UA"/>
        </w:rPr>
        <w:t xml:space="preserve"> </w:t>
      </w:r>
      <w:r w:rsidR="00B25052" w:rsidRPr="00B25052">
        <w:rPr>
          <w:color w:val="000000"/>
          <w:sz w:val="28"/>
          <w:szCs w:val="28"/>
          <w:lang w:val="uk-UA"/>
        </w:rPr>
        <w:t>адміністрацією навчального закладу, педагогічним колективом постійно здійснюється контроль за відвідуванням учнями навчальних занять.</w:t>
      </w:r>
    </w:p>
    <w:p w:rsidR="00B25052" w:rsidRPr="00D26CBF" w:rsidRDefault="00B25052" w:rsidP="00B25052">
      <w:pPr>
        <w:shd w:val="clear" w:color="auto" w:fill="FFFFFF"/>
        <w:spacing w:line="228" w:lineRule="atLeast"/>
        <w:ind w:firstLine="708"/>
        <w:jc w:val="both"/>
        <w:rPr>
          <w:color w:val="000000"/>
          <w:sz w:val="20"/>
          <w:szCs w:val="20"/>
          <w:lang w:val="uk-UA"/>
        </w:rPr>
      </w:pPr>
      <w:r w:rsidRPr="00D26CBF">
        <w:rPr>
          <w:color w:val="000000"/>
          <w:sz w:val="28"/>
          <w:szCs w:val="28"/>
          <w:lang w:val="uk-UA"/>
        </w:rPr>
        <w:t>Класні керівники у класних журналах щодня заповнюють сторінку обліку відвідування учнями уроків, підбиваючи підсумки відвідування школи кожного місяця.</w:t>
      </w:r>
    </w:p>
    <w:p w:rsidR="00B25052" w:rsidRPr="00D26CBF" w:rsidRDefault="00B25052" w:rsidP="00B25052">
      <w:pPr>
        <w:shd w:val="clear" w:color="auto" w:fill="FFFFFF"/>
        <w:ind w:firstLine="708"/>
        <w:jc w:val="both"/>
        <w:rPr>
          <w:color w:val="000000"/>
          <w:sz w:val="20"/>
          <w:szCs w:val="20"/>
          <w:lang w:val="uk-UA"/>
        </w:rPr>
      </w:pPr>
      <w:r w:rsidRPr="00D26CBF">
        <w:rPr>
          <w:color w:val="000000"/>
          <w:sz w:val="28"/>
          <w:szCs w:val="28"/>
          <w:shd w:val="clear" w:color="auto" w:fill="FFFFFF"/>
          <w:lang w:val="uk-UA"/>
        </w:rPr>
        <w:t xml:space="preserve">Батьки школярів можуть заплатити серйозний штраф за систематичні пропуски шкільних занять своїх дітей. Про це йдеться в постанові Кабінету міністрів №684, повідомляє </w:t>
      </w:r>
      <w:proofErr w:type="spellStart"/>
      <w:r w:rsidRPr="00D26CBF">
        <w:rPr>
          <w:color w:val="000000"/>
          <w:sz w:val="28"/>
          <w:szCs w:val="28"/>
          <w:shd w:val="clear" w:color="auto" w:fill="FFFFFF"/>
          <w:lang w:val="uk-UA"/>
        </w:rPr>
        <w:t>РБК-Україна</w:t>
      </w:r>
      <w:proofErr w:type="spellEnd"/>
      <w:r w:rsidRPr="00D26CBF">
        <w:rPr>
          <w:color w:val="000000"/>
          <w:sz w:val="28"/>
          <w:szCs w:val="28"/>
          <w:shd w:val="clear" w:color="auto" w:fill="FFFFFF"/>
          <w:lang w:val="uk-UA"/>
        </w:rPr>
        <w:t>. У документі сказано, що за відсутності учнів, які не досягнули повноліття, на навчальних заняттях протягом 10 робочих днів поспіль з невідомих причин або без поважних причин, навчальний заклад невідкладно зобов’язаний надати інформацію службі у справах дітей, а ті (за потребою) </w:t>
      </w:r>
      <w:r w:rsidRPr="00D26CBF">
        <w:rPr>
          <w:color w:val="000000"/>
          <w:sz w:val="28"/>
          <w:szCs w:val="28"/>
          <w:lang w:val="uk-UA"/>
        </w:rPr>
        <w:t>– повідомити поліцію</w:t>
      </w:r>
      <w:r w:rsidRPr="00D26CBF">
        <w:rPr>
          <w:color w:val="000000"/>
          <w:sz w:val="28"/>
          <w:szCs w:val="28"/>
          <w:shd w:val="clear" w:color="auto" w:fill="F5F5F5"/>
          <w:lang w:val="uk-UA"/>
        </w:rPr>
        <w:t>. </w:t>
      </w:r>
      <w:r w:rsidRPr="00D26CBF">
        <w:rPr>
          <w:color w:val="000000"/>
          <w:sz w:val="28"/>
          <w:szCs w:val="28"/>
          <w:lang w:val="uk-UA"/>
        </w:rPr>
        <w:t>Уточнюється, що поважною причиною відсутності дитини в школі є хвороба, відпочинок з батьками або інші сімейні обставини. Один з батьків зобов’язаний повідомити до шкільного закладу про те, що дитина буде</w:t>
      </w:r>
      <w:r w:rsidRPr="00D26CBF">
        <w:rPr>
          <w:color w:val="000000"/>
          <w:sz w:val="28"/>
          <w:szCs w:val="28"/>
          <w:shd w:val="clear" w:color="auto" w:fill="F5F5F5"/>
          <w:lang w:val="uk-UA"/>
        </w:rPr>
        <w:t> </w:t>
      </w:r>
      <w:r w:rsidRPr="00D26CBF">
        <w:rPr>
          <w:color w:val="000000"/>
          <w:sz w:val="28"/>
          <w:szCs w:val="28"/>
          <w:lang w:val="uk-UA"/>
        </w:rPr>
        <w:t>відсутня, і надати письмову заяву. Якщо дитина не відвідувала уроки через хворобу і зверталася до лікаря, то доказом поважної причини може стати медична довідка. Якщо ж такої немає, то потрібна заява від батька або матері про те, що у відповідний період дитина перебувала вдома під їхнім наглядом.</w:t>
      </w:r>
      <w:r w:rsidRPr="00D26CBF">
        <w:rPr>
          <w:color w:val="000000"/>
          <w:sz w:val="28"/>
          <w:szCs w:val="28"/>
          <w:shd w:val="clear" w:color="auto" w:fill="F5F5F5"/>
          <w:lang w:val="uk-UA"/>
        </w:rPr>
        <w:t> </w:t>
      </w:r>
      <w:r w:rsidRPr="00D26CBF">
        <w:rPr>
          <w:color w:val="000000"/>
          <w:sz w:val="28"/>
          <w:szCs w:val="28"/>
          <w:lang w:val="uk-UA"/>
        </w:rPr>
        <w:t>Якщо дитина систематично пропускає заняття без поважної причини, а навчальний заклад не має інформації про те, де вона перебуває, то за законом батьків можна притягнути до адміністративної відповідальності.</w:t>
      </w:r>
    </w:p>
    <w:p w:rsidR="00B25052" w:rsidRPr="00D26CBF" w:rsidRDefault="00B25052" w:rsidP="00B25052">
      <w:pPr>
        <w:shd w:val="clear" w:color="auto" w:fill="FFFFFF"/>
        <w:ind w:firstLine="708"/>
        <w:jc w:val="both"/>
        <w:rPr>
          <w:color w:val="000000"/>
          <w:sz w:val="20"/>
          <w:szCs w:val="20"/>
          <w:lang w:val="uk-UA"/>
        </w:rPr>
      </w:pPr>
      <w:r w:rsidRPr="00D26CBF">
        <w:rPr>
          <w:color w:val="000000"/>
          <w:sz w:val="28"/>
          <w:szCs w:val="28"/>
          <w:lang w:val="uk-UA"/>
        </w:rPr>
        <w:t xml:space="preserve">Такі справи розглядають на засіданнях суду. Уперше суд може призначити попередження або штраф у розмірі від 850 до 1700 грн. Якщо </w:t>
      </w:r>
      <w:r w:rsidRPr="00D26CBF">
        <w:rPr>
          <w:color w:val="000000"/>
          <w:sz w:val="28"/>
          <w:szCs w:val="28"/>
          <w:lang w:val="uk-UA"/>
        </w:rPr>
        <w:lastRenderedPageBreak/>
        <w:t xml:space="preserve">ситуація повториться, то батькам загрожує серйозніший штраф – у розмірі від 1700 до 5100 </w:t>
      </w:r>
      <w:proofErr w:type="spellStart"/>
      <w:r w:rsidRPr="00D26CBF">
        <w:rPr>
          <w:color w:val="000000"/>
          <w:sz w:val="28"/>
          <w:szCs w:val="28"/>
          <w:lang w:val="uk-UA"/>
        </w:rPr>
        <w:t>грн</w:t>
      </w:r>
      <w:proofErr w:type="spellEnd"/>
      <w:r w:rsidRPr="00D26CBF">
        <w:rPr>
          <w:color w:val="000000"/>
          <w:sz w:val="28"/>
          <w:szCs w:val="28"/>
          <w:lang w:val="uk-UA"/>
        </w:rPr>
        <w:t>, без урахування судового збору.</w:t>
      </w:r>
    </w:p>
    <w:p w:rsidR="00B25052" w:rsidRPr="00D26CBF" w:rsidRDefault="00B25052" w:rsidP="00B25052">
      <w:pPr>
        <w:shd w:val="clear" w:color="auto" w:fill="FFFFFF"/>
        <w:rPr>
          <w:color w:val="000000"/>
          <w:sz w:val="20"/>
          <w:szCs w:val="20"/>
          <w:lang w:val="uk-UA"/>
        </w:rPr>
      </w:pPr>
      <w:r w:rsidRPr="00D26CBF">
        <w:rPr>
          <w:color w:val="000000"/>
          <w:sz w:val="28"/>
          <w:szCs w:val="28"/>
          <w:lang w:val="uk-UA"/>
        </w:rPr>
        <w:t>    Виходячи з вищесказаного,</w:t>
      </w:r>
    </w:p>
    <w:p w:rsidR="00E949E4" w:rsidRPr="00B25052" w:rsidRDefault="00E949E4" w:rsidP="00E949E4">
      <w:pPr>
        <w:pStyle w:val="40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  <w:b/>
          <w:szCs w:val="24"/>
          <w:lang w:val="uk-UA"/>
        </w:rPr>
      </w:pPr>
      <w:r w:rsidRPr="00B25052">
        <w:rPr>
          <w:rFonts w:ascii="Times New Roman" w:hAnsi="Times New Roman" w:cs="Times New Roman"/>
          <w:b/>
          <w:szCs w:val="24"/>
          <w:lang w:val="uk-UA"/>
        </w:rPr>
        <w:t>НАКАЗУЮ:</w:t>
      </w:r>
    </w:p>
    <w:p w:rsidR="00E949E4" w:rsidRDefault="00E949E4" w:rsidP="00E949E4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Заступникам директора з навчально-виховної роботи 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Мартинчук</w:t>
      </w:r>
      <w:proofErr w:type="spellEnd"/>
      <w:r>
        <w:rPr>
          <w:rFonts w:ascii="Times New Roman" w:hAnsi="Times New Roman" w:cs="Times New Roman"/>
          <w:szCs w:val="24"/>
          <w:lang w:val="uk-UA"/>
        </w:rPr>
        <w:t xml:space="preserve"> С.П., 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Тарай</w:t>
      </w:r>
      <w:proofErr w:type="spellEnd"/>
      <w:r>
        <w:rPr>
          <w:rFonts w:ascii="Times New Roman" w:hAnsi="Times New Roman" w:cs="Times New Roman"/>
          <w:szCs w:val="24"/>
          <w:lang w:val="uk-UA"/>
        </w:rPr>
        <w:t xml:space="preserve"> В.В. та заступнику директора з виховної роботи 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Телеуці</w:t>
      </w:r>
      <w:proofErr w:type="spellEnd"/>
      <w:r>
        <w:rPr>
          <w:rFonts w:ascii="Times New Roman" w:hAnsi="Times New Roman" w:cs="Times New Roman"/>
          <w:szCs w:val="24"/>
          <w:lang w:val="uk-UA"/>
        </w:rPr>
        <w:t xml:space="preserve"> А.В.:</w:t>
      </w:r>
    </w:p>
    <w:p w:rsidR="00E949E4" w:rsidRDefault="00E949E4" w:rsidP="00E949E4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Посилити контроль за відвідуванням учнів навчальних занять;</w:t>
      </w:r>
    </w:p>
    <w:p w:rsidR="00E949E4" w:rsidRDefault="00E949E4" w:rsidP="00E949E4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Тримати на постійному контролі ведення ділової документації </w:t>
      </w:r>
      <w:r w:rsidR="00BA7672">
        <w:rPr>
          <w:rFonts w:ascii="Times New Roman" w:hAnsi="Times New Roman" w:cs="Times New Roman"/>
          <w:szCs w:val="24"/>
          <w:lang w:val="uk-UA"/>
        </w:rPr>
        <w:t xml:space="preserve">(списки первинного обліку дітей, які підлягають навчанню, алфавітна книга запису учнів, книга обліку руху учнів, особові справи учні, класні журнали тощо) </w:t>
      </w:r>
      <w:r>
        <w:rPr>
          <w:rFonts w:ascii="Times New Roman" w:hAnsi="Times New Roman" w:cs="Times New Roman"/>
          <w:szCs w:val="24"/>
          <w:lang w:val="uk-UA"/>
        </w:rPr>
        <w:t xml:space="preserve">відповідно до встановлених </w:t>
      </w:r>
      <w:r w:rsidR="00BA7672">
        <w:rPr>
          <w:rFonts w:ascii="Times New Roman" w:hAnsi="Times New Roman" w:cs="Times New Roman"/>
          <w:szCs w:val="24"/>
          <w:lang w:val="uk-UA"/>
        </w:rPr>
        <w:t>нормативно-правовими документами вимог;</w:t>
      </w:r>
    </w:p>
    <w:p w:rsidR="00BA7672" w:rsidRDefault="00BA7672" w:rsidP="00E949E4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Посилити персональну відповідальність класних керівників за здійснення оперативного контролю відвідування учнями навчальних занять;</w:t>
      </w:r>
    </w:p>
    <w:p w:rsidR="00BA7672" w:rsidRDefault="00BA7672" w:rsidP="00BA7672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Надати допомогу класним керівникам у здійсненні оперативного контролю відвідування учнями навчальних занять;</w:t>
      </w:r>
    </w:p>
    <w:p w:rsidR="00BA7672" w:rsidRDefault="00BA7672" w:rsidP="00E949E4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Стан відвідування учнями навчальних занять аналізувати щоденно, щотижнево, щомісячно;</w:t>
      </w:r>
    </w:p>
    <w:p w:rsidR="00BA7672" w:rsidRDefault="00BA7672" w:rsidP="00E949E4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Стан відвідування учнями навчальних розглядати на нарадах при директорові;</w:t>
      </w:r>
    </w:p>
    <w:p w:rsidR="00BA7672" w:rsidRDefault="00BA7672" w:rsidP="00E949E4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У разі відсутності учня (учениці) на заняттях у кожному конкретному випадку з’ясовувати причини; про факти відсутності невідкладно інформувати батьків або осіб що їх замінюють.</w:t>
      </w:r>
    </w:p>
    <w:p w:rsidR="00BA7672" w:rsidRDefault="00BA7672" w:rsidP="00E949E4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Вжити заходів щодо посилення персональної відповідальності класних керівників та 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вчителів-предметників</w:t>
      </w:r>
      <w:proofErr w:type="spellEnd"/>
      <w:r>
        <w:rPr>
          <w:rFonts w:ascii="Times New Roman" w:hAnsi="Times New Roman" w:cs="Times New Roman"/>
          <w:szCs w:val="24"/>
          <w:lang w:val="uk-UA"/>
        </w:rPr>
        <w:t xml:space="preserve"> за станом відвідування учнями занять, веденням належного обліку з даного питання;</w:t>
      </w:r>
    </w:p>
    <w:p w:rsidR="00AB0B93" w:rsidRDefault="00AB0B93" w:rsidP="00E949E4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Питання відвідування учнями школи розглядати на загальношкільних та класних батьківських зборах;</w:t>
      </w:r>
    </w:p>
    <w:p w:rsidR="00BA7672" w:rsidRDefault="00AB0B93" w:rsidP="00E949E4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Забезпечити постійний контроль за неухильним додержанням законодавства України спрямованого на профілактику правопорушень та бездоглядності учнів, які виховуються у сім’ях, що опинилися у складних життєвих умовах, запобігання скоєння злочинів, правопорушень серед неповнолітніх.</w:t>
      </w:r>
    </w:p>
    <w:p w:rsidR="00AB0B93" w:rsidRDefault="00AB0B93" w:rsidP="00AB0B93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Психологу школи 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Гергі</w:t>
      </w:r>
      <w:proofErr w:type="spellEnd"/>
      <w:r>
        <w:rPr>
          <w:rFonts w:ascii="Times New Roman" w:hAnsi="Times New Roman" w:cs="Times New Roman"/>
          <w:szCs w:val="24"/>
          <w:lang w:val="uk-UA"/>
        </w:rPr>
        <w:t xml:space="preserve"> А.М.:</w:t>
      </w:r>
    </w:p>
    <w:p w:rsidR="00AB0B93" w:rsidRDefault="00AB0B93" w:rsidP="00AB0B93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Взяти під особистий контроль проведення індивідуальної роботи з учнями під облікових категорій та посилити персональну відповідальність за системність та ефективність здійснення профілактичних заходів;</w:t>
      </w:r>
    </w:p>
    <w:p w:rsidR="00AB0B93" w:rsidRDefault="00AB0B93" w:rsidP="00AB0B93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Здійснювати облік і контроль за поведінкою і навчанням неповнолітніх осіб, схильних до правопорушень, вжити дієві заходи по залученню їх до навчання.</w:t>
      </w:r>
    </w:p>
    <w:p w:rsidR="0022477D" w:rsidRDefault="0022477D" w:rsidP="00AB0B93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Соціальному педагогу школи 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Севастіян</w:t>
      </w:r>
      <w:proofErr w:type="spellEnd"/>
      <w:r>
        <w:rPr>
          <w:rFonts w:ascii="Times New Roman" w:hAnsi="Times New Roman" w:cs="Times New Roman"/>
          <w:szCs w:val="24"/>
          <w:lang w:val="uk-UA"/>
        </w:rPr>
        <w:t xml:space="preserve"> Я.П.:</w:t>
      </w:r>
    </w:p>
    <w:p w:rsidR="0022477D" w:rsidRDefault="0022477D" w:rsidP="0022477D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lastRenderedPageBreak/>
        <w:t>Аналізувати стан відвідування учнями навчальних занять щоденно, щотижнево, щомісячно;</w:t>
      </w:r>
    </w:p>
    <w:p w:rsidR="00AB0B93" w:rsidRDefault="0022477D" w:rsidP="0022477D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Готувати аналітичні таблиці </w:t>
      </w:r>
      <w:r w:rsidR="00AB0B93">
        <w:rPr>
          <w:rFonts w:ascii="Times New Roman" w:hAnsi="Times New Roman" w:cs="Times New Roman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Cs w:val="24"/>
          <w:lang w:val="uk-UA"/>
        </w:rPr>
        <w:t>відвідування учнями навчальних занять щомісячно та представити їх для ознайомлення директору школи;</w:t>
      </w:r>
    </w:p>
    <w:p w:rsidR="0022477D" w:rsidRDefault="0022477D" w:rsidP="0022477D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Класним керівникам 1-11 класів:</w:t>
      </w:r>
    </w:p>
    <w:p w:rsidR="0022477D" w:rsidRDefault="0022477D" w:rsidP="0022477D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Посилити персональну відповідальність за здійснення оперативного контролю за відвідуванням учнями навчальних занять;</w:t>
      </w:r>
    </w:p>
    <w:p w:rsidR="0022477D" w:rsidRDefault="0022477D" w:rsidP="0022477D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Посилити проведення індивідуальної роботи з учнями під облікових категорій та персональну відповідальність за системність та ефективність здійснення профілактичних заходів;</w:t>
      </w:r>
    </w:p>
    <w:p w:rsidR="0022477D" w:rsidRDefault="0022477D" w:rsidP="0022477D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Звітувати про стан відвідування учнями навчальних занять щоденно у відповідному журналі обліку відвідування;</w:t>
      </w:r>
    </w:p>
    <w:p w:rsidR="00926A8C" w:rsidRPr="00926A8C" w:rsidRDefault="00926A8C" w:rsidP="00B25052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 w:rsidRPr="00926A8C">
        <w:rPr>
          <w:rFonts w:ascii="Times New Roman" w:hAnsi="Times New Roman" w:cs="Times New Roman"/>
          <w:szCs w:val="24"/>
          <w:lang w:val="uk-UA"/>
        </w:rPr>
        <w:t>Щомісячно звітувати про облік відвідування учнями навчальних занять.</w:t>
      </w:r>
    </w:p>
    <w:p w:rsidR="00B25052" w:rsidRDefault="00926A8C" w:rsidP="00B25052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 w:rsidRPr="00926A8C">
        <w:rPr>
          <w:rFonts w:ascii="Times New Roman" w:hAnsi="Times New Roman" w:cs="Times New Roman"/>
          <w:szCs w:val="24"/>
          <w:lang w:val="uk-UA"/>
        </w:rPr>
        <w:t>Постійно вимагати від учнів класу письмового підтвердження (довідка з лікарні, заява батьків) відсутності на уроці.</w:t>
      </w:r>
    </w:p>
    <w:p w:rsidR="00B25052" w:rsidRPr="00B25052" w:rsidRDefault="00B25052" w:rsidP="00B25052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 w:rsidRPr="00B25052">
        <w:rPr>
          <w:rFonts w:ascii="Times New Roman" w:hAnsi="Times New Roman" w:cs="Times New Roman"/>
          <w:color w:val="000000"/>
          <w:lang w:val="uk-UA"/>
        </w:rPr>
        <w:t>У випадку, якщо учень систематично або тривалий час не відвідує школу без поважних причин, залучати до виховної роботи з ним комісію у справах неповнолітніх, а у разі необхідності - кримінальну поліці</w:t>
      </w:r>
      <w:bookmarkStart w:id="0" w:name="_GoBack"/>
      <w:bookmarkEnd w:id="0"/>
      <w:r w:rsidRPr="00B25052">
        <w:rPr>
          <w:rFonts w:ascii="Times New Roman" w:hAnsi="Times New Roman" w:cs="Times New Roman"/>
          <w:color w:val="000000"/>
          <w:lang w:val="uk-UA"/>
        </w:rPr>
        <w:t>ю у справах неповнолітніх.</w:t>
      </w:r>
    </w:p>
    <w:p w:rsidR="0022477D" w:rsidRDefault="00926A8C" w:rsidP="00926A8C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Вчителям 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предметникам</w:t>
      </w:r>
      <w:proofErr w:type="spellEnd"/>
      <w:r>
        <w:rPr>
          <w:rFonts w:ascii="Times New Roman" w:hAnsi="Times New Roman" w:cs="Times New Roman"/>
          <w:szCs w:val="24"/>
          <w:lang w:val="uk-UA"/>
        </w:rPr>
        <w:t>:</w:t>
      </w:r>
    </w:p>
    <w:p w:rsidR="00926A8C" w:rsidRDefault="00926A8C" w:rsidP="00926A8C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Посилити відповідальність за здійснення контролю за відвідуванням учнями навчальних занять;</w:t>
      </w:r>
    </w:p>
    <w:p w:rsidR="00926A8C" w:rsidRDefault="00926A8C" w:rsidP="00926A8C">
      <w:pPr>
        <w:pStyle w:val="40"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Інформувати класних керівників щодо пропуску уроків учнями без поважних причин;</w:t>
      </w:r>
    </w:p>
    <w:p w:rsidR="00926A8C" w:rsidRDefault="00926A8C" w:rsidP="00926A8C">
      <w:pPr>
        <w:pStyle w:val="4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>Секретарю школи ознайомити з даним наказом педагогічних працівників та розмістити його на сайті школи.</w:t>
      </w:r>
    </w:p>
    <w:p w:rsidR="00926A8C" w:rsidRPr="00926A8C" w:rsidRDefault="00926A8C" w:rsidP="00926A8C">
      <w:pPr>
        <w:pStyle w:val="40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Fonts w:ascii="Times New Roman" w:hAnsi="Times New Roman" w:cs="Times New Roman"/>
          <w:szCs w:val="24"/>
          <w:lang w:val="uk-UA"/>
        </w:rPr>
      </w:pPr>
      <w:r w:rsidRPr="00926A8C">
        <w:rPr>
          <w:rFonts w:ascii="Times New Roman" w:hAnsi="Times New Roman" w:cs="Times New Roman"/>
          <w:szCs w:val="24"/>
          <w:lang w:val="uk-UA"/>
        </w:rPr>
        <w:t>Контроль за виконанням наказу залишаю за собою.</w:t>
      </w:r>
    </w:p>
    <w:p w:rsidR="00926A8C" w:rsidRDefault="00926A8C" w:rsidP="00926A8C">
      <w:pPr>
        <w:pStyle w:val="40"/>
        <w:shd w:val="clear" w:color="auto" w:fill="auto"/>
        <w:spacing w:before="0" w:after="0" w:line="240" w:lineRule="auto"/>
        <w:ind w:left="720" w:firstLine="0"/>
        <w:jc w:val="both"/>
        <w:rPr>
          <w:rFonts w:ascii="Times New Roman" w:hAnsi="Times New Roman" w:cs="Times New Roman"/>
          <w:szCs w:val="24"/>
          <w:lang w:val="uk-UA"/>
        </w:rPr>
      </w:pPr>
    </w:p>
    <w:p w:rsidR="00926A8C" w:rsidRDefault="00926A8C" w:rsidP="00926A8C">
      <w:pPr>
        <w:pStyle w:val="40"/>
        <w:shd w:val="clear" w:color="auto" w:fill="auto"/>
        <w:spacing w:before="0" w:after="0" w:line="240" w:lineRule="auto"/>
        <w:ind w:left="720" w:firstLine="0"/>
        <w:rPr>
          <w:rFonts w:ascii="Times New Roman" w:hAnsi="Times New Roman" w:cs="Times New Roman"/>
          <w:szCs w:val="24"/>
          <w:lang w:val="uk-UA"/>
        </w:rPr>
      </w:pPr>
      <w:r>
        <w:rPr>
          <w:rFonts w:ascii="Times New Roman" w:hAnsi="Times New Roman" w:cs="Times New Roman"/>
          <w:szCs w:val="24"/>
          <w:lang w:val="uk-UA"/>
        </w:rPr>
        <w:t xml:space="preserve">Директор школи   ________   </w:t>
      </w:r>
      <w:proofErr w:type="spellStart"/>
      <w:r>
        <w:rPr>
          <w:rFonts w:ascii="Times New Roman" w:hAnsi="Times New Roman" w:cs="Times New Roman"/>
          <w:szCs w:val="24"/>
          <w:lang w:val="uk-UA"/>
        </w:rPr>
        <w:t>Тельпіз</w:t>
      </w:r>
      <w:proofErr w:type="spellEnd"/>
      <w:r>
        <w:rPr>
          <w:rFonts w:ascii="Times New Roman" w:hAnsi="Times New Roman" w:cs="Times New Roman"/>
          <w:szCs w:val="24"/>
          <w:lang w:val="uk-UA"/>
        </w:rPr>
        <w:t xml:space="preserve"> О.Ф.</w:t>
      </w:r>
    </w:p>
    <w:p w:rsidR="00926A8C" w:rsidRDefault="00926A8C" w:rsidP="00926A8C">
      <w:pPr>
        <w:pStyle w:val="40"/>
        <w:shd w:val="clear" w:color="auto" w:fill="auto"/>
        <w:spacing w:before="0" w:after="0" w:line="240" w:lineRule="auto"/>
        <w:ind w:left="720" w:firstLine="0"/>
        <w:jc w:val="both"/>
        <w:rPr>
          <w:rFonts w:ascii="Times New Roman" w:hAnsi="Times New Roman" w:cs="Times New Roman"/>
          <w:szCs w:val="24"/>
          <w:lang w:val="uk-UA"/>
        </w:rPr>
      </w:pPr>
    </w:p>
    <w:p w:rsidR="00926A8C" w:rsidRPr="00926A8C" w:rsidRDefault="00926A8C" w:rsidP="00926A8C">
      <w:pPr>
        <w:pStyle w:val="40"/>
        <w:shd w:val="clear" w:color="auto" w:fill="auto"/>
        <w:spacing w:before="0" w:after="0" w:line="276" w:lineRule="auto"/>
        <w:ind w:left="360" w:firstLine="0"/>
        <w:jc w:val="both"/>
        <w:rPr>
          <w:rFonts w:ascii="Times New Roman" w:hAnsi="Times New Roman" w:cs="Times New Roman"/>
          <w:szCs w:val="24"/>
          <w:lang w:val="uk-UA"/>
        </w:rPr>
      </w:pPr>
      <w:r w:rsidRPr="00926A8C">
        <w:rPr>
          <w:rFonts w:ascii="Times New Roman" w:hAnsi="Times New Roman" w:cs="Times New Roman"/>
          <w:szCs w:val="24"/>
          <w:lang w:val="uk-UA"/>
        </w:rPr>
        <w:t xml:space="preserve">З наказом ознайомлені: </w:t>
      </w:r>
      <w:r w:rsidRPr="00926A8C">
        <w:rPr>
          <w:rFonts w:ascii="Times New Roman" w:hAnsi="Times New Roman" w:cs="Times New Roman"/>
          <w:szCs w:val="24"/>
          <w:lang w:val="uk-UA"/>
        </w:rPr>
        <w:tab/>
      </w:r>
      <w:r w:rsidRPr="00926A8C">
        <w:rPr>
          <w:rFonts w:ascii="Times New Roman" w:hAnsi="Times New Roman" w:cs="Times New Roman"/>
          <w:szCs w:val="24"/>
          <w:lang w:val="uk-UA"/>
        </w:rPr>
        <w:tab/>
        <w:t xml:space="preserve">____________  </w:t>
      </w:r>
      <w:proofErr w:type="spellStart"/>
      <w:r w:rsidRPr="00926A8C">
        <w:rPr>
          <w:rFonts w:ascii="Times New Roman" w:hAnsi="Times New Roman" w:cs="Times New Roman"/>
          <w:szCs w:val="24"/>
          <w:lang w:val="uk-UA"/>
        </w:rPr>
        <w:t>Телеуця</w:t>
      </w:r>
      <w:proofErr w:type="spellEnd"/>
      <w:r w:rsidRPr="00926A8C">
        <w:rPr>
          <w:rFonts w:ascii="Times New Roman" w:hAnsi="Times New Roman" w:cs="Times New Roman"/>
          <w:szCs w:val="24"/>
          <w:lang w:val="uk-UA"/>
        </w:rPr>
        <w:t xml:space="preserve"> А.В.</w:t>
      </w:r>
    </w:p>
    <w:p w:rsidR="00926A8C" w:rsidRPr="00926A8C" w:rsidRDefault="00926A8C" w:rsidP="00926A8C">
      <w:pPr>
        <w:pStyle w:val="40"/>
        <w:shd w:val="clear" w:color="auto" w:fill="auto"/>
        <w:spacing w:before="0" w:after="0" w:line="276" w:lineRule="auto"/>
        <w:ind w:left="360" w:firstLine="0"/>
        <w:jc w:val="both"/>
        <w:rPr>
          <w:rFonts w:ascii="Times New Roman" w:hAnsi="Times New Roman" w:cs="Times New Roman"/>
          <w:szCs w:val="24"/>
          <w:lang w:val="uk-UA"/>
        </w:rPr>
      </w:pPr>
      <w:r w:rsidRPr="00926A8C">
        <w:rPr>
          <w:rFonts w:ascii="Times New Roman" w:hAnsi="Times New Roman" w:cs="Times New Roman"/>
          <w:szCs w:val="24"/>
          <w:lang w:val="uk-UA"/>
        </w:rPr>
        <w:t xml:space="preserve">                                                     ____________ </w:t>
      </w:r>
      <w:proofErr w:type="spellStart"/>
      <w:r w:rsidRPr="00926A8C">
        <w:rPr>
          <w:rFonts w:ascii="Times New Roman" w:hAnsi="Times New Roman" w:cs="Times New Roman"/>
          <w:szCs w:val="24"/>
          <w:lang w:val="uk-UA"/>
        </w:rPr>
        <w:t>Севастіян</w:t>
      </w:r>
      <w:proofErr w:type="spellEnd"/>
      <w:r w:rsidRPr="00926A8C">
        <w:rPr>
          <w:rFonts w:ascii="Times New Roman" w:hAnsi="Times New Roman" w:cs="Times New Roman"/>
          <w:szCs w:val="24"/>
          <w:lang w:val="uk-UA"/>
        </w:rPr>
        <w:t xml:space="preserve"> Я.П.</w:t>
      </w:r>
    </w:p>
    <w:p w:rsidR="00926A8C" w:rsidRPr="00926A8C" w:rsidRDefault="00926A8C" w:rsidP="00926A8C">
      <w:pPr>
        <w:pStyle w:val="40"/>
        <w:shd w:val="clear" w:color="auto" w:fill="auto"/>
        <w:spacing w:before="0" w:after="0" w:line="276" w:lineRule="auto"/>
        <w:ind w:left="360" w:firstLine="0"/>
        <w:jc w:val="both"/>
        <w:rPr>
          <w:rFonts w:ascii="Times New Roman" w:hAnsi="Times New Roman" w:cs="Times New Roman"/>
          <w:szCs w:val="24"/>
          <w:lang w:val="uk-UA"/>
        </w:rPr>
      </w:pPr>
      <w:r w:rsidRPr="00926A8C">
        <w:rPr>
          <w:rFonts w:ascii="Times New Roman" w:hAnsi="Times New Roman" w:cs="Times New Roman"/>
          <w:szCs w:val="24"/>
          <w:lang w:val="uk-UA"/>
        </w:rPr>
        <w:tab/>
      </w:r>
      <w:r w:rsidRPr="00926A8C">
        <w:rPr>
          <w:rFonts w:ascii="Times New Roman" w:hAnsi="Times New Roman" w:cs="Times New Roman"/>
          <w:szCs w:val="24"/>
          <w:lang w:val="uk-UA"/>
        </w:rPr>
        <w:tab/>
      </w:r>
      <w:r w:rsidRPr="00926A8C">
        <w:rPr>
          <w:rFonts w:ascii="Times New Roman" w:hAnsi="Times New Roman" w:cs="Times New Roman"/>
          <w:szCs w:val="24"/>
          <w:lang w:val="uk-UA"/>
        </w:rPr>
        <w:tab/>
      </w:r>
      <w:r w:rsidRPr="00926A8C">
        <w:rPr>
          <w:rFonts w:ascii="Times New Roman" w:hAnsi="Times New Roman" w:cs="Times New Roman"/>
          <w:szCs w:val="24"/>
          <w:lang w:val="uk-UA"/>
        </w:rPr>
        <w:tab/>
      </w:r>
      <w:r w:rsidRPr="00926A8C">
        <w:rPr>
          <w:rFonts w:ascii="Times New Roman" w:hAnsi="Times New Roman" w:cs="Times New Roman"/>
          <w:szCs w:val="24"/>
          <w:lang w:val="uk-UA"/>
        </w:rPr>
        <w:tab/>
        <w:t xml:space="preserve">____________ </w:t>
      </w:r>
      <w:proofErr w:type="spellStart"/>
      <w:r w:rsidRPr="00926A8C">
        <w:rPr>
          <w:rFonts w:ascii="Times New Roman" w:hAnsi="Times New Roman" w:cs="Times New Roman"/>
          <w:szCs w:val="24"/>
          <w:lang w:val="uk-UA"/>
        </w:rPr>
        <w:t>Мартинчук</w:t>
      </w:r>
      <w:proofErr w:type="spellEnd"/>
      <w:r w:rsidRPr="00926A8C">
        <w:rPr>
          <w:rFonts w:ascii="Times New Roman" w:hAnsi="Times New Roman" w:cs="Times New Roman"/>
          <w:szCs w:val="24"/>
          <w:lang w:val="uk-UA"/>
        </w:rPr>
        <w:t xml:space="preserve"> С. П. </w:t>
      </w:r>
    </w:p>
    <w:p w:rsidR="00926A8C" w:rsidRPr="00926A8C" w:rsidRDefault="00926A8C" w:rsidP="00926A8C">
      <w:pPr>
        <w:pStyle w:val="40"/>
        <w:shd w:val="clear" w:color="auto" w:fill="auto"/>
        <w:tabs>
          <w:tab w:val="left" w:pos="3600"/>
        </w:tabs>
        <w:spacing w:before="0" w:after="0" w:line="276" w:lineRule="auto"/>
        <w:ind w:left="360" w:firstLine="0"/>
        <w:jc w:val="both"/>
        <w:rPr>
          <w:rFonts w:ascii="Times New Roman" w:hAnsi="Times New Roman" w:cs="Times New Roman"/>
          <w:szCs w:val="24"/>
          <w:lang w:val="uk-UA"/>
        </w:rPr>
      </w:pPr>
      <w:r w:rsidRPr="00926A8C">
        <w:rPr>
          <w:rFonts w:ascii="Times New Roman" w:hAnsi="Times New Roman" w:cs="Times New Roman"/>
          <w:szCs w:val="24"/>
          <w:lang w:val="uk-UA"/>
        </w:rPr>
        <w:softHyphen/>
      </w:r>
      <w:r w:rsidRPr="00926A8C">
        <w:rPr>
          <w:rFonts w:ascii="Times New Roman" w:hAnsi="Times New Roman" w:cs="Times New Roman"/>
          <w:szCs w:val="24"/>
          <w:lang w:val="uk-UA"/>
        </w:rPr>
        <w:softHyphen/>
      </w:r>
      <w:r w:rsidRPr="00926A8C">
        <w:rPr>
          <w:rFonts w:ascii="Times New Roman" w:hAnsi="Times New Roman" w:cs="Times New Roman"/>
          <w:szCs w:val="24"/>
          <w:lang w:val="uk-UA"/>
        </w:rPr>
        <w:softHyphen/>
      </w:r>
      <w:r w:rsidRPr="00926A8C">
        <w:rPr>
          <w:rFonts w:ascii="Times New Roman" w:hAnsi="Times New Roman" w:cs="Times New Roman"/>
          <w:szCs w:val="24"/>
          <w:lang w:val="uk-UA"/>
        </w:rPr>
        <w:softHyphen/>
      </w:r>
      <w:r w:rsidRPr="00926A8C">
        <w:rPr>
          <w:rFonts w:ascii="Times New Roman" w:hAnsi="Times New Roman" w:cs="Times New Roman"/>
          <w:szCs w:val="24"/>
          <w:lang w:val="uk-UA"/>
        </w:rPr>
        <w:softHyphen/>
        <w:t xml:space="preserve"> </w:t>
      </w:r>
      <w:r w:rsidRPr="00926A8C">
        <w:rPr>
          <w:rFonts w:ascii="Times New Roman" w:hAnsi="Times New Roman" w:cs="Times New Roman"/>
          <w:szCs w:val="24"/>
          <w:lang w:val="uk-UA"/>
        </w:rPr>
        <w:tab/>
        <w:t xml:space="preserve">___________  </w:t>
      </w:r>
      <w:proofErr w:type="spellStart"/>
      <w:r w:rsidRPr="00926A8C">
        <w:rPr>
          <w:rFonts w:ascii="Times New Roman" w:hAnsi="Times New Roman" w:cs="Times New Roman"/>
          <w:szCs w:val="24"/>
          <w:lang w:val="uk-UA"/>
        </w:rPr>
        <w:t>Гергі</w:t>
      </w:r>
      <w:proofErr w:type="spellEnd"/>
      <w:r w:rsidRPr="00926A8C">
        <w:rPr>
          <w:rFonts w:ascii="Times New Roman" w:hAnsi="Times New Roman" w:cs="Times New Roman"/>
          <w:szCs w:val="24"/>
          <w:lang w:val="uk-UA"/>
        </w:rPr>
        <w:t xml:space="preserve"> А.М.</w:t>
      </w:r>
    </w:p>
    <w:p w:rsidR="00926A8C" w:rsidRPr="00926A8C" w:rsidRDefault="00926A8C" w:rsidP="00926A8C">
      <w:pPr>
        <w:pStyle w:val="40"/>
        <w:shd w:val="clear" w:color="auto" w:fill="auto"/>
        <w:tabs>
          <w:tab w:val="left" w:pos="3600"/>
        </w:tabs>
        <w:spacing w:before="0" w:after="0" w:line="276" w:lineRule="auto"/>
        <w:ind w:left="360" w:firstLine="3184"/>
        <w:jc w:val="both"/>
        <w:rPr>
          <w:rFonts w:ascii="Times New Roman" w:hAnsi="Times New Roman" w:cs="Times New Roman"/>
          <w:szCs w:val="24"/>
          <w:lang w:val="uk-UA"/>
        </w:rPr>
      </w:pPr>
      <w:r w:rsidRPr="00926A8C">
        <w:rPr>
          <w:rFonts w:ascii="Times New Roman" w:hAnsi="Times New Roman" w:cs="Times New Roman"/>
          <w:szCs w:val="24"/>
          <w:lang w:val="uk-UA"/>
        </w:rPr>
        <w:t xml:space="preserve">___________ </w:t>
      </w:r>
      <w:proofErr w:type="spellStart"/>
      <w:r w:rsidRPr="00926A8C">
        <w:rPr>
          <w:rFonts w:ascii="Times New Roman" w:hAnsi="Times New Roman" w:cs="Times New Roman"/>
          <w:szCs w:val="24"/>
          <w:lang w:val="uk-UA"/>
        </w:rPr>
        <w:t>Тарай</w:t>
      </w:r>
      <w:proofErr w:type="spellEnd"/>
      <w:r w:rsidRPr="00926A8C">
        <w:rPr>
          <w:rFonts w:ascii="Times New Roman" w:hAnsi="Times New Roman" w:cs="Times New Roman"/>
          <w:szCs w:val="24"/>
          <w:lang w:val="uk-UA"/>
        </w:rPr>
        <w:t xml:space="preserve"> В.В.</w:t>
      </w:r>
    </w:p>
    <w:p w:rsidR="00926A8C" w:rsidRPr="00926A8C" w:rsidRDefault="00926A8C" w:rsidP="00926A8C">
      <w:pPr>
        <w:pStyle w:val="40"/>
        <w:shd w:val="clear" w:color="auto" w:fill="auto"/>
        <w:tabs>
          <w:tab w:val="left" w:pos="3600"/>
        </w:tabs>
        <w:spacing w:before="0" w:after="0" w:line="276" w:lineRule="auto"/>
        <w:ind w:left="360" w:firstLine="3184"/>
        <w:jc w:val="both"/>
        <w:rPr>
          <w:rFonts w:ascii="Times New Roman" w:hAnsi="Times New Roman" w:cs="Times New Roman"/>
          <w:szCs w:val="24"/>
          <w:lang w:val="uk-UA"/>
        </w:rPr>
      </w:pPr>
      <w:r w:rsidRPr="00926A8C">
        <w:rPr>
          <w:rFonts w:ascii="Times New Roman" w:hAnsi="Times New Roman" w:cs="Times New Roman"/>
          <w:szCs w:val="24"/>
          <w:lang w:val="uk-UA"/>
        </w:rPr>
        <w:t xml:space="preserve">___________ </w:t>
      </w:r>
      <w:proofErr w:type="spellStart"/>
      <w:r w:rsidRPr="00926A8C">
        <w:rPr>
          <w:rFonts w:ascii="Times New Roman" w:hAnsi="Times New Roman" w:cs="Times New Roman"/>
          <w:szCs w:val="24"/>
          <w:lang w:val="uk-UA"/>
        </w:rPr>
        <w:t>Гергі</w:t>
      </w:r>
      <w:proofErr w:type="spellEnd"/>
      <w:r w:rsidRPr="00926A8C">
        <w:rPr>
          <w:rFonts w:ascii="Times New Roman" w:hAnsi="Times New Roman" w:cs="Times New Roman"/>
          <w:szCs w:val="24"/>
          <w:lang w:val="uk-UA"/>
        </w:rPr>
        <w:t xml:space="preserve"> М.Ф.</w:t>
      </w:r>
    </w:p>
    <w:p w:rsidR="00B779FA" w:rsidRDefault="00B779FA" w:rsidP="00B779FA">
      <w:pPr>
        <w:pStyle w:val="40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szCs w:val="24"/>
          <w:lang w:val="uk-UA"/>
        </w:rPr>
      </w:pPr>
    </w:p>
    <w:p w:rsidR="00B779FA" w:rsidRDefault="00B779FA" w:rsidP="00B779FA">
      <w:pPr>
        <w:pStyle w:val="40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szCs w:val="24"/>
          <w:lang w:val="uk-UA"/>
        </w:rPr>
      </w:pPr>
    </w:p>
    <w:p w:rsidR="00B779FA" w:rsidRPr="00B779FA" w:rsidRDefault="00B779FA" w:rsidP="00B779FA">
      <w:pPr>
        <w:pStyle w:val="40"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szCs w:val="24"/>
          <w:lang w:val="uk-UA"/>
        </w:rPr>
      </w:pPr>
      <w:r w:rsidRPr="00B779FA">
        <w:rPr>
          <w:rStyle w:val="42pt"/>
          <w:rFonts w:eastAsiaTheme="minorHAnsi"/>
          <w:szCs w:val="24"/>
        </w:rPr>
        <w:t xml:space="preserve">                  </w:t>
      </w:r>
    </w:p>
    <w:p w:rsidR="00B779FA" w:rsidRPr="00B779FA" w:rsidRDefault="00B779FA" w:rsidP="00B779FA">
      <w:pPr>
        <w:ind w:firstLine="709"/>
        <w:rPr>
          <w:sz w:val="28"/>
          <w:lang w:val="uk-UA"/>
        </w:rPr>
      </w:pPr>
    </w:p>
    <w:sectPr w:rsidR="00B779FA" w:rsidRPr="00B7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08CE"/>
    <w:multiLevelType w:val="multilevel"/>
    <w:tmpl w:val="00BE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1DC016B"/>
    <w:multiLevelType w:val="multilevel"/>
    <w:tmpl w:val="705A9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6"/>
    <w:rsid w:val="000778B6"/>
    <w:rsid w:val="0022477D"/>
    <w:rsid w:val="00926A8C"/>
    <w:rsid w:val="009911EC"/>
    <w:rsid w:val="00AB0B93"/>
    <w:rsid w:val="00B25052"/>
    <w:rsid w:val="00B779FA"/>
    <w:rsid w:val="00BA7672"/>
    <w:rsid w:val="00E9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B779FA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79FA"/>
    <w:pPr>
      <w:widowControl w:val="0"/>
      <w:shd w:val="clear" w:color="auto" w:fill="FFFFFF"/>
      <w:spacing w:before="720" w:after="60" w:line="0" w:lineRule="atLeast"/>
      <w:ind w:hanging="380"/>
      <w:jc w:val="center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customStyle="1" w:styleId="42pt">
    <w:name w:val="Основной текст (4) + Интервал 2 pt"/>
    <w:rsid w:val="00B779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B77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9FA"/>
    <w:rPr>
      <w:rFonts w:ascii="Tahoma" w:eastAsia="Times New Roman" w:hAnsi="Tahoma" w:cs="Tahoma"/>
      <w:sz w:val="16"/>
      <w:szCs w:val="16"/>
      <w:lang w:val="fr-FR" w:eastAsia="ru-RU"/>
    </w:rPr>
  </w:style>
  <w:style w:type="paragraph" w:styleId="a5">
    <w:name w:val="List Paragraph"/>
    <w:basedOn w:val="a"/>
    <w:uiPriority w:val="34"/>
    <w:qFormat/>
    <w:rsid w:val="00B25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B779FA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79FA"/>
    <w:pPr>
      <w:widowControl w:val="0"/>
      <w:shd w:val="clear" w:color="auto" w:fill="FFFFFF"/>
      <w:spacing w:before="720" w:after="60" w:line="0" w:lineRule="atLeast"/>
      <w:ind w:hanging="380"/>
      <w:jc w:val="center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character" w:customStyle="1" w:styleId="42pt">
    <w:name w:val="Основной текст (4) + Интервал 2 pt"/>
    <w:rsid w:val="00B779F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8"/>
      <w:szCs w:val="28"/>
      <w:u w:val="none"/>
      <w:effect w:val="none"/>
      <w:shd w:val="clear" w:color="auto" w:fill="FFFFFF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B77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9FA"/>
    <w:rPr>
      <w:rFonts w:ascii="Tahoma" w:eastAsia="Times New Roman" w:hAnsi="Tahoma" w:cs="Tahoma"/>
      <w:sz w:val="16"/>
      <w:szCs w:val="16"/>
      <w:lang w:val="fr-FR" w:eastAsia="ru-RU"/>
    </w:rPr>
  </w:style>
  <w:style w:type="paragraph" w:styleId="a5">
    <w:name w:val="List Paragraph"/>
    <w:basedOn w:val="a"/>
    <w:uiPriority w:val="34"/>
    <w:qFormat/>
    <w:rsid w:val="00B25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2020-05-02T20:32:00Z</dcterms:created>
  <dcterms:modified xsi:type="dcterms:W3CDTF">2020-05-02T23:27:00Z</dcterms:modified>
</cp:coreProperties>
</file>