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BFB03" w14:textId="77777777" w:rsidR="00E71995" w:rsidRPr="009510FC" w:rsidRDefault="00E71995" w:rsidP="00E71995">
      <w:pPr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0" w:name="bookmark2"/>
      <w:r w:rsidRPr="009510FC"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7CD756C0" wp14:editId="6C2810B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98E70" w14:textId="77777777" w:rsidR="00E71995" w:rsidRPr="009510FC" w:rsidRDefault="00E71995" w:rsidP="00E7199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510F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УКРАЇНА</w:t>
      </w:r>
    </w:p>
    <w:p w14:paraId="1F6A2B57" w14:textId="77777777" w:rsidR="00E71995" w:rsidRDefault="00E71995" w:rsidP="00E7199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510F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УПРАВЛІННЯ ОСВІТИ</w:t>
      </w:r>
    </w:p>
    <w:p w14:paraId="470D7B7A" w14:textId="77777777" w:rsidR="00E71995" w:rsidRPr="009510FC" w:rsidRDefault="00E71995" w:rsidP="00E71995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САФ’ЯНІВСЬКОЇ СІЛЬСЬКОЇ РАДИ </w:t>
      </w:r>
    </w:p>
    <w:p w14:paraId="6B46CD1C" w14:textId="77777777" w:rsidR="00E71995" w:rsidRPr="009510FC" w:rsidRDefault="00E71995" w:rsidP="00E71995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eastAsia="ru-RU"/>
        </w:rPr>
        <w:t>ІЗМАЇЛЬСЬКОГО РАЙОНУ ОДЕСЬКОЇ ОБЛАСТІ</w:t>
      </w:r>
    </w:p>
    <w:p w14:paraId="1637AA8E" w14:textId="77777777" w:rsidR="00E71995" w:rsidRPr="009510FC" w:rsidRDefault="00E71995" w:rsidP="00E71995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val="fr-FR" w:eastAsia="ru-RU"/>
        </w:rPr>
      </w:pPr>
      <w:r w:rsidRPr="009510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ОЗЕРНЯНСЬКИЙ ЗАКЛАД ЗАГАЛЬНОЇ СЕРЕДНЬОЇ СВІТИ </w:t>
      </w:r>
    </w:p>
    <w:p w14:paraId="7096B4F7" w14:textId="77777777" w:rsidR="00E71995" w:rsidRDefault="00E71995" w:rsidP="00E719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A96E73" w14:textId="77777777" w:rsidR="00E71995" w:rsidRDefault="00E71995" w:rsidP="00E719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14:paraId="5EFF2265" w14:textId="4F0E6E5C" w:rsidR="00E71995" w:rsidRDefault="00E71995" w:rsidP="00E719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30.12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183/О</w:t>
      </w:r>
    </w:p>
    <w:p w14:paraId="5043B49C" w14:textId="77777777" w:rsidR="000E38E1" w:rsidRDefault="000E38E1" w:rsidP="00542E0A">
      <w:pPr>
        <w:pStyle w:val="20"/>
        <w:keepNext/>
        <w:keepLines/>
        <w:spacing w:after="0"/>
        <w:jc w:val="left"/>
      </w:pPr>
    </w:p>
    <w:p w14:paraId="7D2DDE8F" w14:textId="77777777" w:rsidR="000E38E1" w:rsidRPr="00E71995" w:rsidRDefault="00E00EB4" w:rsidP="00E71995">
      <w:pPr>
        <w:pStyle w:val="20"/>
        <w:keepNext/>
        <w:keepLines/>
        <w:spacing w:after="0"/>
        <w:jc w:val="left"/>
        <w:rPr>
          <w:sz w:val="28"/>
          <w:szCs w:val="28"/>
        </w:rPr>
      </w:pPr>
      <w:r w:rsidRPr="00E71995">
        <w:rPr>
          <w:sz w:val="28"/>
          <w:szCs w:val="28"/>
        </w:rPr>
        <w:t>Про порядок проведення оглядів</w:t>
      </w:r>
    </w:p>
    <w:p w14:paraId="582B4879" w14:textId="77777777" w:rsidR="000E38E1" w:rsidRPr="00E71995" w:rsidRDefault="00E00EB4" w:rsidP="00E71995">
      <w:pPr>
        <w:pStyle w:val="20"/>
        <w:keepNext/>
        <w:keepLines/>
        <w:spacing w:after="0"/>
        <w:jc w:val="left"/>
        <w:rPr>
          <w:sz w:val="28"/>
          <w:szCs w:val="28"/>
        </w:rPr>
      </w:pPr>
      <w:r w:rsidRPr="00E71995">
        <w:rPr>
          <w:sz w:val="28"/>
          <w:szCs w:val="28"/>
        </w:rPr>
        <w:t>та випробувань переносних драбин (стрем’янок)</w:t>
      </w:r>
    </w:p>
    <w:p w14:paraId="03DF029B" w14:textId="0F882A8B" w:rsidR="002317D6" w:rsidRPr="00E71995" w:rsidRDefault="00E00EB4" w:rsidP="00E71995">
      <w:pPr>
        <w:pStyle w:val="20"/>
        <w:keepNext/>
        <w:keepLines/>
        <w:spacing w:after="0"/>
        <w:jc w:val="left"/>
        <w:rPr>
          <w:sz w:val="28"/>
          <w:szCs w:val="28"/>
        </w:rPr>
      </w:pPr>
      <w:r w:rsidRPr="00E71995">
        <w:rPr>
          <w:sz w:val="28"/>
          <w:szCs w:val="28"/>
        </w:rPr>
        <w:t xml:space="preserve">в </w:t>
      </w:r>
      <w:r w:rsidRPr="00E71995">
        <w:rPr>
          <w:sz w:val="28"/>
          <w:szCs w:val="28"/>
        </w:rPr>
        <w:t>Озернянському ЗЗСО</w:t>
      </w:r>
      <w:bookmarkEnd w:id="0"/>
    </w:p>
    <w:p w14:paraId="75D4CF24" w14:textId="77777777" w:rsidR="000E38E1" w:rsidRPr="00E71995" w:rsidRDefault="000E38E1" w:rsidP="00E71995">
      <w:pPr>
        <w:pStyle w:val="20"/>
        <w:keepNext/>
        <w:keepLines/>
        <w:spacing w:after="0"/>
        <w:jc w:val="left"/>
        <w:rPr>
          <w:sz w:val="28"/>
          <w:szCs w:val="28"/>
        </w:rPr>
      </w:pPr>
    </w:p>
    <w:p w14:paraId="1D73AFF4" w14:textId="15525222" w:rsidR="002317D6" w:rsidRPr="00E71995" w:rsidRDefault="00E00EB4" w:rsidP="00E71995">
      <w:pPr>
        <w:pStyle w:val="1"/>
        <w:spacing w:line="240" w:lineRule="auto"/>
        <w:ind w:firstLine="480"/>
        <w:jc w:val="both"/>
        <w:rPr>
          <w:sz w:val="28"/>
          <w:szCs w:val="28"/>
        </w:rPr>
      </w:pPr>
      <w:r w:rsidRPr="00E71995">
        <w:rPr>
          <w:sz w:val="28"/>
          <w:szCs w:val="28"/>
        </w:rPr>
        <w:t xml:space="preserve">У відповідності із Законом України «Про охорону праці» (ст.13) та Правилами охорони праці під час роботи з інструментами та пристроями (НПАОП 0.00-1.71-13) з метою забезпечення безпеки працівників </w:t>
      </w:r>
      <w:r w:rsidR="00542E0A" w:rsidRPr="00E71995">
        <w:rPr>
          <w:sz w:val="28"/>
          <w:szCs w:val="28"/>
        </w:rPr>
        <w:t>Озернянського</w:t>
      </w:r>
      <w:r w:rsidRPr="00E71995">
        <w:rPr>
          <w:sz w:val="28"/>
          <w:szCs w:val="28"/>
        </w:rPr>
        <w:t xml:space="preserve"> закладу загальної середнь</w:t>
      </w:r>
      <w:r w:rsidRPr="00E71995">
        <w:rPr>
          <w:sz w:val="28"/>
          <w:szCs w:val="28"/>
        </w:rPr>
        <w:t xml:space="preserve">ої освіти </w:t>
      </w:r>
      <w:r w:rsidRPr="00E71995">
        <w:rPr>
          <w:sz w:val="28"/>
          <w:szCs w:val="28"/>
        </w:rPr>
        <w:t>під час виконання робіт на висоті</w:t>
      </w:r>
    </w:p>
    <w:p w14:paraId="4B0248DF" w14:textId="77777777" w:rsidR="00E71995" w:rsidRDefault="00E71995" w:rsidP="00E71995">
      <w:pPr>
        <w:pStyle w:val="20"/>
        <w:keepNext/>
        <w:keepLines/>
        <w:spacing w:after="0"/>
        <w:rPr>
          <w:sz w:val="28"/>
          <w:szCs w:val="28"/>
        </w:rPr>
      </w:pPr>
      <w:bookmarkStart w:id="1" w:name="bookmark4"/>
    </w:p>
    <w:p w14:paraId="7A31ED97" w14:textId="1225B0F4" w:rsidR="002317D6" w:rsidRPr="00E71995" w:rsidRDefault="00E00EB4" w:rsidP="00E71995">
      <w:pPr>
        <w:pStyle w:val="20"/>
        <w:keepNext/>
        <w:keepLines/>
        <w:spacing w:after="0"/>
        <w:rPr>
          <w:sz w:val="28"/>
          <w:szCs w:val="28"/>
        </w:rPr>
      </w:pPr>
      <w:r w:rsidRPr="00E71995">
        <w:rPr>
          <w:sz w:val="28"/>
          <w:szCs w:val="28"/>
        </w:rPr>
        <w:t>НАКАЗУЮ:</w:t>
      </w:r>
      <w:bookmarkEnd w:id="1"/>
    </w:p>
    <w:p w14:paraId="6874C4C5" w14:textId="77777777" w:rsidR="002317D6" w:rsidRPr="00E71995" w:rsidRDefault="00E00EB4" w:rsidP="00E71995">
      <w:pPr>
        <w:pStyle w:val="1"/>
        <w:numPr>
          <w:ilvl w:val="0"/>
          <w:numId w:val="1"/>
        </w:numPr>
        <w:tabs>
          <w:tab w:val="left" w:pos="376"/>
        </w:tabs>
        <w:spacing w:line="240" w:lineRule="auto"/>
        <w:ind w:firstLine="0"/>
        <w:jc w:val="both"/>
        <w:rPr>
          <w:sz w:val="28"/>
          <w:szCs w:val="28"/>
        </w:rPr>
      </w:pPr>
      <w:r w:rsidRPr="00E71995">
        <w:rPr>
          <w:sz w:val="28"/>
          <w:szCs w:val="28"/>
        </w:rPr>
        <w:t>Затвердити та ввести в дію Порядок проведення оглядів і випробувань переносних драбин (стрем’янок) в закладі</w:t>
      </w:r>
      <w:r w:rsidRPr="00E71995">
        <w:rPr>
          <w:sz w:val="28"/>
          <w:szCs w:val="28"/>
        </w:rPr>
        <w:t xml:space="preserve"> (далі-Порядок)</w:t>
      </w:r>
      <w:r w:rsidRPr="00E71995">
        <w:rPr>
          <w:sz w:val="28"/>
          <w:szCs w:val="28"/>
        </w:rPr>
        <w:t>, що додається.</w:t>
      </w:r>
    </w:p>
    <w:p w14:paraId="62ADB0C7" w14:textId="77777777" w:rsidR="002317D6" w:rsidRPr="00E71995" w:rsidRDefault="00E00EB4" w:rsidP="00E71995">
      <w:pPr>
        <w:pStyle w:val="1"/>
        <w:numPr>
          <w:ilvl w:val="0"/>
          <w:numId w:val="1"/>
        </w:numPr>
        <w:tabs>
          <w:tab w:val="left" w:pos="376"/>
        </w:tabs>
        <w:spacing w:line="240" w:lineRule="auto"/>
        <w:ind w:firstLine="0"/>
        <w:jc w:val="both"/>
        <w:rPr>
          <w:sz w:val="28"/>
          <w:szCs w:val="28"/>
        </w:rPr>
      </w:pPr>
      <w:r w:rsidRPr="00E71995">
        <w:rPr>
          <w:sz w:val="28"/>
          <w:szCs w:val="28"/>
        </w:rPr>
        <w:t>Затвердити склад комісії з оглядів т</w:t>
      </w:r>
      <w:r w:rsidRPr="00E71995">
        <w:rPr>
          <w:sz w:val="28"/>
          <w:szCs w:val="28"/>
        </w:rPr>
        <w:t>а випробувань драбин (стрем’янок) (далі - Комісія) (Додаток 1).</w:t>
      </w:r>
    </w:p>
    <w:p w14:paraId="3C639BC2" w14:textId="77777777" w:rsidR="002317D6" w:rsidRPr="00E71995" w:rsidRDefault="00E00EB4" w:rsidP="00E71995">
      <w:pPr>
        <w:pStyle w:val="1"/>
        <w:numPr>
          <w:ilvl w:val="0"/>
          <w:numId w:val="1"/>
        </w:numPr>
        <w:tabs>
          <w:tab w:val="left" w:pos="381"/>
        </w:tabs>
        <w:spacing w:line="240" w:lineRule="auto"/>
        <w:ind w:firstLine="0"/>
        <w:rPr>
          <w:sz w:val="28"/>
          <w:szCs w:val="28"/>
        </w:rPr>
      </w:pPr>
      <w:r w:rsidRPr="00E71995">
        <w:rPr>
          <w:sz w:val="28"/>
          <w:szCs w:val="28"/>
        </w:rPr>
        <w:t xml:space="preserve">Голові комісії Чудіну </w:t>
      </w:r>
      <w:r w:rsidRPr="00E71995">
        <w:rPr>
          <w:sz w:val="28"/>
          <w:szCs w:val="28"/>
        </w:rPr>
        <w:t>О.</w:t>
      </w:r>
      <w:r w:rsidRPr="00E71995">
        <w:rPr>
          <w:sz w:val="28"/>
          <w:szCs w:val="28"/>
        </w:rPr>
        <w:t>Г.:</w:t>
      </w:r>
    </w:p>
    <w:p w14:paraId="545B36AB" w14:textId="77777777" w:rsidR="002317D6" w:rsidRPr="00E71995" w:rsidRDefault="00E00EB4" w:rsidP="00E71995">
      <w:pPr>
        <w:pStyle w:val="1"/>
        <w:numPr>
          <w:ilvl w:val="0"/>
          <w:numId w:val="2"/>
        </w:numPr>
        <w:tabs>
          <w:tab w:val="left" w:pos="768"/>
        </w:tabs>
        <w:spacing w:line="240" w:lineRule="auto"/>
        <w:ind w:firstLine="480"/>
        <w:jc w:val="both"/>
        <w:rPr>
          <w:sz w:val="28"/>
          <w:szCs w:val="28"/>
        </w:rPr>
      </w:pPr>
      <w:r w:rsidRPr="00E71995">
        <w:rPr>
          <w:sz w:val="28"/>
          <w:szCs w:val="28"/>
        </w:rPr>
        <w:t>скласти та затвердити графіки проведення випробувань драбин (стрем’янок), наявних в закладі у порядку та періодичністю, що передбачені п.7.27 НПАОПО.ОО-1.71-13;</w:t>
      </w:r>
    </w:p>
    <w:p w14:paraId="0DA24741" w14:textId="77777777" w:rsidR="002317D6" w:rsidRPr="00E71995" w:rsidRDefault="00E00EB4" w:rsidP="00E71995">
      <w:pPr>
        <w:pStyle w:val="1"/>
        <w:numPr>
          <w:ilvl w:val="0"/>
          <w:numId w:val="2"/>
        </w:numPr>
        <w:tabs>
          <w:tab w:val="left" w:pos="768"/>
        </w:tabs>
        <w:spacing w:line="240" w:lineRule="auto"/>
        <w:ind w:firstLine="480"/>
        <w:jc w:val="both"/>
        <w:rPr>
          <w:sz w:val="28"/>
          <w:szCs w:val="28"/>
        </w:rPr>
      </w:pPr>
      <w:r w:rsidRPr="00E71995">
        <w:rPr>
          <w:sz w:val="28"/>
          <w:szCs w:val="28"/>
        </w:rPr>
        <w:t>забезпечити належну реєстрацію результатів випробувань драбин (стрем’янок), їх маркування.</w:t>
      </w:r>
    </w:p>
    <w:p w14:paraId="25943F9D" w14:textId="74A8DDBB" w:rsidR="002317D6" w:rsidRPr="00E71995" w:rsidRDefault="00E00EB4" w:rsidP="00E71995">
      <w:pPr>
        <w:pStyle w:val="1"/>
        <w:numPr>
          <w:ilvl w:val="0"/>
          <w:numId w:val="1"/>
        </w:numPr>
        <w:spacing w:line="240" w:lineRule="auto"/>
        <w:ind w:firstLine="0"/>
        <w:rPr>
          <w:sz w:val="28"/>
          <w:szCs w:val="28"/>
        </w:rPr>
      </w:pPr>
      <w:r w:rsidRPr="00E71995">
        <w:rPr>
          <w:sz w:val="28"/>
          <w:szCs w:val="28"/>
        </w:rPr>
        <w:t>Контроль за виконан</w:t>
      </w:r>
      <w:r w:rsidRPr="00E71995">
        <w:rPr>
          <w:sz w:val="28"/>
          <w:szCs w:val="28"/>
        </w:rPr>
        <w:t>ням цього наказу покласти на відповідальну особу з охорони праці Чуді</w:t>
      </w:r>
      <w:r w:rsidR="00542E0A" w:rsidRPr="00E71995">
        <w:rPr>
          <w:sz w:val="28"/>
          <w:szCs w:val="28"/>
        </w:rPr>
        <w:t>н</w:t>
      </w:r>
      <w:r w:rsidRPr="00E71995">
        <w:rPr>
          <w:sz w:val="28"/>
          <w:szCs w:val="28"/>
        </w:rPr>
        <w:t>а О.Г.</w:t>
      </w:r>
    </w:p>
    <w:p w14:paraId="726C69F5" w14:textId="77777777" w:rsidR="00E71995" w:rsidRDefault="00E71995" w:rsidP="00E71995">
      <w:pPr>
        <w:pStyle w:val="1"/>
        <w:spacing w:line="240" w:lineRule="auto"/>
        <w:ind w:firstLine="0"/>
        <w:rPr>
          <w:sz w:val="28"/>
          <w:szCs w:val="28"/>
        </w:rPr>
      </w:pPr>
    </w:p>
    <w:p w14:paraId="435929F3" w14:textId="4A408D56" w:rsidR="002317D6" w:rsidRDefault="00E00EB4" w:rsidP="00E71995">
      <w:pPr>
        <w:pStyle w:val="1"/>
        <w:spacing w:line="240" w:lineRule="auto"/>
        <w:ind w:firstLine="0"/>
        <w:rPr>
          <w:sz w:val="28"/>
          <w:szCs w:val="28"/>
        </w:rPr>
      </w:pPr>
      <w:r w:rsidRPr="00E71995">
        <w:rPr>
          <w:sz w:val="28"/>
          <w:szCs w:val="28"/>
        </w:rPr>
        <w:t>Керівник закладу</w:t>
      </w:r>
      <w:r w:rsidR="00542E0A" w:rsidRPr="00E71995">
        <w:rPr>
          <w:sz w:val="28"/>
          <w:szCs w:val="28"/>
        </w:rPr>
        <w:tab/>
      </w:r>
      <w:r w:rsidR="00542E0A" w:rsidRPr="00E71995">
        <w:rPr>
          <w:sz w:val="28"/>
          <w:szCs w:val="28"/>
        </w:rPr>
        <w:tab/>
      </w:r>
      <w:r w:rsidR="00542E0A" w:rsidRPr="00E71995">
        <w:rPr>
          <w:sz w:val="28"/>
          <w:szCs w:val="28"/>
        </w:rPr>
        <w:tab/>
      </w:r>
      <w:r w:rsidR="00542E0A" w:rsidRPr="00E71995">
        <w:rPr>
          <w:sz w:val="28"/>
          <w:szCs w:val="28"/>
        </w:rPr>
        <w:tab/>
        <w:t>_____________</w:t>
      </w:r>
      <w:r w:rsidR="00542E0A" w:rsidRPr="00E71995">
        <w:rPr>
          <w:sz w:val="28"/>
          <w:szCs w:val="28"/>
        </w:rPr>
        <w:tab/>
      </w:r>
      <w:r w:rsidR="00542E0A" w:rsidRPr="00E71995">
        <w:rPr>
          <w:sz w:val="28"/>
          <w:szCs w:val="28"/>
        </w:rPr>
        <w:tab/>
        <w:t>Оксана ТЕЛЬПІЗ</w:t>
      </w:r>
    </w:p>
    <w:p w14:paraId="297B0B5D" w14:textId="706FB092" w:rsidR="00E00EB4" w:rsidRDefault="00E00EB4" w:rsidP="00E71995">
      <w:pPr>
        <w:pStyle w:val="1"/>
        <w:spacing w:line="240" w:lineRule="auto"/>
        <w:ind w:firstLine="0"/>
        <w:rPr>
          <w:sz w:val="28"/>
          <w:szCs w:val="28"/>
        </w:rPr>
      </w:pPr>
    </w:p>
    <w:p w14:paraId="07D5BD50" w14:textId="44009C5D" w:rsidR="00E00EB4" w:rsidRDefault="00E00EB4" w:rsidP="00E71995">
      <w:pPr>
        <w:pStyle w:val="1"/>
        <w:spacing w:line="240" w:lineRule="auto"/>
        <w:ind w:firstLine="0"/>
        <w:rPr>
          <w:sz w:val="28"/>
          <w:szCs w:val="28"/>
        </w:rPr>
      </w:pPr>
    </w:p>
    <w:p w14:paraId="667B85A8" w14:textId="05E6BF4B" w:rsidR="00E00EB4" w:rsidRDefault="00E00EB4" w:rsidP="00E71995">
      <w:pPr>
        <w:pStyle w:val="1"/>
        <w:spacing w:line="240" w:lineRule="auto"/>
        <w:ind w:firstLine="0"/>
        <w:rPr>
          <w:sz w:val="28"/>
          <w:szCs w:val="28"/>
        </w:rPr>
      </w:pPr>
    </w:p>
    <w:p w14:paraId="00454830" w14:textId="555F080B" w:rsidR="00E00EB4" w:rsidRDefault="00E00EB4" w:rsidP="00E71995">
      <w:pPr>
        <w:pStyle w:val="1"/>
        <w:spacing w:line="240" w:lineRule="auto"/>
        <w:ind w:firstLine="0"/>
        <w:sectPr w:rsidR="00E00EB4" w:rsidSect="00542E0A">
          <w:pgSz w:w="11900" w:h="16840"/>
          <w:pgMar w:top="1134" w:right="1134" w:bottom="1134" w:left="1134" w:header="1647" w:footer="1647" w:gutter="0"/>
          <w:pgNumType w:start="1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З  наказом ознайомлений:     ___________  О.Г. Чудін</w:t>
      </w:r>
    </w:p>
    <w:p w14:paraId="541A1E98" w14:textId="62BF9B59" w:rsidR="000E38E1" w:rsidRDefault="00E71995" w:rsidP="000E38E1">
      <w:pPr>
        <w:pStyle w:val="1"/>
        <w:spacing w:line="240" w:lineRule="auto"/>
        <w:ind w:firstLine="0"/>
        <w:jc w:val="right"/>
        <w:rPr>
          <w:sz w:val="24"/>
        </w:rPr>
      </w:pPr>
      <w:bookmarkStart w:id="2" w:name="bookmark6"/>
      <w:r w:rsidRPr="00E71995">
        <w:rPr>
          <w:sz w:val="24"/>
        </w:rPr>
        <w:lastRenderedPageBreak/>
        <w:t>Додаток №</w:t>
      </w:r>
      <w:r w:rsidR="00B41E97">
        <w:rPr>
          <w:sz w:val="24"/>
        </w:rPr>
        <w:t>1</w:t>
      </w:r>
    </w:p>
    <w:p w14:paraId="6BB77DAC" w14:textId="5FD20CAF" w:rsidR="00B41E97" w:rsidRPr="00E71995" w:rsidRDefault="00B41E97" w:rsidP="000E38E1">
      <w:pPr>
        <w:pStyle w:val="1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До наказу</w:t>
      </w:r>
    </w:p>
    <w:p w14:paraId="103D7DD9" w14:textId="67908CEE" w:rsidR="000E38E1" w:rsidRPr="00E71995" w:rsidRDefault="00E71995" w:rsidP="000E38E1">
      <w:pPr>
        <w:pStyle w:val="1"/>
        <w:tabs>
          <w:tab w:val="left" w:leader="underscore" w:pos="9306"/>
        </w:tabs>
        <w:spacing w:line="286" w:lineRule="auto"/>
        <w:ind w:firstLine="0"/>
        <w:jc w:val="right"/>
        <w:rPr>
          <w:sz w:val="24"/>
        </w:rPr>
      </w:pPr>
      <w:r w:rsidRPr="00E71995">
        <w:rPr>
          <w:sz w:val="24"/>
        </w:rPr>
        <w:t>№ 183/О від 30.12.2022</w:t>
      </w:r>
      <w:r w:rsidR="000E38E1" w:rsidRPr="00E71995">
        <w:rPr>
          <w:sz w:val="24"/>
        </w:rPr>
        <w:t>р.</w:t>
      </w:r>
    </w:p>
    <w:p w14:paraId="17FED58A" w14:textId="77777777" w:rsidR="000E38E1" w:rsidRPr="00E71995" w:rsidRDefault="000E38E1" w:rsidP="00542E0A">
      <w:pPr>
        <w:pStyle w:val="20"/>
        <w:keepNext/>
        <w:keepLines/>
        <w:spacing w:after="0" w:line="230" w:lineRule="auto"/>
        <w:rPr>
          <w:sz w:val="28"/>
        </w:rPr>
      </w:pPr>
    </w:p>
    <w:p w14:paraId="2768CFF2" w14:textId="77777777" w:rsidR="00E71995" w:rsidRDefault="00E00EB4" w:rsidP="0080389B">
      <w:pPr>
        <w:pStyle w:val="20"/>
        <w:keepNext/>
        <w:keepLines/>
        <w:spacing w:after="0" w:line="360" w:lineRule="auto"/>
        <w:rPr>
          <w:sz w:val="28"/>
        </w:rPr>
      </w:pPr>
      <w:r w:rsidRPr="00E71995">
        <w:rPr>
          <w:sz w:val="28"/>
        </w:rPr>
        <w:t>Склад</w:t>
      </w:r>
      <w:r w:rsidRPr="00E71995">
        <w:rPr>
          <w:sz w:val="28"/>
        </w:rPr>
        <w:br/>
        <w:t xml:space="preserve">комісії з оглядів та випробувань драбин (стрем’янок) </w:t>
      </w:r>
    </w:p>
    <w:p w14:paraId="606E28D1" w14:textId="74D841FF" w:rsidR="002317D6" w:rsidRPr="00E71995" w:rsidRDefault="00E00EB4" w:rsidP="0080389B">
      <w:pPr>
        <w:pStyle w:val="20"/>
        <w:keepNext/>
        <w:keepLines/>
        <w:spacing w:after="0" w:line="360" w:lineRule="auto"/>
        <w:rPr>
          <w:sz w:val="28"/>
        </w:rPr>
      </w:pPr>
      <w:r w:rsidRPr="00E71995">
        <w:rPr>
          <w:sz w:val="28"/>
        </w:rPr>
        <w:t>в Озернянському ЗЗСО</w:t>
      </w:r>
      <w:bookmarkEnd w:id="2"/>
    </w:p>
    <w:p w14:paraId="32E7A3D6" w14:textId="77777777" w:rsidR="000E38E1" w:rsidRPr="00E71995" w:rsidRDefault="000E38E1" w:rsidP="0080389B">
      <w:pPr>
        <w:pStyle w:val="1"/>
        <w:spacing w:line="360" w:lineRule="auto"/>
        <w:ind w:firstLine="0"/>
        <w:rPr>
          <w:sz w:val="24"/>
        </w:rPr>
      </w:pPr>
    </w:p>
    <w:p w14:paraId="6CE1DDC0" w14:textId="63AB97F2" w:rsidR="002317D6" w:rsidRPr="00E00EB4" w:rsidRDefault="00E00EB4" w:rsidP="0080389B">
      <w:pPr>
        <w:pStyle w:val="1"/>
        <w:spacing w:line="360" w:lineRule="auto"/>
        <w:ind w:firstLine="0"/>
        <w:rPr>
          <w:sz w:val="28"/>
        </w:rPr>
      </w:pPr>
      <w:r w:rsidRPr="00E00EB4">
        <w:rPr>
          <w:sz w:val="28"/>
        </w:rPr>
        <w:t>Голові комісії:</w:t>
      </w:r>
      <w:r w:rsidR="00B41E97" w:rsidRPr="00E00EB4">
        <w:rPr>
          <w:sz w:val="28"/>
        </w:rPr>
        <w:t xml:space="preserve">  </w:t>
      </w:r>
      <w:r w:rsidRPr="00E00EB4">
        <w:rPr>
          <w:sz w:val="28"/>
        </w:rPr>
        <w:t>Відповідальна особа з охорони праці Чудін О.Г.</w:t>
      </w:r>
    </w:p>
    <w:p w14:paraId="3004F3AE" w14:textId="77777777" w:rsidR="002317D6" w:rsidRPr="00E00EB4" w:rsidRDefault="00E00EB4" w:rsidP="0080389B">
      <w:pPr>
        <w:pStyle w:val="1"/>
        <w:spacing w:line="360" w:lineRule="auto"/>
        <w:ind w:firstLine="0"/>
        <w:rPr>
          <w:sz w:val="28"/>
        </w:rPr>
      </w:pPr>
      <w:r w:rsidRPr="00E00EB4">
        <w:rPr>
          <w:sz w:val="28"/>
        </w:rPr>
        <w:t>Члени комісії:</w:t>
      </w:r>
    </w:p>
    <w:p w14:paraId="49052776" w14:textId="77777777" w:rsidR="002317D6" w:rsidRPr="00E00EB4" w:rsidRDefault="00E00EB4" w:rsidP="0080389B">
      <w:pPr>
        <w:pStyle w:val="1"/>
        <w:spacing w:line="360" w:lineRule="auto"/>
        <w:ind w:firstLine="0"/>
        <w:rPr>
          <w:sz w:val="28"/>
        </w:rPr>
      </w:pPr>
      <w:r w:rsidRPr="00E00EB4">
        <w:rPr>
          <w:sz w:val="28"/>
        </w:rPr>
        <w:t>Заступник керівника з адміністративно-господарчої частини Бойнегрі О.І.</w:t>
      </w:r>
    </w:p>
    <w:p w14:paraId="65C7BE1F" w14:textId="77777777" w:rsidR="002317D6" w:rsidRPr="00E00EB4" w:rsidRDefault="00E00EB4" w:rsidP="0080389B">
      <w:pPr>
        <w:pStyle w:val="1"/>
        <w:spacing w:line="360" w:lineRule="auto"/>
        <w:ind w:firstLine="0"/>
        <w:rPr>
          <w:sz w:val="28"/>
        </w:rPr>
      </w:pPr>
      <w:r w:rsidRPr="00E00EB4">
        <w:rPr>
          <w:sz w:val="28"/>
        </w:rPr>
        <w:t>Заступник</w:t>
      </w:r>
      <w:r w:rsidRPr="00E00EB4">
        <w:rPr>
          <w:sz w:val="28"/>
        </w:rPr>
        <w:t xml:space="preserve"> керівника з навчально-виховної роботи Тарай В.В.</w:t>
      </w:r>
    </w:p>
    <w:p w14:paraId="3AD58673" w14:textId="77777777" w:rsidR="002317D6" w:rsidRPr="00E00EB4" w:rsidRDefault="00E00EB4" w:rsidP="0080389B">
      <w:pPr>
        <w:pStyle w:val="1"/>
        <w:spacing w:line="360" w:lineRule="auto"/>
        <w:ind w:firstLine="0"/>
        <w:rPr>
          <w:sz w:val="28"/>
        </w:rPr>
      </w:pPr>
      <w:r w:rsidRPr="00E00EB4">
        <w:rPr>
          <w:sz w:val="28"/>
        </w:rPr>
        <w:t>Голова профспілкового комітету Гойчу Ф.П.</w:t>
      </w:r>
    </w:p>
    <w:p w14:paraId="08B941AE" w14:textId="77777777" w:rsidR="00B41E97" w:rsidRPr="00E00EB4" w:rsidRDefault="00E00EB4" w:rsidP="0080389B">
      <w:pPr>
        <w:pStyle w:val="1"/>
        <w:spacing w:line="360" w:lineRule="auto"/>
        <w:ind w:firstLine="0"/>
        <w:rPr>
          <w:sz w:val="28"/>
        </w:rPr>
      </w:pPr>
      <w:r w:rsidRPr="00E00EB4">
        <w:rPr>
          <w:sz w:val="28"/>
        </w:rPr>
        <w:t>Відповідальна особа з охорони праці</w:t>
      </w:r>
      <w:r w:rsidR="00542E0A" w:rsidRPr="00E00EB4">
        <w:rPr>
          <w:sz w:val="28"/>
        </w:rPr>
        <w:tab/>
      </w:r>
      <w:r w:rsidR="00542E0A" w:rsidRPr="00E00EB4">
        <w:rPr>
          <w:sz w:val="28"/>
        </w:rPr>
        <w:tab/>
      </w:r>
      <w:r w:rsidR="00542E0A" w:rsidRPr="00E00EB4">
        <w:rPr>
          <w:sz w:val="28"/>
        </w:rPr>
        <w:tab/>
      </w:r>
      <w:r w:rsidR="00542E0A" w:rsidRPr="00E00EB4">
        <w:rPr>
          <w:sz w:val="28"/>
        </w:rPr>
        <w:tab/>
      </w:r>
      <w:r w:rsidR="00542E0A" w:rsidRPr="00E00EB4">
        <w:rPr>
          <w:sz w:val="28"/>
        </w:rPr>
        <w:tab/>
      </w:r>
    </w:p>
    <w:p w14:paraId="140A3D16" w14:textId="77777777" w:rsidR="00B41E97" w:rsidRPr="00E00EB4" w:rsidRDefault="00B41E97" w:rsidP="0080389B">
      <w:pPr>
        <w:pStyle w:val="1"/>
        <w:spacing w:line="360" w:lineRule="auto"/>
        <w:ind w:firstLine="0"/>
        <w:rPr>
          <w:sz w:val="28"/>
        </w:rPr>
      </w:pPr>
      <w:r w:rsidRPr="00E00EB4">
        <w:rPr>
          <w:sz w:val="28"/>
        </w:rPr>
        <w:t xml:space="preserve">                                </w:t>
      </w:r>
    </w:p>
    <w:p w14:paraId="2C93C5CA" w14:textId="0ADB243F" w:rsidR="002317D6" w:rsidRPr="00E00EB4" w:rsidRDefault="00542E0A" w:rsidP="00B41E97">
      <w:pPr>
        <w:pStyle w:val="1"/>
        <w:spacing w:line="360" w:lineRule="auto"/>
        <w:ind w:firstLine="0"/>
        <w:jc w:val="center"/>
        <w:rPr>
          <w:sz w:val="28"/>
        </w:rPr>
        <w:sectPr w:rsidR="002317D6" w:rsidRPr="00E00EB4" w:rsidSect="00542E0A">
          <w:pgSz w:w="11900" w:h="16840"/>
          <w:pgMar w:top="1134" w:right="1134" w:bottom="1134" w:left="1134" w:header="607" w:footer="607" w:gutter="0"/>
          <w:cols w:space="720"/>
          <w:noEndnote/>
          <w:docGrid w:linePitch="360"/>
        </w:sectPr>
      </w:pPr>
      <w:r w:rsidRPr="00E00EB4">
        <w:rPr>
          <w:sz w:val="28"/>
        </w:rPr>
        <w:t>_____</w:t>
      </w:r>
      <w:bookmarkStart w:id="3" w:name="_GoBack"/>
      <w:bookmarkEnd w:id="3"/>
      <w:r w:rsidRPr="00E00EB4">
        <w:rPr>
          <w:sz w:val="28"/>
        </w:rPr>
        <w:t xml:space="preserve">______  </w:t>
      </w:r>
      <w:r w:rsidRPr="00E00EB4">
        <w:rPr>
          <w:sz w:val="28"/>
        </w:rPr>
        <w:tab/>
      </w:r>
      <w:r w:rsidRPr="00E00EB4">
        <w:rPr>
          <w:sz w:val="28"/>
        </w:rPr>
        <w:tab/>
        <w:t>Чудін О.Г.</w:t>
      </w:r>
    </w:p>
    <w:p w14:paraId="4BA3FA77" w14:textId="3006AE11" w:rsidR="002317D6" w:rsidRDefault="00E00EB4" w:rsidP="00542E0A">
      <w:pPr>
        <w:pStyle w:val="20"/>
        <w:keepNext/>
        <w:keepLines/>
        <w:spacing w:after="0"/>
      </w:pPr>
      <w:bookmarkStart w:id="4" w:name="bookmark8"/>
      <w:r>
        <w:lastRenderedPageBreak/>
        <w:t>ПОРЯДОК</w:t>
      </w:r>
      <w:bookmarkEnd w:id="4"/>
    </w:p>
    <w:p w14:paraId="6CCC8A6F" w14:textId="6917734A" w:rsidR="002317D6" w:rsidRDefault="00E00EB4" w:rsidP="00542E0A">
      <w:pPr>
        <w:pStyle w:val="20"/>
        <w:keepNext/>
        <w:keepLines/>
        <w:spacing w:after="0" w:line="271" w:lineRule="auto"/>
      </w:pPr>
      <w:bookmarkStart w:id="5" w:name="bookmark10"/>
      <w:r>
        <w:t>випробування драбин (стрем’янок) в Озернянському ЗЗСО</w:t>
      </w:r>
      <w:bookmarkEnd w:id="5"/>
    </w:p>
    <w:p w14:paraId="43AEDACA" w14:textId="77777777" w:rsidR="000F2551" w:rsidRDefault="000F2551" w:rsidP="00542E0A">
      <w:pPr>
        <w:pStyle w:val="20"/>
        <w:keepNext/>
        <w:keepLines/>
        <w:spacing w:after="0" w:line="271" w:lineRule="auto"/>
      </w:pPr>
    </w:p>
    <w:p w14:paraId="7DE7B10B" w14:textId="3BE2641B" w:rsidR="002317D6" w:rsidRDefault="00E00EB4" w:rsidP="000F2551">
      <w:pPr>
        <w:pStyle w:val="1"/>
        <w:spacing w:line="298" w:lineRule="auto"/>
        <w:ind w:firstLine="600"/>
        <w:jc w:val="both"/>
      </w:pPr>
      <w:r>
        <w:t>Порядок випробування драбин (стрем’янок) в Озернянському ЗЗСО (далі-Порядок) розроблений відповідно до п.7 розділу IV Правил охоро</w:t>
      </w:r>
      <w:r>
        <w:t>ни праці під час роботи з інструментом та пристроями, затверджених наказом Міністерства енергетики та вугільної промисловості України від 19.12.2013 р № 966 та розділам 1-3 Правил охорони праці під час виконання робіт на висоті, затверджених наказом Держав</w:t>
      </w:r>
      <w:r>
        <w:t>ного комітету України з промислової безпеки, охорони праці та гірничого нагляду від 27.03.2007 р. № 62.</w:t>
      </w:r>
    </w:p>
    <w:p w14:paraId="3C7FE26A" w14:textId="77777777" w:rsidR="002317D6" w:rsidRDefault="00E00EB4" w:rsidP="000F2551">
      <w:pPr>
        <w:pStyle w:val="1"/>
        <w:spacing w:line="298" w:lineRule="auto"/>
        <w:ind w:firstLine="600"/>
        <w:jc w:val="both"/>
      </w:pPr>
      <w:r>
        <w:t>Цей Порядок є нормативним актом, який встановлює правила проведення випробування драбин (стрем’янок) в Озернянському ЗЗСО.</w:t>
      </w:r>
    </w:p>
    <w:p w14:paraId="111DDA3F" w14:textId="77777777" w:rsidR="002317D6" w:rsidRDefault="00E00EB4" w:rsidP="000F2551">
      <w:pPr>
        <w:pStyle w:val="1"/>
        <w:spacing w:line="298" w:lineRule="auto"/>
        <w:ind w:firstLine="600"/>
        <w:jc w:val="both"/>
      </w:pPr>
      <w:r>
        <w:t xml:space="preserve">Вимоги цього Порядку є </w:t>
      </w:r>
      <w:r>
        <w:t>обов’язковими для всіх керівників структурних підрозділів закладу, які в роботі використовують драбини та стрем’янки.</w:t>
      </w:r>
    </w:p>
    <w:p w14:paraId="414A5F47" w14:textId="77777777" w:rsidR="002317D6" w:rsidRDefault="00E00EB4" w:rsidP="000F2551">
      <w:pPr>
        <w:pStyle w:val="20"/>
        <w:keepNext/>
        <w:keepLines/>
        <w:spacing w:after="0" w:line="264" w:lineRule="auto"/>
        <w:jc w:val="both"/>
      </w:pPr>
      <w:bookmarkStart w:id="6" w:name="bookmark12"/>
      <w:r>
        <w:t>І.ЗАГАЛЬНІ ПОЛОЖЕННЯ</w:t>
      </w:r>
      <w:bookmarkEnd w:id="6"/>
    </w:p>
    <w:p w14:paraId="5D361011" w14:textId="77777777" w:rsidR="002317D6" w:rsidRDefault="00E00EB4" w:rsidP="000F2551">
      <w:pPr>
        <w:pStyle w:val="1"/>
        <w:spacing w:line="288" w:lineRule="auto"/>
        <w:ind w:firstLine="600"/>
        <w:jc w:val="both"/>
      </w:pPr>
      <w:r>
        <w:t>Усі переносні (приставні) драбини (стрем’янки) після їх оприходування</w:t>
      </w:r>
      <w:r>
        <w:t xml:space="preserve"> заступником керівника з адміністративно-господарчої частини або/та капітального ремонту, а також періодично під час експлуатації повинні випробуватись статичним навантаженням 1 раз на 12 місяців - металеві драбини та стрем’янки;</w:t>
      </w:r>
    </w:p>
    <w:p w14:paraId="7E133DE1" w14:textId="77777777" w:rsidR="002317D6" w:rsidRDefault="00E00EB4" w:rsidP="000F2551">
      <w:pPr>
        <w:pStyle w:val="1"/>
        <w:spacing w:line="240" w:lineRule="auto"/>
        <w:ind w:firstLine="0"/>
        <w:jc w:val="both"/>
      </w:pPr>
      <w:r>
        <w:t>1 раз на 6 місяців - дерев</w:t>
      </w:r>
      <w:r>
        <w:t>’яні драбини та стрем’янки.</w:t>
      </w:r>
    </w:p>
    <w:p w14:paraId="4339DB8C" w14:textId="77777777" w:rsidR="002317D6" w:rsidRDefault="00E00EB4" w:rsidP="000F2551">
      <w:pPr>
        <w:pStyle w:val="20"/>
        <w:keepNext/>
        <w:keepLines/>
        <w:numPr>
          <w:ilvl w:val="0"/>
          <w:numId w:val="3"/>
        </w:numPr>
        <w:tabs>
          <w:tab w:val="left" w:pos="320"/>
        </w:tabs>
        <w:spacing w:after="0" w:line="283" w:lineRule="auto"/>
        <w:jc w:val="both"/>
      </w:pPr>
      <w:bookmarkStart w:id="7" w:name="bookmark14"/>
      <w:r>
        <w:t>ОСНОВНІ ВИМОГИ</w:t>
      </w:r>
      <w:bookmarkEnd w:id="7"/>
    </w:p>
    <w:p w14:paraId="1DA8589D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653"/>
        </w:tabs>
        <w:spacing w:line="310" w:lineRule="auto"/>
        <w:ind w:firstLine="0"/>
        <w:jc w:val="both"/>
      </w:pPr>
      <w:r>
        <w:t>Для здійснення контролю над станом і проведенням періодичних випробувань драбин (стрем’янок) в підрозділах закладу призначаються відповідальні особи з технічного персоналу, які в обов’язковому порядку мають познач</w:t>
      </w:r>
      <w:r>
        <w:t>ити фарбою або наклеєною биркою на зовнішній стороні тятиви (чи в іншому місці) інвентарний номер, належність до підрозділу, а також дату попереднього та наступного випробування.</w:t>
      </w:r>
    </w:p>
    <w:p w14:paraId="5E5C2ED6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653"/>
        </w:tabs>
        <w:spacing w:line="310" w:lineRule="auto"/>
        <w:ind w:firstLine="0"/>
        <w:jc w:val="both"/>
      </w:pPr>
      <w:r>
        <w:t>Перед застосуванням працівник, що має виконувати роботи, повинен оглянути дра</w:t>
      </w:r>
      <w:r>
        <w:t>бину (стрем’янку).</w:t>
      </w:r>
    </w:p>
    <w:p w14:paraId="117DC39A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653"/>
        </w:tabs>
        <w:spacing w:line="310" w:lineRule="auto"/>
        <w:ind w:firstLine="0"/>
        <w:jc w:val="both"/>
      </w:pPr>
      <w:r>
        <w:t>Металеві драбини, які виготовлені з металу, що мають корозію, повинні очищуватись від іржі, знежирюватись і всі, крім деталей кріплення, фарбуватись. Шайби, головки стяжок та шурупи повинні покриватись безколірним лаком.</w:t>
      </w:r>
    </w:p>
    <w:p w14:paraId="20C5A817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653"/>
        </w:tabs>
        <w:spacing w:line="300" w:lineRule="auto"/>
        <w:ind w:firstLine="0"/>
        <w:jc w:val="both"/>
      </w:pPr>
      <w:r>
        <w:t>Відстань між щаб</w:t>
      </w:r>
      <w:r>
        <w:t>лями драбин повинна бути від 300 до 340 мм (крім розсувних триколійних, у яких вона повинна бути 350 мм), а відстань від першого щабля до рівня встановлення - не більше 400 мм.</w:t>
      </w:r>
    </w:p>
    <w:p w14:paraId="59CE3639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653"/>
        </w:tabs>
        <w:spacing w:line="310" w:lineRule="auto"/>
        <w:ind w:firstLine="0"/>
        <w:jc w:val="both"/>
      </w:pPr>
      <w:r>
        <w:t>Тятиви приставних драбин та стрем’янок повинні розходитись донизу. Ширина прист</w:t>
      </w:r>
      <w:r>
        <w:t>авної драбини та стрем’янки за осями тятив повинна бути не менше 300 мм вгорі і 400 мм знизу.</w:t>
      </w:r>
    </w:p>
    <w:p w14:paraId="57030791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653"/>
        </w:tabs>
        <w:spacing w:line="298" w:lineRule="auto"/>
        <w:ind w:firstLine="0"/>
        <w:jc w:val="both"/>
      </w:pPr>
      <w:r>
        <w:t>Приставні драбини (стрем’янки) повинні бути обладнані пристроєм, що запобігає перевертанню та зсуванню їх під час виконання робіт.</w:t>
      </w:r>
    </w:p>
    <w:p w14:paraId="2A461DDE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653"/>
        </w:tabs>
        <w:spacing w:line="310" w:lineRule="auto"/>
        <w:ind w:firstLine="0"/>
        <w:jc w:val="both"/>
      </w:pPr>
      <w:r>
        <w:t xml:space="preserve">На нижніх кінцях приставних драбин та стрем’янок повинні бути </w:t>
      </w:r>
      <w:r>
        <w:rPr>
          <w:lang w:val="ru-RU" w:eastAsia="ru-RU" w:bidi="ru-RU"/>
        </w:rPr>
        <w:t xml:space="preserve">оковки </w:t>
      </w:r>
      <w:r>
        <w:t xml:space="preserve">з гострими наконечниками у тому разі, якщо вони установлюються на землі. У разі використанні драбин на гладких поверхнях (паркеті, металі, плитці, бетоні) на них повинні надягатись </w:t>
      </w:r>
      <w:r>
        <w:rPr>
          <w:lang w:val="ru-RU" w:eastAsia="ru-RU" w:bidi="ru-RU"/>
        </w:rPr>
        <w:t>башмак</w:t>
      </w:r>
      <w:r>
        <w:rPr>
          <w:lang w:val="ru-RU" w:eastAsia="ru-RU" w:bidi="ru-RU"/>
        </w:rPr>
        <w:t xml:space="preserve">и </w:t>
      </w:r>
      <w:r>
        <w:t>з гуми або іншого нековзкого матеріалу.</w:t>
      </w:r>
    </w:p>
    <w:p w14:paraId="5EF49F78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57"/>
        </w:tabs>
        <w:spacing w:line="288" w:lineRule="auto"/>
        <w:jc w:val="both"/>
      </w:pPr>
      <w:r>
        <w:t>Верхні кінці драбин, якщо їх приставляють до труб або проводів, повинні обладнуватись спеціальними гаками-захватами.</w:t>
      </w:r>
    </w:p>
    <w:p w14:paraId="6996A5EB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57"/>
        </w:tabs>
        <w:spacing w:line="264" w:lineRule="auto"/>
        <w:jc w:val="both"/>
      </w:pPr>
      <w:r>
        <w:t>На кожній з драбин, що перебуває в експлуатації, повинні бути зазначені:</w:t>
      </w:r>
    </w:p>
    <w:p w14:paraId="536814B7" w14:textId="77777777" w:rsidR="002317D6" w:rsidRDefault="00E00EB4" w:rsidP="000F2551">
      <w:pPr>
        <w:pStyle w:val="1"/>
        <w:numPr>
          <w:ilvl w:val="0"/>
          <w:numId w:val="4"/>
        </w:numPr>
        <w:tabs>
          <w:tab w:val="left" w:pos="2245"/>
          <w:tab w:val="left" w:pos="2274"/>
        </w:tabs>
        <w:spacing w:line="288" w:lineRule="auto"/>
        <w:ind w:firstLine="340"/>
        <w:jc w:val="both"/>
      </w:pPr>
      <w:r>
        <w:t>інвентарний номер;</w:t>
      </w:r>
    </w:p>
    <w:p w14:paraId="5AEFA358" w14:textId="77777777" w:rsidR="002317D6" w:rsidRDefault="00E00EB4" w:rsidP="000F2551">
      <w:pPr>
        <w:pStyle w:val="1"/>
        <w:numPr>
          <w:ilvl w:val="0"/>
          <w:numId w:val="4"/>
        </w:numPr>
        <w:tabs>
          <w:tab w:val="left" w:pos="2245"/>
          <w:tab w:val="left" w:pos="2274"/>
          <w:tab w:val="left" w:pos="5336"/>
        </w:tabs>
        <w:spacing w:line="298" w:lineRule="auto"/>
        <w:ind w:firstLine="340"/>
        <w:jc w:val="both"/>
      </w:pPr>
      <w:r>
        <w:t xml:space="preserve">дата </w:t>
      </w:r>
      <w:r>
        <w:t>проведення наступного</w:t>
      </w:r>
      <w:r>
        <w:tab/>
        <w:t>випробування;</w:t>
      </w:r>
    </w:p>
    <w:p w14:paraId="365A5244" w14:textId="77777777" w:rsidR="002317D6" w:rsidRDefault="00E00EB4" w:rsidP="000F2551">
      <w:pPr>
        <w:pStyle w:val="1"/>
        <w:numPr>
          <w:ilvl w:val="0"/>
          <w:numId w:val="4"/>
        </w:numPr>
        <w:tabs>
          <w:tab w:val="left" w:pos="2245"/>
          <w:tab w:val="left" w:pos="2274"/>
        </w:tabs>
        <w:spacing w:line="298" w:lineRule="auto"/>
        <w:ind w:firstLine="340"/>
        <w:jc w:val="both"/>
      </w:pPr>
      <w:r>
        <w:lastRenderedPageBreak/>
        <w:t>належність підрозділу.</w:t>
      </w:r>
    </w:p>
    <w:p w14:paraId="4212D8BD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1049"/>
        </w:tabs>
        <w:spacing w:line="288" w:lineRule="auto"/>
        <w:jc w:val="both"/>
      </w:pPr>
      <w:r>
        <w:t>Розсувні приставні драбини повинні мати коліна, які можна плавно висовувати і засовувати, надійно стопорити на будь-якій висоті. Коліна драбин не повинні самочинно складатись. Зусилля, необхідне дл</w:t>
      </w:r>
      <w:r>
        <w:t>я висування колін драбин, не повинно перевищувати 50 кгс.</w:t>
      </w:r>
    </w:p>
    <w:p w14:paraId="6811A2EC" w14:textId="77777777" w:rsidR="002317D6" w:rsidRDefault="00E00EB4" w:rsidP="000F2551">
      <w:pPr>
        <w:pStyle w:val="1"/>
        <w:spacing w:line="298" w:lineRule="auto"/>
        <w:ind w:firstLine="600"/>
        <w:jc w:val="both"/>
      </w:pPr>
      <w:r>
        <w:t>Упори, якими закінчується тятива, повинні щільно закріплюватись і не мати люфтів. У разі стирання гумових башмаків їх необхідно замінювати. Затуплені наконечники необхідно заточувати.</w:t>
      </w:r>
    </w:p>
    <w:p w14:paraId="07A436E4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1049"/>
        </w:tabs>
        <w:spacing w:line="298" w:lineRule="auto"/>
        <w:jc w:val="both"/>
      </w:pPr>
      <w:r>
        <w:t>Під час огляду металевих драбин необхідно переконатись у відсутності деформації вузлів драбини, тріщин в металі, задирок, гострих країв, порушення кріплення щаблів до тятив тощо.</w:t>
      </w:r>
    </w:p>
    <w:p w14:paraId="41DA85AC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1044"/>
        </w:tabs>
        <w:spacing w:line="271" w:lineRule="auto"/>
        <w:ind w:firstLine="340"/>
        <w:jc w:val="both"/>
      </w:pPr>
      <w:r>
        <w:t>Драбини потрібно зберігати в сухих приміщеннях.</w:t>
      </w:r>
    </w:p>
    <w:p w14:paraId="7746DDD7" w14:textId="77777777" w:rsidR="002317D6" w:rsidRDefault="00E00EB4" w:rsidP="000F2551">
      <w:pPr>
        <w:pStyle w:val="20"/>
        <w:keepNext/>
        <w:keepLines/>
        <w:numPr>
          <w:ilvl w:val="0"/>
          <w:numId w:val="3"/>
        </w:numPr>
        <w:tabs>
          <w:tab w:val="left" w:pos="344"/>
        </w:tabs>
        <w:spacing w:after="0" w:line="276" w:lineRule="auto"/>
        <w:jc w:val="both"/>
      </w:pPr>
      <w:bookmarkStart w:id="8" w:name="bookmark16"/>
      <w:r>
        <w:t>ДО ПРОВЕДЕННЯ ВИПРОБУВАННЬ</w:t>
      </w:r>
      <w:bookmarkEnd w:id="8"/>
    </w:p>
    <w:p w14:paraId="74B97072" w14:textId="77777777" w:rsidR="002317D6" w:rsidRDefault="00E00EB4" w:rsidP="000F2551">
      <w:pPr>
        <w:pStyle w:val="1"/>
        <w:spacing w:line="300" w:lineRule="auto"/>
        <w:ind w:firstLine="600"/>
        <w:jc w:val="both"/>
      </w:pPr>
      <w:r>
        <w:t>Ви</w:t>
      </w:r>
      <w:r>
        <w:t>пробування драбин (стрем’янок) проводяться керівним персоналом та/або особою, яка призначена керівником закладу. Для проведення планового, позапланового чи первинного випробування керівникам підрозділів потрібно зв’язатись за телефонами:</w:t>
      </w:r>
    </w:p>
    <w:p w14:paraId="091BC29F" w14:textId="77777777" w:rsidR="002317D6" w:rsidRDefault="00E00EB4" w:rsidP="000F2551">
      <w:pPr>
        <w:pStyle w:val="1"/>
        <w:numPr>
          <w:ilvl w:val="0"/>
          <w:numId w:val="5"/>
        </w:numPr>
        <w:tabs>
          <w:tab w:val="left" w:pos="1342"/>
        </w:tabs>
        <w:spacing w:line="300" w:lineRule="auto"/>
        <w:ind w:firstLine="780"/>
        <w:jc w:val="both"/>
      </w:pPr>
      <w:r>
        <w:t>Відповідальна особ</w:t>
      </w:r>
      <w:r>
        <w:t>а з охорони праці Чудін О.Г. 0972934733 (вул. Бульварно- Кудрявська,18/2, каб. 109);</w:t>
      </w:r>
    </w:p>
    <w:p w14:paraId="09061552" w14:textId="77777777" w:rsidR="002317D6" w:rsidRDefault="00E00EB4" w:rsidP="000F2551">
      <w:pPr>
        <w:pStyle w:val="1"/>
        <w:numPr>
          <w:ilvl w:val="0"/>
          <w:numId w:val="5"/>
        </w:numPr>
        <w:tabs>
          <w:tab w:val="left" w:pos="1300"/>
        </w:tabs>
        <w:spacing w:line="360" w:lineRule="auto"/>
        <w:ind w:firstLine="400"/>
        <w:jc w:val="both"/>
      </w:pPr>
      <w:r>
        <w:t>Начальник експлуатаційно-технічного відділу навчального корпусу № 1 В’ячеслав Вадіс -428-34-20, 067-244-39-27 (вул.Тимошенка,13-Б каб.115-А).</w:t>
      </w:r>
    </w:p>
    <w:p w14:paraId="496CB02C" w14:textId="77777777" w:rsidR="002317D6" w:rsidRDefault="00E00EB4" w:rsidP="000F2551">
      <w:pPr>
        <w:pStyle w:val="20"/>
        <w:keepNext/>
        <w:keepLines/>
        <w:numPr>
          <w:ilvl w:val="0"/>
          <w:numId w:val="3"/>
        </w:numPr>
        <w:tabs>
          <w:tab w:val="left" w:pos="359"/>
        </w:tabs>
        <w:spacing w:after="0"/>
        <w:jc w:val="both"/>
      </w:pPr>
      <w:bookmarkStart w:id="9" w:name="bookmark18"/>
      <w:r>
        <w:t>ОРГАНІЗАЦІЯ РОБІТ ПО ВИПРОБУВ</w:t>
      </w:r>
      <w:r>
        <w:t>АННЮ ДРАБИН</w:t>
      </w:r>
      <w:r>
        <w:br/>
        <w:t>(СТРЕМ’ЯНОК) В Озернянському ЗЗСО</w:t>
      </w:r>
      <w:bookmarkEnd w:id="9"/>
    </w:p>
    <w:p w14:paraId="69AF6977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57"/>
        </w:tabs>
        <w:spacing w:line="240" w:lineRule="auto"/>
        <w:ind w:firstLine="340"/>
        <w:jc w:val="both"/>
      </w:pPr>
      <w:r>
        <w:t>Для випробування драбин (стрем’янок), з моменту затвердження даного</w:t>
      </w:r>
    </w:p>
    <w:p w14:paraId="096DE023" w14:textId="77777777" w:rsidR="002317D6" w:rsidRDefault="00E00EB4" w:rsidP="000F2551">
      <w:pPr>
        <w:pStyle w:val="1"/>
        <w:spacing w:line="305" w:lineRule="auto"/>
        <w:ind w:firstLine="520"/>
        <w:jc w:val="both"/>
      </w:pPr>
      <w:r>
        <w:t xml:space="preserve">Порядку, на території Озернянського ЗЗСО (село Озерне, вулиця І Травня, 29 корпус А Ізмаїльський район, Одеська область, Україна, 68660) </w:t>
      </w:r>
      <w:r>
        <w:t>організовується спеціалізована площадка, до якої у визначені терміни відповідальні особи структурних підрозділів подають заявку на їх доставку.</w:t>
      </w:r>
    </w:p>
    <w:p w14:paraId="573C5363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57"/>
        </w:tabs>
        <w:spacing w:line="305" w:lineRule="auto"/>
        <w:jc w:val="both"/>
      </w:pPr>
      <w:r>
        <w:t>Під час проведення статичного випробування приставні та розсувні дерев'яні та металеві драбини повинні установлю</w:t>
      </w:r>
      <w:r>
        <w:t>ватись на твердій основі і приставлятись до стіни або конструкції під кутом 60° до горизонтальної площини; триколійні драбини повинні бути повністю розсунуті.</w:t>
      </w:r>
    </w:p>
    <w:p w14:paraId="4057F167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57"/>
        </w:tabs>
        <w:spacing w:line="305" w:lineRule="auto"/>
        <w:jc w:val="both"/>
      </w:pPr>
      <w:r>
        <w:t>Випробування драбин (стрем'янок) повинно проводитись підвішуванням до їхніх щаблів та тятив стати</w:t>
      </w:r>
      <w:r>
        <w:t>чного вантажу.</w:t>
      </w:r>
    </w:p>
    <w:p w14:paraId="08D4E09A" w14:textId="77777777" w:rsidR="002317D6" w:rsidRDefault="00E00EB4" w:rsidP="000F2551">
      <w:pPr>
        <w:pStyle w:val="1"/>
        <w:spacing w:line="305" w:lineRule="auto"/>
        <w:ind w:firstLine="340"/>
        <w:jc w:val="both"/>
      </w:pPr>
      <w:r>
        <w:t>Тривалість кожного випробування - 2 хв.</w:t>
      </w:r>
    </w:p>
    <w:p w14:paraId="69B921CD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57"/>
        </w:tabs>
        <w:spacing w:line="293" w:lineRule="auto"/>
        <w:jc w:val="both"/>
      </w:pPr>
      <w:r>
        <w:t>Випробування на міцність щабля розсувної драбини повинно проводитись підвішуванням вантажу 200 кг всередині не зміцненого щабля нижнього коліна драбини.</w:t>
      </w:r>
    </w:p>
    <w:p w14:paraId="7E52959A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57"/>
        </w:tabs>
        <w:spacing w:line="300" w:lineRule="auto"/>
        <w:jc w:val="both"/>
      </w:pPr>
      <w:r>
        <w:t>Тятиви повинні випробовуватись у два прийоми: сп</w:t>
      </w:r>
      <w:r>
        <w:t xml:space="preserve">очатку до кожної з них повинен посередині прикладатись вантаж 100 кг потім усі коліна повинні випробуватись почергово. Після зняття вантажу до обох тятив у середній частині середнього коліна повинен підвішуватись вантаж 200 кг (вантаж можна підвішувати до </w:t>
      </w:r>
      <w:r>
        <w:t>середнього щабля). Коліна драбини, що розсуваються, після проведення випробування, повинні вільно опускатись та підніматись.</w:t>
      </w:r>
    </w:p>
    <w:p w14:paraId="414236DF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37"/>
        </w:tabs>
        <w:spacing w:line="305" w:lineRule="auto"/>
        <w:jc w:val="both"/>
      </w:pPr>
      <w:r>
        <w:t xml:space="preserve">Випробування на міцність щабля приставної драбини та зрощеної приставної драбини </w:t>
      </w:r>
      <w:r>
        <w:rPr>
          <w:lang w:val="ru-RU" w:eastAsia="ru-RU" w:bidi="ru-RU"/>
        </w:rPr>
        <w:t xml:space="preserve">повинно </w:t>
      </w:r>
      <w:r>
        <w:t>проводитись підвішуванням до одного не змі</w:t>
      </w:r>
      <w:r>
        <w:t>цненого щабля в середній ланці прольоту вантажу 120 кг. Після зняття цього вантажу на щаблях та в місцях врізування їх у тятиву не повинно бути пошкоджень.</w:t>
      </w:r>
    </w:p>
    <w:p w14:paraId="243FE1A7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09"/>
        </w:tabs>
        <w:jc w:val="both"/>
      </w:pPr>
      <w:r>
        <w:t>Драбину (стрем'янку) перед початком випробувань необхідно установити у робоче положення на рівній го</w:t>
      </w:r>
      <w:r>
        <w:t xml:space="preserve">ризонтальній площадці, і до не зміцненого щабля її в середній частині підвісити вантаж 120 кг. За наявності щаблів на обох суміжних колінах стрем'янки після закінчення випробування першого коліна аналогічно повинно проводитись випробування другого коліна. </w:t>
      </w:r>
      <w:r>
        <w:t>Якщо друге коліно стрем'янки використовується тільки для упору, то його достатньо випробувати вантажем 100 кг, підвішеним безпосередньо до кожної з тятив в середній частині коліна.</w:t>
      </w:r>
    </w:p>
    <w:p w14:paraId="41C098F0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09"/>
        </w:tabs>
        <w:jc w:val="both"/>
      </w:pPr>
      <w:r>
        <w:lastRenderedPageBreak/>
        <w:t>Під час проведення випробувань тятив приставних драбин та стрем'янок вантаж</w:t>
      </w:r>
      <w:r>
        <w:t xml:space="preserve"> 100 кг повинен прикладатись до обох тятив в середній частині коліна.</w:t>
      </w:r>
    </w:p>
    <w:p w14:paraId="14B7FDCA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09"/>
        </w:tabs>
        <w:jc w:val="both"/>
      </w:pPr>
      <w:r>
        <w:t>Розсувні драбини під час проведення випробувань ланцюгів, гаків та замикальних пристроїв повинні підвішуватись за гаки вертикально, і до нижнього щабля драбини повинен підвішуватись вант</w:t>
      </w:r>
      <w:r>
        <w:t>аж 200 кг. Після зняття вантажу в місцях зварювання ланок ланцюга не повинно бути тріщин, а також деформації зварених ланок та замикальних пристроїв.</w:t>
      </w:r>
    </w:p>
    <w:p w14:paraId="718FF69C" w14:textId="77777777" w:rsidR="002317D6" w:rsidRDefault="00E00EB4" w:rsidP="000F2551">
      <w:pPr>
        <w:pStyle w:val="1"/>
        <w:numPr>
          <w:ilvl w:val="0"/>
          <w:numId w:val="3"/>
        </w:numPr>
        <w:tabs>
          <w:tab w:val="left" w:pos="294"/>
        </w:tabs>
        <w:spacing w:line="266" w:lineRule="auto"/>
        <w:ind w:hanging="340"/>
        <w:jc w:val="both"/>
      </w:pPr>
      <w:r>
        <w:t>Випробування металевої розбірної переносної драбини повинно проводитись підвішуванням вантажу 200 кг до ве</w:t>
      </w:r>
      <w:r>
        <w:t>рхнього щабля сьомої (нижньої) секції протягом 5 хв. Після зняття вантажу не повинно бути деформації, тріщин та інших пошкоджень, що знижують механічну міцність таких драбин.</w:t>
      </w:r>
    </w:p>
    <w:p w14:paraId="7F5103D9" w14:textId="77777777" w:rsidR="000F2551" w:rsidRDefault="000F2551" w:rsidP="000F2551">
      <w:pPr>
        <w:pStyle w:val="20"/>
        <w:keepNext/>
        <w:keepLines/>
        <w:numPr>
          <w:ilvl w:val="0"/>
          <w:numId w:val="6"/>
        </w:numPr>
        <w:tabs>
          <w:tab w:val="left" w:pos="1214"/>
        </w:tabs>
        <w:spacing w:after="0"/>
        <w:ind w:hanging="4000"/>
        <w:jc w:val="both"/>
      </w:pPr>
      <w:bookmarkStart w:id="10" w:name="bookmark20"/>
    </w:p>
    <w:p w14:paraId="3AF4C2C5" w14:textId="2B3FFFD2" w:rsidR="002317D6" w:rsidRDefault="000F2551" w:rsidP="000F2551">
      <w:pPr>
        <w:pStyle w:val="20"/>
        <w:keepNext/>
        <w:keepLines/>
        <w:numPr>
          <w:ilvl w:val="0"/>
          <w:numId w:val="6"/>
        </w:numPr>
        <w:tabs>
          <w:tab w:val="left" w:pos="1214"/>
        </w:tabs>
        <w:spacing w:after="0"/>
        <w:ind w:hanging="4000"/>
        <w:jc w:val="both"/>
      </w:pPr>
      <w:r>
        <w:t>5. ВИМОГИ ОХОРОНИ ПРАЦІ ПІД ЧАС РОБОТИ НА ДРАБИНАХ (СТРЕМ’ЯНКАХ)</w:t>
      </w:r>
      <w:bookmarkEnd w:id="10"/>
    </w:p>
    <w:p w14:paraId="5AE0E265" w14:textId="2C098908" w:rsidR="002317D6" w:rsidRDefault="00E00EB4" w:rsidP="000F2551">
      <w:pPr>
        <w:pStyle w:val="1"/>
        <w:numPr>
          <w:ilvl w:val="1"/>
          <w:numId w:val="3"/>
        </w:numPr>
        <w:tabs>
          <w:tab w:val="left" w:pos="909"/>
        </w:tabs>
        <w:spacing w:line="305" w:lineRule="auto"/>
        <w:jc w:val="both"/>
      </w:pPr>
      <w:r>
        <w:t>Не дозволяється</w:t>
      </w:r>
      <w:r>
        <w:t xml:space="preserve"> виконувати роботи з приставної драбини, стоячи на щаблі, розташованому на відстані менше 1 м від верхнього кінця драбини.</w:t>
      </w:r>
    </w:p>
    <w:p w14:paraId="005A2CF0" w14:textId="6F513EB8" w:rsidR="002317D6" w:rsidRDefault="00E00EB4" w:rsidP="000F2551">
      <w:pPr>
        <w:pStyle w:val="1"/>
        <w:numPr>
          <w:ilvl w:val="1"/>
          <w:numId w:val="3"/>
        </w:numPr>
        <w:tabs>
          <w:tab w:val="left" w:pos="909"/>
        </w:tabs>
        <w:spacing w:line="305" w:lineRule="auto"/>
        <w:jc w:val="both"/>
      </w:pPr>
      <w:r>
        <w:t xml:space="preserve">Заборонено у разі недостатньої довжини драбини створювати додаткові опорні </w:t>
      </w:r>
      <w:r>
        <w:rPr>
          <w:sz w:val="20"/>
          <w:szCs w:val="20"/>
        </w:rPr>
        <w:t xml:space="preserve">споруди з </w:t>
      </w:r>
      <w:r>
        <w:t>ящиків, бочок тощо.</w:t>
      </w:r>
    </w:p>
    <w:p w14:paraId="1E7AAA69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09"/>
        </w:tabs>
        <w:spacing w:line="305" w:lineRule="auto"/>
        <w:jc w:val="both"/>
      </w:pPr>
      <w:r>
        <w:t>Приставна драбина повинна вс</w:t>
      </w:r>
      <w:r>
        <w:t xml:space="preserve">тановлюватись під кутом нахилу до горизонтальної площи н </w:t>
      </w:r>
      <w:r>
        <w:rPr>
          <w:lang w:val="ru-RU" w:eastAsia="ru-RU" w:bidi="ru-RU"/>
        </w:rPr>
        <w:t xml:space="preserve">и </w:t>
      </w:r>
      <w:r>
        <w:t>не менше 45° і не більше 60°. При установленні драбини під кутом нахилу менше 60° додаткове закріплення верхньої частини драбини не вимагається.</w:t>
      </w:r>
    </w:p>
    <w:p w14:paraId="62E852F7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09"/>
        </w:tabs>
        <w:spacing w:line="305" w:lineRule="auto"/>
        <w:jc w:val="both"/>
      </w:pPr>
      <w:r>
        <w:t>Забороняється установлювати драбину на східці маршів</w:t>
      </w:r>
      <w:r>
        <w:t xml:space="preserve"> сходової клітки. У разі необхідності на сходових клітках повинен споруджуватись поміст.</w:t>
      </w:r>
    </w:p>
    <w:p w14:paraId="05C3A746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09"/>
        </w:tabs>
        <w:spacing w:line="305" w:lineRule="auto"/>
        <w:jc w:val="both"/>
      </w:pPr>
      <w:r>
        <w:t xml:space="preserve">Не дозволяється виконувати роботу з двох верхніх щаблів драбин, які не мають поручнів або упорів. Перебування на щаблях приставної драбини або стрем’янки дозволяється </w:t>
      </w:r>
      <w:r>
        <w:t>одному працівнику.</w:t>
      </w:r>
    </w:p>
    <w:p w14:paraId="3DF4DE3B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09"/>
        </w:tabs>
        <w:spacing w:line="305" w:lineRule="auto"/>
        <w:jc w:val="both"/>
      </w:pPr>
      <w:r>
        <w:t>Не дозволяється піднімати або опускати вантаж по приставній драбині та залишати на ній інструмент.</w:t>
      </w:r>
    </w:p>
    <w:p w14:paraId="75FE40F1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09"/>
        </w:tabs>
        <w:spacing w:line="305" w:lineRule="auto"/>
        <w:jc w:val="both"/>
      </w:pPr>
      <w:r>
        <w:t>Не дозволяється на приставних драбинах (стрем'янках):</w:t>
      </w:r>
    </w:p>
    <w:p w14:paraId="360E50A4" w14:textId="77777777" w:rsidR="002317D6" w:rsidRDefault="00E00EB4" w:rsidP="000F2551">
      <w:pPr>
        <w:pStyle w:val="1"/>
        <w:numPr>
          <w:ilvl w:val="0"/>
          <w:numId w:val="7"/>
        </w:numPr>
        <w:tabs>
          <w:tab w:val="left" w:pos="269"/>
        </w:tabs>
        <w:spacing w:line="319" w:lineRule="auto"/>
        <w:ind w:hanging="340"/>
        <w:jc w:val="both"/>
      </w:pPr>
      <w:r>
        <w:t xml:space="preserve">виконувати роботи біля обертових механізмів, працюючих машин, транспортерів тощо та </w:t>
      </w:r>
      <w:r>
        <w:t>над ними;</w:t>
      </w:r>
    </w:p>
    <w:p w14:paraId="5E387D6A" w14:textId="77777777" w:rsidR="002317D6" w:rsidRDefault="00E00EB4" w:rsidP="000F2551">
      <w:pPr>
        <w:pStyle w:val="1"/>
        <w:numPr>
          <w:ilvl w:val="0"/>
          <w:numId w:val="7"/>
        </w:numPr>
        <w:tabs>
          <w:tab w:val="left" w:pos="269"/>
        </w:tabs>
        <w:spacing w:line="319" w:lineRule="auto"/>
        <w:ind w:hanging="340"/>
        <w:jc w:val="both"/>
      </w:pPr>
      <w:r>
        <w:t>виконувати роботи із застосуванням електричного та пневматичного інструменту, будівельно- монтажних пістолетів;</w:t>
      </w:r>
    </w:p>
    <w:p w14:paraId="3830438B" w14:textId="77777777" w:rsidR="002317D6" w:rsidRDefault="00E00EB4" w:rsidP="000F2551">
      <w:pPr>
        <w:pStyle w:val="1"/>
        <w:numPr>
          <w:ilvl w:val="0"/>
          <w:numId w:val="7"/>
        </w:numPr>
        <w:tabs>
          <w:tab w:val="left" w:pos="269"/>
        </w:tabs>
        <w:spacing w:line="319" w:lineRule="auto"/>
        <w:ind w:firstLine="0"/>
        <w:jc w:val="both"/>
      </w:pPr>
      <w:r>
        <w:t>виконувати газо- та електрозварювальні роботи;</w:t>
      </w:r>
    </w:p>
    <w:p w14:paraId="2E9C04E3" w14:textId="77777777" w:rsidR="002317D6" w:rsidRDefault="00E00EB4" w:rsidP="000F2551">
      <w:pPr>
        <w:pStyle w:val="1"/>
        <w:numPr>
          <w:ilvl w:val="0"/>
          <w:numId w:val="7"/>
        </w:numPr>
        <w:tabs>
          <w:tab w:val="left" w:pos="269"/>
        </w:tabs>
        <w:spacing w:line="319" w:lineRule="auto"/>
        <w:ind w:hanging="340"/>
        <w:jc w:val="both"/>
      </w:pPr>
      <w:r>
        <w:t>натягувати проводи та підтримувати на висоті важкі деталі (для виконання таких робіт по</w:t>
      </w:r>
      <w:r>
        <w:t>винні застосовуватись риштування або стрем'янки з верхніми площадками, обгородженими поручнями).</w:t>
      </w:r>
    </w:p>
    <w:p w14:paraId="327446B1" w14:textId="77777777" w:rsidR="002317D6" w:rsidRDefault="00E00EB4" w:rsidP="000F2551">
      <w:pPr>
        <w:pStyle w:val="1"/>
        <w:numPr>
          <w:ilvl w:val="1"/>
          <w:numId w:val="3"/>
        </w:numPr>
        <w:tabs>
          <w:tab w:val="left" w:pos="903"/>
        </w:tabs>
        <w:spacing w:line="288" w:lineRule="auto"/>
        <w:jc w:val="both"/>
      </w:pPr>
      <w:r w:rsidRPr="00542E0A">
        <w:rPr>
          <w:lang w:eastAsia="ru-RU" w:bidi="ru-RU"/>
        </w:rPr>
        <w:t xml:space="preserve">Перед початком </w:t>
      </w:r>
      <w:r>
        <w:t>виконання робіт із застосуванням приставної драбини необхідно забезпечити її стійкість, верхній кінець закріпити за стійкі конструкції, щоб викл</w:t>
      </w:r>
      <w:r>
        <w:t>ючити можливість зміщування драбини. У разі виконання робіт з підвісних, приставних та з розсувних драбин на висоті більше 1,3 м працівники повинні застосовувати запобіжні пояси.</w:t>
      </w:r>
    </w:p>
    <w:p w14:paraId="31C8C00E" w14:textId="2B4ED7EF" w:rsidR="002317D6" w:rsidRDefault="00E00EB4" w:rsidP="000F2551">
      <w:pPr>
        <w:pStyle w:val="1"/>
        <w:numPr>
          <w:ilvl w:val="1"/>
          <w:numId w:val="3"/>
        </w:numPr>
        <w:tabs>
          <w:tab w:val="left" w:pos="888"/>
        </w:tabs>
        <w:spacing w:line="334" w:lineRule="auto"/>
        <w:jc w:val="both"/>
      </w:pPr>
      <w:r>
        <w:t>Не дозволяється використовувати переносні металеві драбини в розподільних уст</w:t>
      </w:r>
      <w:r>
        <w:t xml:space="preserve">ановках напругою 220 </w:t>
      </w:r>
      <w:r>
        <w:rPr>
          <w:lang w:val="ru-RU" w:eastAsia="ru-RU" w:bidi="ru-RU"/>
        </w:rPr>
        <w:t xml:space="preserve">кВ </w:t>
      </w:r>
      <w:r>
        <w:t>і нижче.</w:t>
      </w:r>
    </w:p>
    <w:p w14:paraId="0ABEAF1D" w14:textId="77777777" w:rsidR="00AD210E" w:rsidRDefault="00AD210E" w:rsidP="00AD210E">
      <w:pPr>
        <w:pStyle w:val="1"/>
        <w:tabs>
          <w:tab w:val="left" w:pos="888"/>
        </w:tabs>
        <w:spacing w:line="334" w:lineRule="auto"/>
        <w:jc w:val="both"/>
      </w:pPr>
    </w:p>
    <w:p w14:paraId="7D7CA50F" w14:textId="1132F6DC" w:rsidR="002317D6" w:rsidRDefault="00E00EB4" w:rsidP="00AD210E">
      <w:pPr>
        <w:pStyle w:val="20"/>
        <w:keepNext/>
        <w:keepLines/>
        <w:numPr>
          <w:ilvl w:val="0"/>
          <w:numId w:val="3"/>
        </w:numPr>
        <w:tabs>
          <w:tab w:val="left" w:pos="887"/>
        </w:tabs>
        <w:spacing w:after="0" w:line="271" w:lineRule="auto"/>
        <w:jc w:val="both"/>
      </w:pPr>
      <w:bookmarkStart w:id="11" w:name="bookmark22"/>
      <w:r>
        <w:t>РЕЗУЛЬТАТИ ПРОВЕДЕННЯ ВИПРОБУВАНЬ</w:t>
      </w:r>
      <w:bookmarkEnd w:id="11"/>
    </w:p>
    <w:p w14:paraId="6F08F427" w14:textId="77777777" w:rsidR="00AD210E" w:rsidRDefault="00E00EB4" w:rsidP="00AD210E">
      <w:pPr>
        <w:pStyle w:val="1"/>
        <w:numPr>
          <w:ilvl w:val="1"/>
          <w:numId w:val="3"/>
        </w:numPr>
        <w:tabs>
          <w:tab w:val="left" w:pos="888"/>
        </w:tabs>
        <w:spacing w:line="271" w:lineRule="auto"/>
        <w:ind w:firstLine="340"/>
        <w:jc w:val="both"/>
      </w:pPr>
      <w:r>
        <w:t>Після закінчення випробувань Комісія оглядає конструкцію на наявність пошкоджень.</w:t>
      </w:r>
    </w:p>
    <w:p w14:paraId="39B9FBBB" w14:textId="77777777" w:rsidR="00AD210E" w:rsidRDefault="00E00EB4" w:rsidP="00AD210E">
      <w:pPr>
        <w:pStyle w:val="1"/>
        <w:numPr>
          <w:ilvl w:val="1"/>
          <w:numId w:val="3"/>
        </w:numPr>
        <w:tabs>
          <w:tab w:val="left" w:pos="893"/>
        </w:tabs>
        <w:spacing w:line="271" w:lineRule="auto"/>
        <w:ind w:firstLine="340"/>
        <w:jc w:val="both"/>
      </w:pPr>
      <w:r>
        <w:t>За результатами огляду Комісією складається і підписується кожним її членом акт випробування драбин (стрем’янок) (Додаток 1), де визначається придатність або непридатність пристосування до подальшої експлуатації. Після цього всі результати огляду та випроб</w:t>
      </w:r>
      <w:r>
        <w:t>ування заносяться до Журналу обліку та огляду такелажних засобів і пристосувань (Додаток 2). Крім результату вказується дата поточного та наступного випробування.</w:t>
      </w:r>
    </w:p>
    <w:p w14:paraId="6899CC96" w14:textId="3B39F6B3" w:rsidR="002317D6" w:rsidRDefault="00E00EB4" w:rsidP="00AD210E">
      <w:pPr>
        <w:pStyle w:val="1"/>
        <w:numPr>
          <w:ilvl w:val="1"/>
          <w:numId w:val="3"/>
        </w:numPr>
        <w:tabs>
          <w:tab w:val="left" w:pos="893"/>
        </w:tabs>
        <w:spacing w:line="271" w:lineRule="auto"/>
        <w:ind w:firstLine="340"/>
        <w:jc w:val="both"/>
      </w:pPr>
      <w:r>
        <w:t xml:space="preserve">Виявлені під час проведення випробувань несправності драбини та стрем’янок повинні </w:t>
      </w:r>
      <w:r>
        <w:lastRenderedPageBreak/>
        <w:t>усуватись,</w:t>
      </w:r>
      <w:r>
        <w:t xml:space="preserve"> після чого випробування повинно проводитись повторно у повному обсязі.</w:t>
      </w:r>
    </w:p>
    <w:p w14:paraId="120F98FB" w14:textId="77777777" w:rsidR="00AD210E" w:rsidRDefault="00AD210E" w:rsidP="00542E0A">
      <w:pPr>
        <w:pStyle w:val="1"/>
        <w:spacing w:line="240" w:lineRule="auto"/>
        <w:ind w:firstLine="620"/>
      </w:pPr>
    </w:p>
    <w:p w14:paraId="0ECC012C" w14:textId="77777777" w:rsidR="00AD210E" w:rsidRDefault="00AD210E" w:rsidP="00542E0A">
      <w:pPr>
        <w:pStyle w:val="1"/>
        <w:spacing w:line="240" w:lineRule="auto"/>
        <w:ind w:firstLine="620"/>
      </w:pPr>
    </w:p>
    <w:p w14:paraId="6F4A83CF" w14:textId="68AB6ACE" w:rsidR="002317D6" w:rsidRDefault="00E00EB4" w:rsidP="00542E0A">
      <w:pPr>
        <w:pStyle w:val="1"/>
        <w:spacing w:line="240" w:lineRule="auto"/>
        <w:ind w:firstLine="620"/>
        <w:sectPr w:rsidR="002317D6" w:rsidSect="00542E0A">
          <w:pgSz w:w="11900" w:h="16840"/>
          <w:pgMar w:top="1134" w:right="1134" w:bottom="1134" w:left="1134" w:header="544" w:footer="678" w:gutter="0"/>
          <w:cols w:space="720"/>
          <w:noEndnote/>
          <w:docGrid w:linePitch="360"/>
        </w:sectPr>
      </w:pPr>
      <w:r>
        <w:t>Відповідальна особа з охорони праці</w:t>
      </w:r>
      <w:r w:rsidR="00AD210E">
        <w:tab/>
      </w:r>
      <w:r w:rsidR="00AD210E">
        <w:tab/>
      </w:r>
      <w:r w:rsidR="00AD210E">
        <w:tab/>
      </w:r>
      <w:r w:rsidR="00AD210E">
        <w:tab/>
        <w:t>_____________</w:t>
      </w:r>
      <w:r w:rsidR="00AD210E">
        <w:tab/>
        <w:t>Чудін О.Г.</w:t>
      </w:r>
    </w:p>
    <w:p w14:paraId="18AF9CEE" w14:textId="183D8838" w:rsidR="002317D6" w:rsidRDefault="00B41E97" w:rsidP="00B65B96">
      <w:pPr>
        <w:pStyle w:val="1"/>
        <w:spacing w:line="240" w:lineRule="auto"/>
        <w:ind w:firstLine="0"/>
        <w:jc w:val="right"/>
      </w:pPr>
      <w:r>
        <w:lastRenderedPageBreak/>
        <w:t xml:space="preserve">Додаток </w:t>
      </w:r>
      <w:r w:rsidR="00E00EB4">
        <w:t xml:space="preserve">№ </w:t>
      </w:r>
      <w:r w:rsidR="0080389B">
        <w:t>2</w:t>
      </w:r>
    </w:p>
    <w:p w14:paraId="0B9F7C60" w14:textId="47E64F8C" w:rsidR="00B41E97" w:rsidRDefault="00B41E97" w:rsidP="00B65B96">
      <w:pPr>
        <w:pStyle w:val="1"/>
        <w:spacing w:line="240" w:lineRule="auto"/>
        <w:ind w:firstLine="0"/>
        <w:jc w:val="right"/>
      </w:pPr>
      <w:r>
        <w:t>До наказу</w:t>
      </w:r>
    </w:p>
    <w:p w14:paraId="15FA09B9" w14:textId="6FBEB9EA" w:rsidR="002317D6" w:rsidRDefault="00B41E97" w:rsidP="00542E0A">
      <w:pPr>
        <w:pStyle w:val="1"/>
        <w:tabs>
          <w:tab w:val="left" w:leader="underscore" w:pos="9306"/>
        </w:tabs>
        <w:spacing w:line="286" w:lineRule="auto"/>
        <w:ind w:firstLine="0"/>
        <w:jc w:val="right"/>
      </w:pPr>
      <w:r>
        <w:t>№ 183</w:t>
      </w:r>
      <w:r w:rsidR="00E00EB4">
        <w:t>/</w:t>
      </w:r>
      <w:r w:rsidR="00B65B96">
        <w:t>О</w:t>
      </w:r>
      <w:r>
        <w:t xml:space="preserve"> від 30.12</w:t>
      </w:r>
      <w:r w:rsidR="00E00EB4">
        <w:t>.20</w:t>
      </w:r>
      <w:r>
        <w:t xml:space="preserve">22 </w:t>
      </w:r>
      <w:r w:rsidR="00E00EB4">
        <w:t>р.</w:t>
      </w:r>
    </w:p>
    <w:p w14:paraId="3453C6D0" w14:textId="77777777" w:rsidR="002317D6" w:rsidRPr="00541D80" w:rsidRDefault="00E00EB4" w:rsidP="00542E0A">
      <w:pPr>
        <w:pStyle w:val="20"/>
        <w:keepNext/>
        <w:keepLines/>
        <w:spacing w:after="0" w:line="230" w:lineRule="auto"/>
      </w:pPr>
      <w:bookmarkStart w:id="12" w:name="bookmark24"/>
      <w:r w:rsidRPr="00541D80">
        <w:t>Акт</w:t>
      </w:r>
      <w:r w:rsidRPr="00541D80">
        <w:br/>
        <w:t>випробування драбин (стрем’янок)</w:t>
      </w:r>
      <w:bookmarkEnd w:id="12"/>
    </w:p>
    <w:p w14:paraId="0CFEF3C8" w14:textId="126816A8" w:rsidR="002317D6" w:rsidRPr="00541D80" w:rsidRDefault="00E00EB4" w:rsidP="00542E0A">
      <w:pPr>
        <w:pStyle w:val="1"/>
        <w:tabs>
          <w:tab w:val="left" w:leader="underscore" w:pos="1795"/>
          <w:tab w:val="left" w:leader="underscore" w:pos="5616"/>
        </w:tabs>
        <w:spacing w:line="298" w:lineRule="auto"/>
        <w:ind w:firstLine="540"/>
        <w:rPr>
          <w:sz w:val="24"/>
          <w:szCs w:val="24"/>
        </w:rPr>
      </w:pPr>
      <w:r w:rsidRPr="00541D80">
        <w:rPr>
          <w:sz w:val="24"/>
          <w:szCs w:val="24"/>
        </w:rPr>
        <w:t>Ми, що нижче підписалися, комісія, призначена наказом керівника Озернянського ЗЗСО від</w:t>
      </w:r>
      <w:r w:rsidR="00B65B96" w:rsidRPr="00541D80">
        <w:rPr>
          <w:sz w:val="24"/>
          <w:szCs w:val="24"/>
        </w:rPr>
        <w:t xml:space="preserve"> ____</w:t>
      </w:r>
      <w:r w:rsidRPr="00541D80">
        <w:rPr>
          <w:sz w:val="24"/>
          <w:szCs w:val="24"/>
        </w:rPr>
        <w:t>.</w:t>
      </w:r>
      <w:r w:rsidR="00B65B96" w:rsidRPr="00541D80">
        <w:rPr>
          <w:sz w:val="24"/>
          <w:szCs w:val="24"/>
        </w:rPr>
        <w:t>______</w:t>
      </w:r>
      <w:r w:rsidRPr="00541D80">
        <w:rPr>
          <w:sz w:val="24"/>
          <w:szCs w:val="24"/>
        </w:rPr>
        <w:t>.20</w:t>
      </w:r>
      <w:r w:rsidRPr="00541D80">
        <w:rPr>
          <w:sz w:val="24"/>
          <w:szCs w:val="24"/>
        </w:rPr>
        <w:tab/>
        <w:t xml:space="preserve">р. № </w:t>
      </w:r>
      <w:r w:rsidR="00B65B96" w:rsidRPr="00541D80">
        <w:rPr>
          <w:sz w:val="24"/>
          <w:szCs w:val="24"/>
        </w:rPr>
        <w:t>_____</w:t>
      </w:r>
      <w:r w:rsidR="00B65B96" w:rsidRPr="00541D80">
        <w:rPr>
          <w:b/>
          <w:bCs/>
          <w:sz w:val="24"/>
          <w:szCs w:val="24"/>
        </w:rPr>
        <w:t xml:space="preserve"> </w:t>
      </w:r>
      <w:r w:rsidRPr="00541D80">
        <w:rPr>
          <w:sz w:val="24"/>
          <w:szCs w:val="24"/>
        </w:rPr>
        <w:t>у складі:</w:t>
      </w:r>
    </w:p>
    <w:p w14:paraId="2BDAE772" w14:textId="77777777" w:rsidR="002317D6" w:rsidRPr="00541D80" w:rsidRDefault="00E00EB4" w:rsidP="00542E0A">
      <w:pPr>
        <w:pStyle w:val="1"/>
        <w:spacing w:line="286" w:lineRule="auto"/>
        <w:ind w:firstLine="0"/>
        <w:rPr>
          <w:sz w:val="24"/>
          <w:szCs w:val="24"/>
        </w:rPr>
      </w:pPr>
      <w:r w:rsidRPr="00541D80">
        <w:rPr>
          <w:sz w:val="24"/>
          <w:szCs w:val="24"/>
        </w:rPr>
        <w:t>Голова комісії: відповідальна особа з охорони праці - Олександр ЧУДІН</w:t>
      </w:r>
    </w:p>
    <w:p w14:paraId="07EDC534" w14:textId="77777777" w:rsidR="002317D6" w:rsidRPr="00541D80" w:rsidRDefault="00E00EB4" w:rsidP="00542E0A">
      <w:pPr>
        <w:pStyle w:val="1"/>
        <w:spacing w:line="286" w:lineRule="auto"/>
        <w:ind w:firstLine="0"/>
        <w:rPr>
          <w:sz w:val="24"/>
          <w:szCs w:val="24"/>
        </w:rPr>
      </w:pPr>
      <w:r w:rsidRPr="00541D80">
        <w:rPr>
          <w:sz w:val="24"/>
          <w:szCs w:val="24"/>
        </w:rPr>
        <w:t xml:space="preserve">Члени </w:t>
      </w:r>
      <w:r w:rsidRPr="00541D80">
        <w:rPr>
          <w:sz w:val="24"/>
          <w:szCs w:val="24"/>
        </w:rPr>
        <w:t>комісії: заступник керівника з навчально-виховної роботи - Валентина ТАРАН</w:t>
      </w:r>
    </w:p>
    <w:p w14:paraId="47B305A0" w14:textId="05617FBD" w:rsidR="002317D6" w:rsidRPr="00541D80" w:rsidRDefault="00E00EB4" w:rsidP="00542E0A">
      <w:pPr>
        <w:pStyle w:val="1"/>
        <w:spacing w:line="286" w:lineRule="auto"/>
        <w:ind w:firstLine="720"/>
        <w:rPr>
          <w:sz w:val="24"/>
          <w:szCs w:val="24"/>
        </w:rPr>
      </w:pPr>
      <w:r w:rsidRPr="00541D80">
        <w:rPr>
          <w:sz w:val="24"/>
          <w:szCs w:val="24"/>
        </w:rPr>
        <w:t>заступник керівника з адміністративно-господарчої частини - Олена БО</w:t>
      </w:r>
      <w:r w:rsidR="00B65B96" w:rsidRPr="00541D80">
        <w:rPr>
          <w:sz w:val="24"/>
          <w:szCs w:val="24"/>
        </w:rPr>
        <w:t>Й</w:t>
      </w:r>
      <w:r w:rsidRPr="00541D80">
        <w:rPr>
          <w:sz w:val="24"/>
          <w:szCs w:val="24"/>
        </w:rPr>
        <w:t>НЕГР</w:t>
      </w:r>
      <w:r w:rsidR="00B65B96" w:rsidRPr="00541D80">
        <w:rPr>
          <w:sz w:val="24"/>
          <w:szCs w:val="24"/>
        </w:rPr>
        <w:t>І</w:t>
      </w:r>
    </w:p>
    <w:p w14:paraId="04949C3F" w14:textId="77777777" w:rsidR="002317D6" w:rsidRPr="00541D80" w:rsidRDefault="00E00EB4" w:rsidP="00542E0A">
      <w:pPr>
        <w:pStyle w:val="1"/>
        <w:spacing w:line="286" w:lineRule="auto"/>
        <w:ind w:firstLine="720"/>
        <w:rPr>
          <w:sz w:val="24"/>
          <w:szCs w:val="24"/>
        </w:rPr>
      </w:pPr>
      <w:r w:rsidRPr="00541D80">
        <w:rPr>
          <w:sz w:val="24"/>
          <w:szCs w:val="24"/>
        </w:rPr>
        <w:t>голова профспілки - Федір ГОЙЧУ</w:t>
      </w:r>
    </w:p>
    <w:p w14:paraId="736462B6" w14:textId="77777777" w:rsidR="00B65B96" w:rsidRPr="00541D80" w:rsidRDefault="00B65B96" w:rsidP="00542E0A">
      <w:pPr>
        <w:pStyle w:val="1"/>
        <w:spacing w:line="286" w:lineRule="auto"/>
        <w:ind w:firstLine="720"/>
        <w:rPr>
          <w:sz w:val="24"/>
          <w:szCs w:val="24"/>
        </w:rPr>
      </w:pPr>
    </w:p>
    <w:p w14:paraId="6D68410B" w14:textId="51436895" w:rsidR="002317D6" w:rsidRDefault="00B65B96" w:rsidP="00071EA0">
      <w:pPr>
        <w:pStyle w:val="1"/>
        <w:spacing w:line="286" w:lineRule="auto"/>
        <w:ind w:firstLine="0"/>
        <w:rPr>
          <w:sz w:val="24"/>
          <w:szCs w:val="24"/>
        </w:rPr>
      </w:pPr>
      <w:r w:rsidRPr="00541D80">
        <w:rPr>
          <w:sz w:val="24"/>
          <w:szCs w:val="24"/>
        </w:rPr>
        <w:t>провела випробування драбин та стрім’янок ____.______.20 р. № ____</w:t>
      </w:r>
    </w:p>
    <w:p w14:paraId="220FFD63" w14:textId="77777777" w:rsidR="00071EA0" w:rsidRPr="00541D80" w:rsidRDefault="00071EA0" w:rsidP="00071EA0">
      <w:pPr>
        <w:pStyle w:val="1"/>
        <w:spacing w:line="286" w:lineRule="auto"/>
        <w:ind w:firstLine="0"/>
        <w:rPr>
          <w:sz w:val="24"/>
          <w:szCs w:val="24"/>
        </w:rPr>
      </w:pPr>
    </w:p>
    <w:p w14:paraId="53943590" w14:textId="1D2B7419" w:rsidR="002317D6" w:rsidRPr="00541D80" w:rsidRDefault="00B65B96" w:rsidP="00B65B96">
      <w:pPr>
        <w:pStyle w:val="a7"/>
        <w:tabs>
          <w:tab w:val="left" w:leader="underscore" w:pos="6082"/>
        </w:tabs>
        <w:rPr>
          <w:sz w:val="24"/>
          <w:szCs w:val="24"/>
          <w:u w:val="single"/>
        </w:rPr>
      </w:pPr>
      <w:r w:rsidRPr="00541D80">
        <w:rPr>
          <w:sz w:val="24"/>
          <w:szCs w:val="24"/>
          <w:u w:val="single"/>
        </w:rPr>
        <w:t>Драбина металева, дюралалюмінєва №1 довжина 5000 см</w:t>
      </w:r>
      <w:r w:rsidR="00220E53" w:rsidRPr="00541D80">
        <w:rPr>
          <w:sz w:val="24"/>
          <w:szCs w:val="24"/>
          <w:u w:val="single"/>
        </w:rPr>
        <w:t>____________________________</w:t>
      </w:r>
    </w:p>
    <w:p w14:paraId="10CB50A0" w14:textId="792F4D4F" w:rsidR="00220E53" w:rsidRPr="00541D80" w:rsidRDefault="00220E53" w:rsidP="00220E53">
      <w:pPr>
        <w:pStyle w:val="a7"/>
        <w:tabs>
          <w:tab w:val="left" w:leader="underscore" w:pos="6082"/>
        </w:tabs>
        <w:rPr>
          <w:sz w:val="24"/>
          <w:szCs w:val="24"/>
          <w:u w:val="single"/>
        </w:rPr>
      </w:pPr>
      <w:r w:rsidRPr="00541D80">
        <w:rPr>
          <w:sz w:val="24"/>
          <w:szCs w:val="24"/>
          <w:u w:val="single"/>
        </w:rPr>
        <w:t>Драбина металева, дюралалюмінєва №1 довжина 5000 см____________________________</w:t>
      </w:r>
    </w:p>
    <w:p w14:paraId="3BE434D5" w14:textId="10F943BC" w:rsidR="002317D6" w:rsidRPr="00541D80" w:rsidRDefault="00220E53" w:rsidP="00541D80">
      <w:pPr>
        <w:pStyle w:val="a7"/>
        <w:tabs>
          <w:tab w:val="left" w:leader="underscore" w:pos="6082"/>
        </w:tabs>
        <w:jc w:val="center"/>
        <w:rPr>
          <w:sz w:val="24"/>
          <w:szCs w:val="24"/>
        </w:rPr>
      </w:pPr>
      <w:r w:rsidRPr="00541D80">
        <w:rPr>
          <w:sz w:val="24"/>
          <w:szCs w:val="24"/>
        </w:rPr>
        <w:t>(найменування виробів, які випробують, їх інвентарний номер)</w:t>
      </w:r>
    </w:p>
    <w:p w14:paraId="6CC5B3E6" w14:textId="2752A707" w:rsidR="002317D6" w:rsidRPr="00541D80" w:rsidRDefault="002317D6" w:rsidP="00542E0A">
      <w:pPr>
        <w:spacing w:line="360" w:lineRule="exact"/>
        <w:rPr>
          <w:rFonts w:ascii="Times New Roman" w:hAnsi="Times New Roman" w:cs="Times New Roman"/>
        </w:rPr>
      </w:pPr>
    </w:p>
    <w:p w14:paraId="779381D3" w14:textId="65C8FB3A" w:rsidR="002317D6" w:rsidRPr="00541D80" w:rsidRDefault="00220E53" w:rsidP="00542E0A">
      <w:pPr>
        <w:spacing w:line="360" w:lineRule="exact"/>
        <w:rPr>
          <w:rFonts w:ascii="Times New Roman" w:hAnsi="Times New Roman" w:cs="Times New Roman"/>
        </w:rPr>
      </w:pPr>
      <w:r w:rsidRPr="00541D80">
        <w:rPr>
          <w:rFonts w:ascii="Times New Roman" w:hAnsi="Times New Roman" w:cs="Times New Roman"/>
          <w:noProof/>
        </w:rPr>
        <w:t xml:space="preserve">Проведено навантаження </w:t>
      </w:r>
      <w:r w:rsidRPr="00541D80">
        <w:rPr>
          <w:rFonts w:ascii="Times New Roman" w:hAnsi="Times New Roman" w:cs="Times New Roman"/>
          <w:noProof/>
          <w:u w:val="single"/>
        </w:rPr>
        <w:t xml:space="preserve">100 кг </w:t>
      </w:r>
      <w:r w:rsidRPr="00541D80">
        <w:rPr>
          <w:rFonts w:ascii="Times New Roman" w:hAnsi="Times New Roman" w:cs="Times New Roman"/>
          <w:noProof/>
        </w:rPr>
        <w:t xml:space="preserve"> протягом </w:t>
      </w:r>
      <w:r w:rsidRPr="00541D80">
        <w:rPr>
          <w:rFonts w:ascii="Times New Roman" w:hAnsi="Times New Roman" w:cs="Times New Roman"/>
          <w:noProof/>
          <w:u w:val="single"/>
        </w:rPr>
        <w:t xml:space="preserve">  2 хвилин</w:t>
      </w:r>
    </w:p>
    <w:p w14:paraId="70E884D8" w14:textId="77777777" w:rsidR="002317D6" w:rsidRPr="00541D80" w:rsidRDefault="002317D6" w:rsidP="00542E0A">
      <w:pPr>
        <w:spacing w:line="360" w:lineRule="exact"/>
        <w:rPr>
          <w:rFonts w:ascii="Times New Roman" w:hAnsi="Times New Roman" w:cs="Times New Roman"/>
        </w:rPr>
      </w:pPr>
    </w:p>
    <w:p w14:paraId="233D42CA" w14:textId="240A59A2" w:rsidR="002317D6" w:rsidRPr="00541D80" w:rsidRDefault="00220E53" w:rsidP="00542E0A">
      <w:pPr>
        <w:spacing w:line="360" w:lineRule="exact"/>
        <w:rPr>
          <w:rFonts w:ascii="Times New Roman" w:hAnsi="Times New Roman" w:cs="Times New Roman"/>
        </w:rPr>
      </w:pPr>
      <w:r w:rsidRPr="00541D80">
        <w:rPr>
          <w:rFonts w:ascii="Times New Roman" w:hAnsi="Times New Roman" w:cs="Times New Roman"/>
        </w:rPr>
        <w:t>Експлуатацію проведено згідно «Правил охорони праці під час роботи з інструментом та пристроями (НПАОП 0.00-1.71-13)»</w:t>
      </w:r>
    </w:p>
    <w:p w14:paraId="0037FDA7" w14:textId="45A83187" w:rsidR="002317D6" w:rsidRPr="00541D80" w:rsidRDefault="002317D6" w:rsidP="00542E0A">
      <w:pPr>
        <w:spacing w:line="360" w:lineRule="exact"/>
        <w:rPr>
          <w:rFonts w:ascii="Times New Roman" w:hAnsi="Times New Roman" w:cs="Times New Roman"/>
        </w:rPr>
      </w:pPr>
    </w:p>
    <w:p w14:paraId="6080E4A7" w14:textId="4BD0C7FD" w:rsidR="00541D80" w:rsidRPr="00541D80" w:rsidRDefault="00541D80" w:rsidP="00542E0A">
      <w:pPr>
        <w:spacing w:line="360" w:lineRule="exact"/>
        <w:rPr>
          <w:rFonts w:ascii="Times New Roman" w:hAnsi="Times New Roman" w:cs="Times New Roman"/>
        </w:rPr>
      </w:pPr>
    </w:p>
    <w:p w14:paraId="23950F47" w14:textId="2877CC85" w:rsidR="00541D80" w:rsidRPr="00541D80" w:rsidRDefault="00541D80" w:rsidP="00542E0A">
      <w:pPr>
        <w:spacing w:line="360" w:lineRule="exact"/>
        <w:rPr>
          <w:rFonts w:ascii="Times New Roman" w:hAnsi="Times New Roman" w:cs="Times New Roman"/>
        </w:rPr>
      </w:pPr>
    </w:p>
    <w:p w14:paraId="16EDC6DC" w14:textId="542992B0" w:rsidR="00541D80" w:rsidRPr="00541D80" w:rsidRDefault="00541D80" w:rsidP="00542E0A">
      <w:pPr>
        <w:spacing w:line="360" w:lineRule="exact"/>
        <w:rPr>
          <w:rFonts w:ascii="Times New Roman" w:hAnsi="Times New Roman" w:cs="Times New Roman"/>
        </w:rPr>
      </w:pPr>
      <w:r w:rsidRPr="00541D80">
        <w:rPr>
          <w:rFonts w:ascii="Times New Roman" w:hAnsi="Times New Roman" w:cs="Times New Roman"/>
        </w:rPr>
        <w:t>Висновок: Пошкодження не виявлені. Вважати випробувані пристосування придатними для подальшої експлуатації</w:t>
      </w:r>
    </w:p>
    <w:p w14:paraId="3991E7C7" w14:textId="77777777" w:rsidR="00541D80" w:rsidRPr="00541D80" w:rsidRDefault="00541D80" w:rsidP="00541D80">
      <w:pPr>
        <w:pStyle w:val="a5"/>
        <w:spacing w:line="240" w:lineRule="auto"/>
        <w:ind w:firstLine="0"/>
        <w:rPr>
          <w:sz w:val="24"/>
          <w:szCs w:val="24"/>
        </w:rPr>
      </w:pPr>
    </w:p>
    <w:p w14:paraId="14B7D391" w14:textId="77777777" w:rsidR="00541D80" w:rsidRPr="00541D80" w:rsidRDefault="00541D80" w:rsidP="00541D80">
      <w:pPr>
        <w:pStyle w:val="a5"/>
        <w:spacing w:line="240" w:lineRule="auto"/>
        <w:ind w:firstLine="0"/>
        <w:rPr>
          <w:sz w:val="24"/>
          <w:szCs w:val="24"/>
        </w:rPr>
      </w:pPr>
    </w:p>
    <w:p w14:paraId="0BD36878" w14:textId="15521FB8" w:rsidR="00541D80" w:rsidRPr="00541D80" w:rsidRDefault="00541D80" w:rsidP="00FB651E">
      <w:pPr>
        <w:pStyle w:val="a5"/>
        <w:spacing w:line="360" w:lineRule="auto"/>
        <w:ind w:firstLine="0"/>
        <w:rPr>
          <w:sz w:val="24"/>
          <w:szCs w:val="24"/>
        </w:rPr>
      </w:pPr>
      <w:r w:rsidRPr="00541D80">
        <w:rPr>
          <w:sz w:val="24"/>
          <w:szCs w:val="24"/>
        </w:rPr>
        <w:t>Голова комісії: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Олександр ЧУДІН</w:t>
      </w:r>
    </w:p>
    <w:p w14:paraId="444F18A8" w14:textId="77777777" w:rsidR="00FB651E" w:rsidRDefault="00FB651E" w:rsidP="00FB651E">
      <w:pPr>
        <w:pStyle w:val="a5"/>
        <w:spacing w:line="360" w:lineRule="auto"/>
        <w:ind w:firstLine="0"/>
        <w:rPr>
          <w:sz w:val="24"/>
          <w:szCs w:val="24"/>
        </w:rPr>
      </w:pPr>
    </w:p>
    <w:p w14:paraId="485B8335" w14:textId="594B9990" w:rsidR="00541D80" w:rsidRDefault="00541D80" w:rsidP="00FB651E">
      <w:pPr>
        <w:pStyle w:val="a5"/>
        <w:spacing w:line="360" w:lineRule="auto"/>
        <w:ind w:firstLine="0"/>
        <w:rPr>
          <w:sz w:val="24"/>
          <w:szCs w:val="24"/>
        </w:rPr>
      </w:pPr>
      <w:r w:rsidRPr="00541D80">
        <w:rPr>
          <w:sz w:val="24"/>
          <w:szCs w:val="24"/>
        </w:rPr>
        <w:t>Члени комісії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Валентина ТАРАЙ</w:t>
      </w:r>
    </w:p>
    <w:p w14:paraId="1BE42BE4" w14:textId="2C1AC8CB" w:rsidR="00541D80" w:rsidRDefault="00541D80" w:rsidP="00FB651E">
      <w:pPr>
        <w:pStyle w:val="a5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 w:rsidR="00FB651E">
        <w:rPr>
          <w:sz w:val="24"/>
          <w:szCs w:val="24"/>
        </w:rPr>
        <w:t>Олена БОЙНЕГРІ</w:t>
      </w:r>
    </w:p>
    <w:p w14:paraId="0A874873" w14:textId="1F09E2B9" w:rsidR="00541D80" w:rsidRPr="00541D80" w:rsidRDefault="00541D80" w:rsidP="00FB651E">
      <w:pPr>
        <w:pStyle w:val="a5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 w:rsidR="00FB651E">
        <w:rPr>
          <w:sz w:val="24"/>
          <w:szCs w:val="24"/>
        </w:rPr>
        <w:t>Федір ГОЙЧУ</w:t>
      </w:r>
    </w:p>
    <w:p w14:paraId="7F0AA0F8" w14:textId="77777777" w:rsidR="002317D6" w:rsidRDefault="002317D6" w:rsidP="00542E0A">
      <w:pPr>
        <w:spacing w:line="360" w:lineRule="exact"/>
      </w:pPr>
    </w:p>
    <w:p w14:paraId="55CE37DD" w14:textId="59D17866" w:rsidR="002317D6" w:rsidRDefault="002317D6" w:rsidP="00542E0A">
      <w:pPr>
        <w:spacing w:line="360" w:lineRule="exact"/>
      </w:pPr>
    </w:p>
    <w:p w14:paraId="5404CEAD" w14:textId="577992B8" w:rsidR="00FB651E" w:rsidRDefault="00FB651E" w:rsidP="00542E0A">
      <w:pPr>
        <w:spacing w:line="360" w:lineRule="exact"/>
      </w:pPr>
    </w:p>
    <w:p w14:paraId="6DFE8ECF" w14:textId="59B97F9A" w:rsidR="00FB651E" w:rsidRDefault="00FB651E" w:rsidP="00542E0A">
      <w:pPr>
        <w:spacing w:line="360" w:lineRule="exact"/>
      </w:pPr>
    </w:p>
    <w:p w14:paraId="3C612012" w14:textId="7518264E" w:rsidR="00FB651E" w:rsidRDefault="00FB651E" w:rsidP="00542E0A">
      <w:pPr>
        <w:spacing w:line="360" w:lineRule="exact"/>
      </w:pPr>
    </w:p>
    <w:p w14:paraId="3A828163" w14:textId="3BAA80F7" w:rsidR="00FB651E" w:rsidRDefault="00FB651E" w:rsidP="00542E0A">
      <w:pPr>
        <w:spacing w:line="360" w:lineRule="exact"/>
      </w:pPr>
    </w:p>
    <w:p w14:paraId="172260F2" w14:textId="1CEDD5E5" w:rsidR="00FB651E" w:rsidRDefault="00FB651E" w:rsidP="00542E0A">
      <w:pPr>
        <w:spacing w:line="360" w:lineRule="exact"/>
      </w:pPr>
    </w:p>
    <w:p w14:paraId="6B336B96" w14:textId="77777777" w:rsidR="00FB651E" w:rsidRDefault="00FB651E" w:rsidP="00542E0A">
      <w:pPr>
        <w:spacing w:line="360" w:lineRule="exact"/>
      </w:pPr>
    </w:p>
    <w:p w14:paraId="2FF25C8A" w14:textId="77777777" w:rsidR="00B41E97" w:rsidRDefault="00B41E97" w:rsidP="00FB651E">
      <w:pPr>
        <w:pStyle w:val="1"/>
        <w:spacing w:line="240" w:lineRule="auto"/>
        <w:ind w:firstLine="0"/>
        <w:jc w:val="right"/>
      </w:pPr>
    </w:p>
    <w:p w14:paraId="248FC371" w14:textId="77777777" w:rsidR="00B41E97" w:rsidRDefault="00B41E97" w:rsidP="00FB651E">
      <w:pPr>
        <w:pStyle w:val="1"/>
        <w:spacing w:line="240" w:lineRule="auto"/>
        <w:ind w:firstLine="0"/>
        <w:jc w:val="right"/>
      </w:pPr>
    </w:p>
    <w:p w14:paraId="51CBCCCE" w14:textId="3A497C86" w:rsidR="00FB651E" w:rsidRDefault="00FB651E" w:rsidP="00FB651E">
      <w:pPr>
        <w:pStyle w:val="1"/>
        <w:spacing w:line="240" w:lineRule="auto"/>
        <w:ind w:firstLine="0"/>
        <w:jc w:val="right"/>
      </w:pPr>
      <w:r>
        <w:t xml:space="preserve">Додаток № </w:t>
      </w:r>
      <w:r w:rsidR="0080389B">
        <w:t>3</w:t>
      </w:r>
    </w:p>
    <w:p w14:paraId="1EF92CCC" w14:textId="175EAF71" w:rsidR="00FB651E" w:rsidRDefault="00B41E97" w:rsidP="00FB651E">
      <w:pPr>
        <w:pStyle w:val="1"/>
        <w:tabs>
          <w:tab w:val="left" w:leader="underscore" w:pos="9306"/>
        </w:tabs>
        <w:spacing w:line="286" w:lineRule="auto"/>
        <w:ind w:firstLine="0"/>
        <w:jc w:val="right"/>
      </w:pPr>
      <w:r>
        <w:t>До наказу</w:t>
      </w:r>
    </w:p>
    <w:p w14:paraId="78DBE235" w14:textId="436CE795" w:rsidR="002317D6" w:rsidRDefault="00B41E97" w:rsidP="00FB651E">
      <w:pPr>
        <w:pStyle w:val="1"/>
        <w:tabs>
          <w:tab w:val="left" w:leader="underscore" w:pos="9306"/>
        </w:tabs>
        <w:spacing w:line="286" w:lineRule="auto"/>
        <w:ind w:firstLine="0"/>
        <w:jc w:val="right"/>
      </w:pPr>
      <w:r>
        <w:t xml:space="preserve">№ 183/О від 30.12.2022 </w:t>
      </w:r>
      <w:r w:rsidR="00FB651E">
        <w:t>р.</w:t>
      </w:r>
    </w:p>
    <w:p w14:paraId="677CA7F9" w14:textId="77777777" w:rsidR="00FB651E" w:rsidRDefault="00FB651E" w:rsidP="00FB651E">
      <w:pPr>
        <w:pStyle w:val="1"/>
        <w:tabs>
          <w:tab w:val="left" w:leader="underscore" w:pos="9306"/>
        </w:tabs>
        <w:spacing w:line="286" w:lineRule="auto"/>
        <w:ind w:firstLine="0"/>
        <w:jc w:val="right"/>
      </w:pPr>
    </w:p>
    <w:p w14:paraId="04E346C7" w14:textId="77777777" w:rsidR="00FB651E" w:rsidRPr="002D4574" w:rsidRDefault="00FB651E" w:rsidP="00FB651E">
      <w:pPr>
        <w:pStyle w:val="1"/>
        <w:tabs>
          <w:tab w:val="left" w:leader="underscore" w:pos="9306"/>
        </w:tabs>
        <w:spacing w:line="286" w:lineRule="auto"/>
        <w:ind w:firstLine="0"/>
        <w:jc w:val="center"/>
        <w:rPr>
          <w:b/>
          <w:bCs/>
        </w:rPr>
      </w:pPr>
      <w:r w:rsidRPr="002D4574">
        <w:rPr>
          <w:b/>
          <w:bCs/>
        </w:rPr>
        <w:t>Журнал обліку та огляду такелажних засобів механізмів та пристроїв</w:t>
      </w:r>
    </w:p>
    <w:p w14:paraId="2629CAD7" w14:textId="77777777" w:rsidR="00FB651E" w:rsidRDefault="00FB651E" w:rsidP="00FB651E">
      <w:pPr>
        <w:pStyle w:val="1"/>
        <w:tabs>
          <w:tab w:val="left" w:leader="underscore" w:pos="9306"/>
        </w:tabs>
        <w:spacing w:line="286" w:lineRule="auto"/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5"/>
        <w:gridCol w:w="875"/>
        <w:gridCol w:w="873"/>
        <w:gridCol w:w="876"/>
        <w:gridCol w:w="876"/>
        <w:gridCol w:w="876"/>
        <w:gridCol w:w="874"/>
        <w:gridCol w:w="876"/>
        <w:gridCol w:w="876"/>
        <w:gridCol w:w="872"/>
      </w:tblGrid>
      <w:tr w:rsidR="00071EA0" w14:paraId="116CEA38" w14:textId="77777777" w:rsidTr="00071EA0">
        <w:trPr>
          <w:trHeight w:hRule="exact" w:val="1601"/>
        </w:trPr>
        <w:tc>
          <w:tcPr>
            <w:tcW w:w="454" w:type="pct"/>
            <w:shd w:val="clear" w:color="auto" w:fill="auto"/>
          </w:tcPr>
          <w:p w14:paraId="2C576F27" w14:textId="77777777" w:rsidR="00FB651E" w:rsidRDefault="00FB651E" w:rsidP="00071EA0">
            <w:pPr>
              <w:pStyle w:val="a5"/>
              <w:spacing w:line="257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 п</w:t>
            </w:r>
          </w:p>
        </w:tc>
        <w:tc>
          <w:tcPr>
            <w:tcW w:w="455" w:type="pct"/>
            <w:shd w:val="clear" w:color="auto" w:fill="auto"/>
          </w:tcPr>
          <w:p w14:paraId="314FE4DD" w14:textId="2EB33894" w:rsidR="00FB651E" w:rsidRDefault="00FB651E" w:rsidP="00071EA0">
            <w:pPr>
              <w:pStyle w:val="a5"/>
              <w:spacing w:line="29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Інвентарний номер</w:t>
            </w:r>
          </w:p>
        </w:tc>
        <w:tc>
          <w:tcPr>
            <w:tcW w:w="455" w:type="pct"/>
            <w:shd w:val="clear" w:color="auto" w:fill="auto"/>
          </w:tcPr>
          <w:p w14:paraId="610BC6E1" w14:textId="5FFAFC58" w:rsidR="00FB651E" w:rsidRDefault="00FB651E" w:rsidP="00071EA0">
            <w:pPr>
              <w:pStyle w:val="a5"/>
              <w:spacing w:line="259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Найменування виробу</w:t>
            </w:r>
          </w:p>
        </w:tc>
        <w:tc>
          <w:tcPr>
            <w:tcW w:w="454" w:type="pct"/>
            <w:shd w:val="clear" w:color="auto" w:fill="auto"/>
          </w:tcPr>
          <w:p w14:paraId="1BD9825A" w14:textId="373B2A9B" w:rsidR="00FB651E" w:rsidRDefault="00FB651E" w:rsidP="00071EA0">
            <w:pPr>
              <w:pStyle w:val="a5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Вантажопідйомь</w:t>
            </w:r>
          </w:p>
        </w:tc>
        <w:tc>
          <w:tcPr>
            <w:tcW w:w="455" w:type="pct"/>
            <w:shd w:val="clear" w:color="auto" w:fill="auto"/>
          </w:tcPr>
          <w:p w14:paraId="026A7DA8" w14:textId="4E29BD44" w:rsidR="00FB651E" w:rsidRDefault="00FB651E" w:rsidP="00071EA0">
            <w:pPr>
              <w:pStyle w:val="a5"/>
              <w:spacing w:line="254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випробовування</w:t>
            </w:r>
          </w:p>
        </w:tc>
        <w:tc>
          <w:tcPr>
            <w:tcW w:w="455" w:type="pct"/>
            <w:shd w:val="clear" w:color="auto" w:fill="auto"/>
          </w:tcPr>
          <w:p w14:paraId="4A634A08" w14:textId="774F2A28" w:rsidR="00FB651E" w:rsidRDefault="00FB651E" w:rsidP="00071EA0">
            <w:pPr>
              <w:pStyle w:val="a5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Випробовування вага (кг)</w:t>
            </w:r>
          </w:p>
        </w:tc>
        <w:tc>
          <w:tcPr>
            <w:tcW w:w="455" w:type="pct"/>
            <w:shd w:val="clear" w:color="auto" w:fill="auto"/>
          </w:tcPr>
          <w:p w14:paraId="5E1BF0FE" w14:textId="77777777" w:rsidR="00FB651E" w:rsidRDefault="00FB651E" w:rsidP="00071EA0">
            <w:pPr>
              <w:pStyle w:val="a5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Підпис особи, яка проводила випробував</w:t>
            </w:r>
          </w:p>
        </w:tc>
        <w:tc>
          <w:tcPr>
            <w:tcW w:w="454" w:type="pct"/>
            <w:shd w:val="clear" w:color="auto" w:fill="auto"/>
          </w:tcPr>
          <w:p w14:paraId="70F93A2E" w14:textId="40E686DA" w:rsidR="00FB651E" w:rsidRDefault="00FB651E" w:rsidP="00071EA0">
            <w:pPr>
              <w:pStyle w:val="a5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наступного випробовув</w:t>
            </w:r>
            <w:r w:rsidR="00071EA0">
              <w:rPr>
                <w:b/>
                <w:bCs/>
                <w:sz w:val="18"/>
                <w:szCs w:val="18"/>
              </w:rPr>
              <w:t>ан</w:t>
            </w:r>
            <w:r>
              <w:rPr>
                <w:b/>
                <w:bCs/>
                <w:sz w:val="18"/>
                <w:szCs w:val="18"/>
              </w:rPr>
              <w:t>ня</w:t>
            </w:r>
          </w:p>
        </w:tc>
        <w:tc>
          <w:tcPr>
            <w:tcW w:w="455" w:type="pct"/>
            <w:shd w:val="clear" w:color="auto" w:fill="auto"/>
          </w:tcPr>
          <w:p w14:paraId="2439E4DC" w14:textId="715AC4FC" w:rsidR="00FB651E" w:rsidRDefault="00FB651E" w:rsidP="00071EA0">
            <w:pPr>
              <w:pStyle w:val="a5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Доз</w:t>
            </w:r>
            <w:r w:rsidR="00071EA0">
              <w:rPr>
                <w:b/>
                <w:bCs/>
                <w:sz w:val="18"/>
                <w:szCs w:val="18"/>
              </w:rPr>
              <w:t>ві</w:t>
            </w:r>
            <w:r>
              <w:rPr>
                <w:b/>
                <w:bCs/>
                <w:sz w:val="18"/>
                <w:szCs w:val="18"/>
              </w:rPr>
              <w:t>л на робот</w:t>
            </w:r>
          </w:p>
          <w:p w14:paraId="5C0D7FFF" w14:textId="77777777" w:rsidR="00FB651E" w:rsidRDefault="00FB651E" w:rsidP="00071EA0">
            <w:pPr>
              <w:pStyle w:val="a5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55" w:type="pct"/>
            <w:shd w:val="clear" w:color="auto" w:fill="auto"/>
          </w:tcPr>
          <w:p w14:paraId="0CF43CB2" w14:textId="0375EA5D" w:rsidR="00FB651E" w:rsidRDefault="00FB651E" w:rsidP="00071EA0">
            <w:pPr>
              <w:pStyle w:val="a5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Дозвол</w:t>
            </w:r>
            <w:r w:rsidR="00071EA0">
              <w:rPr>
                <w:b/>
                <w:bCs/>
                <w:sz w:val="18"/>
                <w:szCs w:val="18"/>
              </w:rPr>
              <w:t>ив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9"/>
                <w:szCs w:val="19"/>
              </w:rPr>
              <w:t>(прізви</w:t>
            </w:r>
            <w:r w:rsidR="00071EA0">
              <w:rPr>
                <w:i/>
                <w:iCs/>
                <w:sz w:val="19"/>
                <w:szCs w:val="19"/>
              </w:rPr>
              <w:t>ще ініціали)</w:t>
            </w:r>
          </w:p>
        </w:tc>
        <w:tc>
          <w:tcPr>
            <w:tcW w:w="453" w:type="pct"/>
            <w:shd w:val="clear" w:color="auto" w:fill="auto"/>
          </w:tcPr>
          <w:p w14:paraId="10C93117" w14:textId="44BF945F" w:rsidR="00FB651E" w:rsidRDefault="00071EA0" w:rsidP="00071EA0">
            <w:pPr>
              <w:pStyle w:val="a5"/>
              <w:spacing w:line="21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Підпис</w:t>
            </w:r>
          </w:p>
        </w:tc>
      </w:tr>
      <w:tr w:rsidR="00071EA0" w14:paraId="414EEF19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1A6215ED" w14:textId="77777777" w:rsidR="00FB651E" w:rsidRPr="00071EA0" w:rsidRDefault="00FB651E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FEFE5B0" w14:textId="046196C8" w:rsidR="00FB651E" w:rsidRPr="00071EA0" w:rsidRDefault="00FB651E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14B5A71" w14:textId="77777777" w:rsidR="00FB651E" w:rsidRPr="00071EA0" w:rsidRDefault="00FB651E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2D98228" w14:textId="04ABE6A5" w:rsidR="00FB651E" w:rsidRPr="00071EA0" w:rsidRDefault="00FB651E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D6321F5" w14:textId="77777777" w:rsidR="00FB651E" w:rsidRPr="00071EA0" w:rsidRDefault="00FB651E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F1A7D5B" w14:textId="77777777" w:rsidR="00FB651E" w:rsidRPr="00071EA0" w:rsidRDefault="00FB651E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6480598" w14:textId="77777777" w:rsidR="00FB651E" w:rsidRPr="00071EA0" w:rsidRDefault="00FB651E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40B63AD" w14:textId="331131C0" w:rsidR="00FB651E" w:rsidRPr="00071EA0" w:rsidRDefault="00FB651E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3FB93F4" w14:textId="77777777" w:rsidR="00FB651E" w:rsidRPr="00071EA0" w:rsidRDefault="00FB651E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567C2A5" w14:textId="77777777" w:rsidR="00FB651E" w:rsidRPr="00071EA0" w:rsidRDefault="00FB651E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8A306F7" w14:textId="77777777" w:rsidR="00FB651E" w:rsidRPr="00071EA0" w:rsidRDefault="00FB651E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46FDBA6D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5199008B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5B6B59A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D61BE5E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9D10BDE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3C116E5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1982177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44896A4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FC7E532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2B0A448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D9B0DF7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0736BDC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4B35F416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65D27290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581E590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350AAB0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8B118EC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D1600A8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0240EAB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2535D3C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32C9997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10D2B0B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1392222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7DF43B8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3BF6A7DA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4182EF0E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719D117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4773381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BFF8EAA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610EF71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2BE9A2A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52D2E79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15CC367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EC13265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4B6F66E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A18941C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477CF71F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5D0B4C52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57BD031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9EE9894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160491E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5E1FE8E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9EF74B1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25C5B61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C2A711A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341DC9F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0B98214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7BFE339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7F781333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75B3F513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3CDC0C8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7697B44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4AACBE7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75D1B7C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9F43139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81134FE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72AD394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103D6C4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B52FCBD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9B6A8D7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5B145A0F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183ABFE7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0E0BE23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8EB078C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B8D86F7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F7F63EF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529961F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7711C58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9594A31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17FF4B1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4DB21AA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5A737CB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4DF0E479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15D4D9E3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1B79483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AC91E2A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096EA0E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89DE8CA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CF84EB8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CF0D1AA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DA86B61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12C558E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CDB2963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ECF9E19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573641D4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191FD909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5D5F9F2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CE2A44A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DC5699A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970EDB1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C5B9AB6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14AF1D0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32B8D28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8D31424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4B89666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86EA17E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50E4ACE4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1D05B772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F5B4CBA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C9B843D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52CFDFD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A18A70E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ECD9D41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1167FF0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736CBF0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C3AA768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13505F1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A31BB21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313CF430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30F5DE1C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356AA24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ECA1C58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AAE19B5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41D285F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DA2827A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E74647B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23F745D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75FD7AB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2E1AAB1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65E0D9D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25FE78E8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4BA747DF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B7D0D57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775A42A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727A5EB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714E6DD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7E9727E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1DA2D2E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A041CA6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ACBC519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6554425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0242725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0495C1C3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271EBF55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19EE6D6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80A7A1C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4FB39E5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4E8E919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64334EF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B5267ED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369C44B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B9C38E0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33EDC18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D8E3BB7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43087F44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6BE69D2E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928DE08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FDA972B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FE64AA6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0CAB03A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AD76688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485317D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4C8908E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D5E7314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B71716C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A192E0D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516D7AB0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12E49653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667AAB1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20C3F83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AED5E0F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F3E1448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B9CD5CA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AC272BC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0B873A8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F39DA4F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978E036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D3E7DD1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37EFBAAD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70B65383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DAEC439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4AA8D75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E0197AC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E2476FB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7F53854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57EAA63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75B5075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52A970F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DF1EC45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501FA65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09F3E970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0EAE3B53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D26A85B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F1596A7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A417E93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DA1BB8D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0A4C425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C05BAED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2E0D6C2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69BC750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13A2534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EB1E6E5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17653091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2394371E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8134A13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70D7C03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B5B7960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F4C1C22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5E03066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4AD900B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17BF1C7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AF73BD4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9BF1A5F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36366A3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  <w:tr w:rsidR="00B41E97" w14:paraId="55A5649A" w14:textId="77777777" w:rsidTr="00071EA0">
        <w:trPr>
          <w:trHeight w:hRule="exact" w:val="499"/>
        </w:trPr>
        <w:tc>
          <w:tcPr>
            <w:tcW w:w="454" w:type="pct"/>
            <w:shd w:val="clear" w:color="auto" w:fill="auto"/>
            <w:vAlign w:val="center"/>
          </w:tcPr>
          <w:p w14:paraId="1F648372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E135E2A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8106279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79EA77B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C8BE657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E10441C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111E255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624899B" w14:textId="77777777" w:rsidR="00B41E97" w:rsidRPr="00071EA0" w:rsidRDefault="00B41E97" w:rsidP="00071EA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2BFD806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4CF45EA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EBA2189" w14:textId="77777777" w:rsidR="00B41E97" w:rsidRPr="00071EA0" w:rsidRDefault="00B41E97" w:rsidP="00071EA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ABCAB1" w14:textId="77777777" w:rsidR="002317D6" w:rsidRDefault="002317D6" w:rsidP="00542E0A">
      <w:pPr>
        <w:spacing w:line="1" w:lineRule="exact"/>
      </w:pPr>
    </w:p>
    <w:sectPr w:rsidR="002317D6" w:rsidSect="00542E0A">
      <w:pgSz w:w="11900" w:h="16840"/>
      <w:pgMar w:top="1134" w:right="1134" w:bottom="1134" w:left="1134" w:header="545" w:footer="5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1E1A5" w14:textId="77777777" w:rsidR="00783B49" w:rsidRDefault="00783B49">
      <w:r>
        <w:separator/>
      </w:r>
    </w:p>
  </w:endnote>
  <w:endnote w:type="continuationSeparator" w:id="0">
    <w:p w14:paraId="1FC34731" w14:textId="77777777" w:rsidR="00783B49" w:rsidRDefault="0078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4EB20" w14:textId="77777777" w:rsidR="00783B49" w:rsidRDefault="00783B49"/>
  </w:footnote>
  <w:footnote w:type="continuationSeparator" w:id="0">
    <w:p w14:paraId="23FD2D79" w14:textId="77777777" w:rsidR="00783B49" w:rsidRDefault="00783B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B1D"/>
    <w:multiLevelType w:val="multilevel"/>
    <w:tmpl w:val="7D1610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E750A"/>
    <w:multiLevelType w:val="multilevel"/>
    <w:tmpl w:val="B9848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4266C"/>
    <w:multiLevelType w:val="multilevel"/>
    <w:tmpl w:val="54A81E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4F55A0"/>
    <w:multiLevelType w:val="multilevel"/>
    <w:tmpl w:val="1A9E6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101E21"/>
    <w:multiLevelType w:val="multilevel"/>
    <w:tmpl w:val="0F5224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C77490"/>
    <w:multiLevelType w:val="multilevel"/>
    <w:tmpl w:val="246A7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E93F49"/>
    <w:multiLevelType w:val="multilevel"/>
    <w:tmpl w:val="3AAE82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D6"/>
    <w:rsid w:val="00071EA0"/>
    <w:rsid w:val="000E38E1"/>
    <w:rsid w:val="000F2551"/>
    <w:rsid w:val="00220E53"/>
    <w:rsid w:val="002317D6"/>
    <w:rsid w:val="002D4574"/>
    <w:rsid w:val="0041126D"/>
    <w:rsid w:val="00541D80"/>
    <w:rsid w:val="00542E0A"/>
    <w:rsid w:val="00713815"/>
    <w:rsid w:val="00783B49"/>
    <w:rsid w:val="0080389B"/>
    <w:rsid w:val="00AD210E"/>
    <w:rsid w:val="00B41E97"/>
    <w:rsid w:val="00B65B96"/>
    <w:rsid w:val="00E00EB4"/>
    <w:rsid w:val="00E71995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D484"/>
  <w15:docId w15:val="{FBEC7237-F7A2-48A3-B9E4-213EB4E1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90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pacing w:after="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pacing w:line="290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Pr>
      <w:rFonts w:ascii="Arial" w:eastAsia="Arial" w:hAnsi="Arial" w:cs="Arial"/>
      <w:sz w:val="8"/>
      <w:szCs w:val="8"/>
    </w:rPr>
  </w:style>
  <w:style w:type="paragraph" w:customStyle="1" w:styleId="11">
    <w:name w:val="Заголовок №1"/>
    <w:basedOn w:val="a"/>
    <w:link w:val="10"/>
    <w:pPr>
      <w:spacing w:after="360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3</cp:revision>
  <dcterms:created xsi:type="dcterms:W3CDTF">2022-08-02T14:26:00Z</dcterms:created>
  <dcterms:modified xsi:type="dcterms:W3CDTF">2022-08-02T15:05:00Z</dcterms:modified>
</cp:coreProperties>
</file>