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114F0D">
        <w:rPr>
          <w:rStyle w:val="a5"/>
          <w:sz w:val="28"/>
          <w:szCs w:val="28"/>
        </w:rPr>
        <w:t>169</w:t>
      </w:r>
      <w:bookmarkStart w:id="0" w:name="_GoBack"/>
      <w:bookmarkEnd w:id="0"/>
      <w:r w:rsidRPr="007040C9">
        <w:rPr>
          <w:rStyle w:val="a5"/>
          <w:sz w:val="28"/>
          <w:szCs w:val="28"/>
        </w:rPr>
        <w:t>/О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>
        <w:rPr>
          <w:rStyle w:val="a5"/>
          <w:sz w:val="28"/>
          <w:szCs w:val="28"/>
          <w:lang w:val="ru-RU"/>
        </w:rPr>
        <w:t>2</w:t>
      </w:r>
      <w:r w:rsidR="004474E8">
        <w:rPr>
          <w:rStyle w:val="a5"/>
          <w:sz w:val="28"/>
          <w:szCs w:val="28"/>
          <w:lang w:val="ru-RU"/>
        </w:rPr>
        <w:t>2</w:t>
      </w:r>
      <w:r w:rsidRPr="00595E1F">
        <w:rPr>
          <w:rStyle w:val="a5"/>
          <w:sz w:val="28"/>
          <w:szCs w:val="28"/>
        </w:rPr>
        <w:t>.</w:t>
      </w:r>
      <w:r w:rsidR="00D60842">
        <w:rPr>
          <w:rStyle w:val="a5"/>
          <w:sz w:val="28"/>
          <w:szCs w:val="28"/>
        </w:rPr>
        <w:t>1</w:t>
      </w:r>
      <w:r w:rsidR="004474E8">
        <w:rPr>
          <w:rStyle w:val="a5"/>
          <w:sz w:val="28"/>
          <w:szCs w:val="28"/>
        </w:rPr>
        <w:t>2</w:t>
      </w:r>
      <w:r w:rsidRPr="00595E1F">
        <w:rPr>
          <w:rStyle w:val="a5"/>
          <w:sz w:val="28"/>
          <w:szCs w:val="28"/>
        </w:rPr>
        <w:t>.2020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7728D5" w:rsidRPr="00114F0D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</w:t>
      </w:r>
      <w:r w:rsidR="007728D5">
        <w:rPr>
          <w:rFonts w:eastAsia="Times New Roman"/>
          <w:b/>
          <w:spacing w:val="-15"/>
          <w:szCs w:val="28"/>
          <w:lang w:val="uk-UA" w:eastAsia="ru-RU"/>
        </w:rPr>
        <w:t>та переведення</w:t>
      </w:r>
      <w:r w:rsidR="007728D5" w:rsidRPr="007728D5">
        <w:rPr>
          <w:rFonts w:eastAsia="Times New Roman"/>
          <w:b/>
          <w:spacing w:val="-15"/>
          <w:szCs w:val="28"/>
          <w:lang w:eastAsia="ru-RU"/>
        </w:rPr>
        <w:t xml:space="preserve"> </w:t>
      </w:r>
      <w:r w:rsidR="007728D5">
        <w:rPr>
          <w:rFonts w:eastAsia="Times New Roman"/>
          <w:b/>
          <w:spacing w:val="-15"/>
          <w:szCs w:val="28"/>
          <w:lang w:val="uk-UA" w:eastAsia="ru-RU"/>
        </w:rPr>
        <w:t xml:space="preserve">на дистанційну </w:t>
      </w:r>
    </w:p>
    <w:p w:rsidR="008B2633" w:rsidRPr="007728D5" w:rsidRDefault="007728D5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форму навчання 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у зв’язку </w:t>
      </w:r>
      <w:r w:rsidR="008B2633" w:rsidRPr="000A47AC">
        <w:rPr>
          <w:rFonts w:eastAsia="Times New Roman"/>
          <w:b/>
          <w:spacing w:val="-15"/>
          <w:szCs w:val="28"/>
          <w:lang w:val="uk-UA" w:eastAsia="ru-RU"/>
        </w:rPr>
        <w:t xml:space="preserve">з захворюванням </w:t>
      </w:r>
    </w:p>
    <w:p w:rsidR="007728D5" w:rsidRDefault="008B2633" w:rsidP="007728D5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 COVID-19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членів сім</w:t>
      </w:r>
      <w:r w:rsidRPr="00595E1F">
        <w:rPr>
          <w:rFonts w:eastAsia="Times New Roman"/>
          <w:b/>
          <w:spacing w:val="-15"/>
          <w:szCs w:val="28"/>
          <w:lang w:val="uk-UA" w:eastAsia="ru-RU"/>
        </w:rPr>
        <w:t>’</w:t>
      </w:r>
      <w:r w:rsidR="007728D5">
        <w:rPr>
          <w:rFonts w:eastAsia="Times New Roman"/>
          <w:b/>
          <w:spacing w:val="-15"/>
          <w:szCs w:val="28"/>
          <w:lang w:val="uk-UA" w:eastAsia="ru-RU"/>
        </w:rPr>
        <w:t>ї</w:t>
      </w:r>
      <w:r w:rsidR="007728D5" w:rsidRPr="007728D5">
        <w:rPr>
          <w:rFonts w:eastAsia="Times New Roman"/>
          <w:b/>
          <w:spacing w:val="-15"/>
          <w:szCs w:val="28"/>
          <w:lang w:eastAsia="ru-RU"/>
        </w:rPr>
        <w:t xml:space="preserve"> </w:t>
      </w:r>
      <w:r w:rsidR="007728D5">
        <w:rPr>
          <w:rFonts w:eastAsia="Times New Roman"/>
          <w:b/>
          <w:spacing w:val="-15"/>
          <w:szCs w:val="28"/>
          <w:lang w:val="uk-UA" w:eastAsia="ru-RU"/>
        </w:rPr>
        <w:t xml:space="preserve">ученицю </w:t>
      </w:r>
    </w:p>
    <w:p w:rsidR="008B2633" w:rsidRPr="007728D5" w:rsidRDefault="007728D5" w:rsidP="007728D5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Ігнат Аніту-Емілі Федорівну 8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 клас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коронавірусної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>з 2</w:t>
      </w:r>
      <w:r w:rsidR="004474E8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D60842">
        <w:rPr>
          <w:rFonts w:eastAsia="Times New Roman"/>
          <w:spacing w:val="-15"/>
          <w:szCs w:val="28"/>
          <w:lang w:val="uk-UA" w:eastAsia="ru-RU"/>
        </w:rPr>
        <w:t>1</w:t>
      </w:r>
      <w:r w:rsidR="004474E8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4474E8">
        <w:rPr>
          <w:rFonts w:eastAsia="Times New Roman"/>
          <w:spacing w:val="-15"/>
          <w:szCs w:val="28"/>
          <w:lang w:val="uk-UA" w:eastAsia="ru-RU"/>
        </w:rPr>
        <w:t>05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4474E8">
        <w:rPr>
          <w:rFonts w:eastAsia="Times New Roman"/>
          <w:spacing w:val="-15"/>
          <w:szCs w:val="28"/>
          <w:lang w:val="uk-UA" w:eastAsia="ru-RU"/>
        </w:rPr>
        <w:t>01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474E8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наступн</w:t>
      </w:r>
      <w:r w:rsidR="004474E8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4474E8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Ігнат Аніту-Емілі Федорівну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D60842">
        <w:rPr>
          <w:rFonts w:eastAsia="Times New Roman"/>
          <w:b/>
          <w:spacing w:val="-15"/>
          <w:szCs w:val="28"/>
          <w:lang w:val="uk-UA" w:eastAsia="ru-RU"/>
        </w:rPr>
        <w:t>8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>В</w:t>
      </w:r>
      <w:r w:rsidR="00D60842">
        <w:rPr>
          <w:rFonts w:eastAsia="Times New Roman"/>
          <w:b/>
          <w:spacing w:val="-15"/>
          <w:szCs w:val="28"/>
          <w:lang w:val="uk-UA" w:eastAsia="ru-RU"/>
        </w:rPr>
        <w:t xml:space="preserve"> клас.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r>
        <w:rPr>
          <w:rFonts w:eastAsia="Times New Roman"/>
          <w:spacing w:val="-15"/>
          <w:szCs w:val="28"/>
          <w:lang w:val="uk-UA" w:eastAsia="ru-RU"/>
        </w:rPr>
        <w:t>Чудіну О.Г. та Тарай В.В.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ениці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3F5396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3F5396">
        <w:rPr>
          <w:rFonts w:eastAsia="Times New Roman"/>
          <w:spacing w:val="-15"/>
          <w:szCs w:val="28"/>
          <w:lang w:val="uk-UA" w:eastAsia="ru-RU"/>
        </w:rPr>
        <w:t>8</w:t>
      </w:r>
      <w:r>
        <w:rPr>
          <w:rFonts w:eastAsia="Times New Roman"/>
          <w:spacing w:val="-15"/>
          <w:szCs w:val="28"/>
          <w:lang w:val="uk-UA" w:eastAsia="ru-RU"/>
        </w:rPr>
        <w:t>-В</w:t>
      </w:r>
      <w:r w:rsidR="003F5396">
        <w:rPr>
          <w:rFonts w:eastAsia="Times New Roman"/>
          <w:spacing w:val="-15"/>
          <w:szCs w:val="28"/>
          <w:lang w:val="uk-UA" w:eastAsia="ru-RU"/>
        </w:rPr>
        <w:t xml:space="preserve"> кл</w:t>
      </w:r>
      <w:r>
        <w:rPr>
          <w:rFonts w:eastAsia="Times New Roman"/>
          <w:spacing w:val="-15"/>
          <w:szCs w:val="28"/>
          <w:lang w:val="uk-UA" w:eastAsia="ru-RU"/>
        </w:rPr>
        <w:t>ас</w:t>
      </w:r>
      <w:r w:rsidR="003F5396">
        <w:rPr>
          <w:rFonts w:eastAsia="Times New Roman"/>
          <w:spacing w:val="-15"/>
          <w:szCs w:val="28"/>
          <w:lang w:val="uk-UA" w:eastAsia="ru-RU"/>
        </w:rPr>
        <w:t>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3F5396">
        <w:rPr>
          <w:rFonts w:eastAsia="Times New Roman"/>
          <w:spacing w:val="-15"/>
          <w:szCs w:val="28"/>
          <w:lang w:val="uk-UA" w:eastAsia="ru-RU"/>
        </w:rPr>
        <w:t>Шкепу А. П., Спінатій К.М., Севастіян А. П., Дякону М.П., Щука Є. К., Морару М.П., Стаматі І. М.,  Гергі М.Ф., Марку І.П.,</w:t>
      </w:r>
      <w:r w:rsidR="008A5185">
        <w:rPr>
          <w:rFonts w:eastAsia="Times New Roman"/>
          <w:spacing w:val="-15"/>
          <w:szCs w:val="28"/>
          <w:lang w:val="uk-UA" w:eastAsia="ru-RU"/>
        </w:rPr>
        <w:t xml:space="preserve">, </w:t>
      </w:r>
      <w:r w:rsidR="003F5396">
        <w:rPr>
          <w:rFonts w:eastAsia="Times New Roman"/>
          <w:spacing w:val="-15"/>
          <w:szCs w:val="28"/>
          <w:lang w:val="uk-UA" w:eastAsia="ru-RU"/>
        </w:rPr>
        <w:t>Бойнегрі О. В., Арику О.О., Запорожан Р.О., Тельпіз О.Ф., Таран К.Т., Запорожан І. О.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ениці</w:t>
      </w:r>
      <w:r>
        <w:rPr>
          <w:rFonts w:eastAsia="Times New Roman"/>
          <w:spacing w:val="-15"/>
          <w:szCs w:val="28"/>
          <w:lang w:val="uk-UA" w:eastAsia="ru-RU"/>
        </w:rPr>
        <w:t xml:space="preserve">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ениці</w:t>
      </w:r>
      <w:r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3F5396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3F5396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3F5396">
        <w:rPr>
          <w:rFonts w:eastAsia="Times New Roman"/>
          <w:spacing w:val="-15"/>
          <w:szCs w:val="28"/>
          <w:lang w:val="uk-UA" w:eastAsia="ru-RU"/>
        </w:rPr>
        <w:t>Шкепу А. П.</w:t>
      </w:r>
      <w:r w:rsidR="00AF6523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4474E8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</w:t>
      </w:r>
      <w:r w:rsidR="004474E8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4474E8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коронавірусу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 xml:space="preserve">Бойнегрі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</w:t>
      </w:r>
      <w:r w:rsidR="004474E8">
        <w:rPr>
          <w:rFonts w:eastAsia="Times New Roman"/>
          <w:spacing w:val="-15"/>
          <w:szCs w:val="28"/>
          <w:lang w:val="uk-UA" w:eastAsia="ru-RU"/>
        </w:rPr>
        <w:t>лася</w:t>
      </w:r>
      <w:r w:rsidR="003F5396">
        <w:rPr>
          <w:rFonts w:eastAsia="Times New Roman"/>
          <w:spacing w:val="-15"/>
          <w:szCs w:val="28"/>
          <w:lang w:val="uk-UA" w:eastAsia="ru-RU"/>
        </w:rPr>
        <w:t xml:space="preserve"> учен</w:t>
      </w:r>
      <w:r w:rsidR="004474E8">
        <w:rPr>
          <w:rFonts w:eastAsia="Times New Roman"/>
          <w:spacing w:val="-15"/>
          <w:szCs w:val="28"/>
          <w:lang w:val="uk-UA" w:eastAsia="ru-RU"/>
        </w:rPr>
        <w:t>иця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</w:t>
      </w:r>
      <w:r w:rsidR="004474E8">
        <w:rPr>
          <w:rFonts w:eastAsia="Times New Roman"/>
          <w:spacing w:val="-15"/>
          <w:szCs w:val="28"/>
          <w:lang w:val="uk-UA" w:eastAsia="ru-RU"/>
        </w:rPr>
        <w:t>ениці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4474E8">
        <w:rPr>
          <w:rFonts w:eastAsia="Times New Roman"/>
          <w:b/>
          <w:spacing w:val="-15"/>
          <w:szCs w:val="28"/>
          <w:lang w:val="uk-UA" w:eastAsia="ru-RU"/>
        </w:rPr>
        <w:t>Ігнат Аніті-Емілі Федорівні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3F5396">
        <w:rPr>
          <w:rFonts w:eastAsia="Times New Roman"/>
          <w:b/>
          <w:spacing w:val="-15"/>
          <w:szCs w:val="28"/>
          <w:lang w:val="uk-UA" w:eastAsia="ru-RU"/>
        </w:rPr>
        <w:t>8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>В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3F5396">
        <w:rPr>
          <w:rFonts w:eastAsia="Times New Roman"/>
          <w:b/>
          <w:spacing w:val="-15"/>
          <w:szCs w:val="28"/>
          <w:lang w:val="uk-UA" w:eastAsia="ru-RU"/>
        </w:rPr>
        <w:t>у,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>посилити дотримування 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 заходів під час самоізоляції.</w:t>
      </w:r>
    </w:p>
    <w:p w:rsidR="00C67AC5" w:rsidRDefault="00C67AC5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Директор школи    _________   Тельпіз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F9071B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Чудін О.Г.</w:t>
      </w:r>
    </w:p>
    <w:p w:rsidR="00AF6523" w:rsidRPr="00F9071B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Тарай В.В.</w:t>
      </w:r>
    </w:p>
    <w:p w:rsidR="003F5396" w:rsidRPr="00F9071B" w:rsidRDefault="003F5396" w:rsidP="003F5396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Шкеопу А.П.</w:t>
      </w:r>
    </w:p>
    <w:p w:rsidR="003F5396" w:rsidRPr="00F9071B" w:rsidRDefault="003F5396" w:rsidP="003F5396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Спінатій К.М.</w:t>
      </w:r>
    </w:p>
    <w:p w:rsidR="003F5396" w:rsidRPr="00F9071B" w:rsidRDefault="003F5396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Севастіян А. П.</w:t>
      </w:r>
    </w:p>
    <w:p w:rsidR="003F5396" w:rsidRPr="00F9071B" w:rsidRDefault="003F5396" w:rsidP="003F5396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Дякону М.П.</w:t>
      </w:r>
    </w:p>
    <w:p w:rsidR="003F5396" w:rsidRPr="00F9071B" w:rsidRDefault="003F5396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Щука Є. К.</w:t>
      </w:r>
    </w:p>
    <w:p w:rsidR="003F5396" w:rsidRPr="00F9071B" w:rsidRDefault="003F5396" w:rsidP="003F5396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Морару М.П.</w:t>
      </w:r>
    </w:p>
    <w:p w:rsidR="003F5396" w:rsidRPr="00F9071B" w:rsidRDefault="003F5396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Стаматі І. М.</w:t>
      </w:r>
    </w:p>
    <w:p w:rsidR="003F5396" w:rsidRPr="00F9071B" w:rsidRDefault="003F5396" w:rsidP="003F5396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Гергі М.Ф.</w:t>
      </w:r>
    </w:p>
    <w:p w:rsidR="00AF6523" w:rsidRPr="00F9071B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Марку І.П.</w:t>
      </w:r>
    </w:p>
    <w:p w:rsidR="003F5396" w:rsidRPr="00F9071B" w:rsidRDefault="008A5185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Бойнегрі О. В.</w:t>
      </w:r>
    </w:p>
    <w:p w:rsidR="008A5185" w:rsidRPr="00F9071B" w:rsidRDefault="008A5185" w:rsidP="008A5185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 Арику О.О.</w:t>
      </w:r>
    </w:p>
    <w:p w:rsidR="00AF6523" w:rsidRPr="00F9071B" w:rsidRDefault="008A5185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</w:t>
      </w:r>
      <w:r w:rsidR="00AF6523" w:rsidRPr="00F9071B">
        <w:rPr>
          <w:szCs w:val="28"/>
          <w:lang w:val="uk-UA"/>
        </w:rPr>
        <w:t xml:space="preserve"> Запорожан Р.О.</w:t>
      </w:r>
    </w:p>
    <w:p w:rsidR="00AF6523" w:rsidRPr="00F9071B" w:rsidRDefault="008A5185" w:rsidP="00AF652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________</w:t>
      </w:r>
      <w:r w:rsidR="00AF6523" w:rsidRPr="00F9071B">
        <w:rPr>
          <w:szCs w:val="28"/>
          <w:lang w:val="uk-UA"/>
        </w:rPr>
        <w:t xml:space="preserve"> Таран К.Т.</w:t>
      </w:r>
    </w:p>
    <w:p w:rsidR="008B2633" w:rsidRPr="00F9071B" w:rsidRDefault="008A5185" w:rsidP="008B2633">
      <w:pPr>
        <w:pStyle w:val="a3"/>
        <w:ind w:left="1069" w:firstLine="2192"/>
        <w:rPr>
          <w:szCs w:val="28"/>
          <w:lang w:val="uk-UA"/>
        </w:rPr>
      </w:pPr>
      <w:r w:rsidRPr="00F9071B">
        <w:rPr>
          <w:szCs w:val="28"/>
          <w:lang w:val="uk-UA"/>
        </w:rPr>
        <w:t>______</w:t>
      </w:r>
      <w:r w:rsidR="008B2633" w:rsidRPr="00F9071B">
        <w:rPr>
          <w:szCs w:val="28"/>
          <w:lang w:val="uk-UA"/>
        </w:rPr>
        <w:t xml:space="preserve">__ </w:t>
      </w:r>
      <w:r w:rsidRPr="00F9071B">
        <w:rPr>
          <w:szCs w:val="28"/>
          <w:lang w:val="uk-UA"/>
        </w:rPr>
        <w:t>Запорожан І. О.</w:t>
      </w:r>
    </w:p>
    <w:p w:rsidR="008B2633" w:rsidRPr="00F9071B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E6522"/>
    <w:rsid w:val="00114F0D"/>
    <w:rsid w:val="00323640"/>
    <w:rsid w:val="003F5396"/>
    <w:rsid w:val="004474E8"/>
    <w:rsid w:val="007040C9"/>
    <w:rsid w:val="007728D5"/>
    <w:rsid w:val="008A5185"/>
    <w:rsid w:val="008B2633"/>
    <w:rsid w:val="00AF6523"/>
    <w:rsid w:val="00B60585"/>
    <w:rsid w:val="00C67AC5"/>
    <w:rsid w:val="00D60842"/>
    <w:rsid w:val="00DA1DC2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2020-09-25T15:53:00Z</cp:lastPrinted>
  <dcterms:created xsi:type="dcterms:W3CDTF">2020-09-22T06:16:00Z</dcterms:created>
  <dcterms:modified xsi:type="dcterms:W3CDTF">2021-01-11T21:38:00Z</dcterms:modified>
</cp:coreProperties>
</file>