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9397" w14:textId="77777777" w:rsidR="003C1E04" w:rsidRPr="001E5283" w:rsidRDefault="003C1E04" w:rsidP="003C1E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954B0" wp14:editId="2CD2EDA8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D363" w14:textId="77777777" w:rsidR="003C1E04" w:rsidRPr="001E5283" w:rsidRDefault="003C1E04" w:rsidP="003C1E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14:paraId="5D663409" w14:textId="77777777" w:rsidR="003C1E04" w:rsidRPr="001E5283" w:rsidRDefault="003C1E04" w:rsidP="003C1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14:paraId="34E72A84" w14:textId="77777777" w:rsidR="003C1E04" w:rsidRPr="001E5283" w:rsidRDefault="003C1E04" w:rsidP="003C1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14:paraId="2356DD5A" w14:textId="77777777" w:rsidR="003C1E04" w:rsidRPr="001E5283" w:rsidRDefault="003C1E04" w:rsidP="003C1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14:paraId="56767F8A" w14:textId="77777777" w:rsidR="003C1E04" w:rsidRPr="00DE7DE5" w:rsidRDefault="003C1E04" w:rsidP="003C1E04">
      <w:pPr>
        <w:pStyle w:val="a3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14:paraId="311B5E58" w14:textId="77777777" w:rsidR="00C04C6D" w:rsidRDefault="003C1E04" w:rsidP="00C04C6D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14:paraId="11845521" w14:textId="40B08758" w:rsidR="003C1E04" w:rsidRDefault="00713C78" w:rsidP="00C04C6D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29</w:t>
      </w:r>
      <w:r w:rsidR="003C1E04" w:rsidRPr="00E6596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ro-RO"/>
        </w:rPr>
        <w:t>11</w:t>
      </w:r>
      <w:r w:rsidR="003C1E04">
        <w:rPr>
          <w:rStyle w:val="a4"/>
          <w:sz w:val="28"/>
          <w:szCs w:val="28"/>
        </w:rPr>
        <w:t>.20</w:t>
      </w:r>
      <w:r w:rsidR="003C1E04">
        <w:rPr>
          <w:rStyle w:val="a4"/>
          <w:sz w:val="28"/>
          <w:szCs w:val="28"/>
          <w:lang w:val="ro-RO"/>
        </w:rPr>
        <w:t>2</w:t>
      </w:r>
      <w:r w:rsidR="00C04C6D">
        <w:rPr>
          <w:rStyle w:val="a4"/>
          <w:sz w:val="28"/>
          <w:szCs w:val="28"/>
        </w:rPr>
        <w:t>2</w:t>
      </w:r>
      <w:r w:rsidR="003C1E04" w:rsidRPr="00E65969">
        <w:rPr>
          <w:rStyle w:val="a4"/>
          <w:sz w:val="28"/>
          <w:szCs w:val="28"/>
        </w:rPr>
        <w:t xml:space="preserve"> р.</w:t>
      </w:r>
      <w:r w:rsidR="00C04C6D">
        <w:rPr>
          <w:rStyle w:val="a4"/>
          <w:sz w:val="28"/>
          <w:szCs w:val="28"/>
        </w:rPr>
        <w:t xml:space="preserve">                                                                   </w:t>
      </w:r>
      <w:r>
        <w:rPr>
          <w:rStyle w:val="a4"/>
          <w:sz w:val="28"/>
          <w:szCs w:val="28"/>
        </w:rPr>
        <w:t xml:space="preserve">                               </w:t>
      </w:r>
      <w:r w:rsidR="00C04C6D" w:rsidRPr="00E65969">
        <w:rPr>
          <w:rStyle w:val="a4"/>
          <w:sz w:val="28"/>
          <w:szCs w:val="28"/>
        </w:rPr>
        <w:t xml:space="preserve">№ </w:t>
      </w:r>
      <w:r>
        <w:rPr>
          <w:rStyle w:val="a4"/>
          <w:sz w:val="28"/>
          <w:szCs w:val="28"/>
        </w:rPr>
        <w:t>167</w:t>
      </w:r>
      <w:r w:rsidR="00C04C6D" w:rsidRPr="00E65969">
        <w:rPr>
          <w:rStyle w:val="a4"/>
          <w:sz w:val="28"/>
          <w:szCs w:val="28"/>
        </w:rPr>
        <w:t>/О</w:t>
      </w:r>
    </w:p>
    <w:p w14:paraId="07A4DCC2" w14:textId="77777777" w:rsidR="00163805" w:rsidRPr="00163805" w:rsidRDefault="00FF7187" w:rsidP="001638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F7187">
        <w:rPr>
          <w:rFonts w:ascii="Times New Roman" w:hAnsi="Times New Roman" w:cs="Times New Roman"/>
          <w:b/>
          <w:sz w:val="28"/>
          <w:szCs w:val="24"/>
          <w:lang w:val="uk-UA"/>
        </w:rPr>
        <w:t>Про</w:t>
      </w:r>
      <w:r w:rsidR="00D6610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підсумки </w:t>
      </w:r>
      <w:r w:rsidRPr="00FF718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проведення </w:t>
      </w:r>
      <w:bookmarkStart w:id="0" w:name="_Hlk124688664"/>
      <w:r w:rsidR="00163805" w:rsidRPr="00163805">
        <w:rPr>
          <w:rFonts w:ascii="Times New Roman" w:hAnsi="Times New Roman" w:cs="Times New Roman"/>
          <w:b/>
          <w:sz w:val="28"/>
          <w:szCs w:val="24"/>
          <w:lang w:val="uk-UA"/>
        </w:rPr>
        <w:t>шкільного етапу</w:t>
      </w:r>
    </w:p>
    <w:p w14:paraId="5AB5B9A2" w14:textId="26702F91" w:rsidR="00163805" w:rsidRPr="00163805" w:rsidRDefault="00163805" w:rsidP="001638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1" w:name="_GoBack"/>
      <w:bookmarkEnd w:id="1"/>
      <w:r w:rsidRPr="0016380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виставки-акції Ялинка </w:t>
      </w:r>
    </w:p>
    <w:bookmarkEnd w:id="0"/>
    <w:p w14:paraId="41986ABF" w14:textId="089F520F" w:rsidR="003C1E04" w:rsidRDefault="003C1E04" w:rsidP="001638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455059F" w14:textId="253B2327" w:rsidR="00163805" w:rsidRDefault="00163805" w:rsidP="002E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163805">
        <w:rPr>
          <w:rFonts w:ascii="Times New Roman" w:hAnsi="Times New Roman" w:cs="Times New Roman"/>
          <w:sz w:val="28"/>
          <w:szCs w:val="28"/>
          <w:lang w:val="uk-UA"/>
        </w:rPr>
        <w:t>наказу Одеського обласного гуманітарного центру позашкільної освіти та виховання від 11.11.2022 р. №145/ОД «Про проведення обласної виставки-акції «Ялинка» - етапи Всеукраїнських конкурсів: «Новорічна композиція», «Український сувенір», відповідно листа Національного еколого-натуралістичного центру учнівської молоді від 09.11.2022 року №203 «Щодо проведення Всеукраїнського конкурсу «Новорічна композиція», Положення про Всеукраїнську виставу-конкурс «Український сувенір», затвердженого методичною радою НЕНЦ, протокол № від 02.12.08, доповненого 05.12.12</w:t>
      </w:r>
      <w:r w:rsidR="004022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2235" w:rsidRPr="00402235">
        <w:rPr>
          <w:rFonts w:ascii="Times New Roman" w:hAnsi="Times New Roman" w:cs="Times New Roman"/>
          <w:sz w:val="28"/>
          <w:szCs w:val="28"/>
          <w:lang w:val="uk-UA"/>
        </w:rPr>
        <w:t xml:space="preserve">листа управління освіти   </w:t>
      </w:r>
      <w:r w:rsidR="004022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02235" w:rsidRPr="00402235">
        <w:rPr>
          <w:rFonts w:ascii="Times New Roman" w:hAnsi="Times New Roman" w:cs="Times New Roman"/>
          <w:sz w:val="28"/>
          <w:szCs w:val="28"/>
          <w:lang w:val="uk-UA"/>
        </w:rPr>
        <w:t>21.11.2022 р. № 01/01-13/1322</w:t>
      </w:r>
      <w:r w:rsidR="004022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3805">
        <w:rPr>
          <w:rFonts w:ascii="Times New Roman" w:hAnsi="Times New Roman" w:cs="Times New Roman"/>
          <w:sz w:val="28"/>
          <w:szCs w:val="28"/>
          <w:lang w:val="uk-UA"/>
        </w:rPr>
        <w:t xml:space="preserve"> з метою формування в учнів і вихованців дбайливого ставлення до природи; залучення молодого покоління до джерел і процесу створення виробів українського народного мистецтва; стимулювання розвитку творчого пошуку, художнього смаку при виконанні робіт і композицій, які символізують і відображають новорічну та різдвяну флористику,  29 листопада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закладі був проведений </w:t>
      </w:r>
      <w:r w:rsidRPr="00163805">
        <w:rPr>
          <w:rFonts w:ascii="Times New Roman" w:hAnsi="Times New Roman" w:cs="Times New Roman"/>
          <w:sz w:val="28"/>
          <w:szCs w:val="28"/>
          <w:lang w:val="uk-UA"/>
        </w:rPr>
        <w:t>шкільний етап щорічної виставки – акції «Ялинка» - етапи Всеукраїнських конкурсів: «Новорічна композиція», «Український сувенір».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35DB1D" w14:textId="77777777" w:rsidR="00163805" w:rsidRPr="00163805" w:rsidRDefault="00D026F0" w:rsidP="0016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E40">
        <w:rPr>
          <w:rFonts w:ascii="Times New Roman" w:hAnsi="Times New Roman" w:cs="Times New Roman"/>
          <w:sz w:val="28"/>
          <w:szCs w:val="28"/>
          <w:lang w:val="uk-UA"/>
        </w:rPr>
        <w:t>У  виставці взяли участь учні 1-11 класів</w:t>
      </w:r>
      <w:r w:rsidR="001638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805" w:rsidRPr="00163805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в учнів і вихованців дбайливого ставлення до природи, стимулювання розвитку творчого пошуку, художнього смаку при виконанні робіт і композицій, які символізують і відображають новорічну та різдвяну флористику, в </w:t>
      </w:r>
      <w:proofErr w:type="spellStart"/>
      <w:r w:rsidR="00163805" w:rsidRPr="00163805">
        <w:rPr>
          <w:rFonts w:ascii="Times New Roman" w:hAnsi="Times New Roman" w:cs="Times New Roman"/>
          <w:sz w:val="28"/>
          <w:szCs w:val="28"/>
          <w:lang w:val="uk-UA"/>
        </w:rPr>
        <w:t>Озернянському</w:t>
      </w:r>
      <w:proofErr w:type="spellEnd"/>
      <w:r w:rsidR="00163805" w:rsidRPr="00163805">
        <w:rPr>
          <w:rFonts w:ascii="Times New Roman" w:hAnsi="Times New Roman" w:cs="Times New Roman"/>
          <w:sz w:val="28"/>
          <w:szCs w:val="28"/>
          <w:lang w:val="uk-UA"/>
        </w:rPr>
        <w:t xml:space="preserve"> ЗЗСО була проведена </w:t>
      </w:r>
      <w:bookmarkStart w:id="2" w:name="_Hlk121140042"/>
      <w:r w:rsidR="00163805" w:rsidRPr="00163805">
        <w:rPr>
          <w:rFonts w:ascii="Times New Roman" w:hAnsi="Times New Roman" w:cs="Times New Roman"/>
          <w:sz w:val="28"/>
          <w:szCs w:val="28"/>
          <w:lang w:val="uk-UA"/>
        </w:rPr>
        <w:t xml:space="preserve">виставка-акція «Ялинка» за номінаціями «Новорічна композиція» та «Український сувенір». </w:t>
      </w:r>
    </w:p>
    <w:bookmarkEnd w:id="2"/>
    <w:p w14:paraId="628C65C9" w14:textId="00378E42" w:rsidR="00FF4A2D" w:rsidRPr="009D1E40" w:rsidRDefault="00163805" w:rsidP="00163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805">
        <w:rPr>
          <w:rFonts w:ascii="Times New Roman" w:hAnsi="Times New Roman" w:cs="Times New Roman"/>
          <w:sz w:val="28"/>
          <w:szCs w:val="28"/>
          <w:lang w:val="uk-UA"/>
        </w:rPr>
        <w:t xml:space="preserve">Учні 1-11 класів взяли активну участь, а створені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ними роботи, які символізували </w:t>
      </w:r>
      <w:r w:rsidRPr="00163805">
        <w:rPr>
          <w:rFonts w:ascii="Times New Roman" w:hAnsi="Times New Roman" w:cs="Times New Roman"/>
          <w:sz w:val="28"/>
          <w:szCs w:val="28"/>
          <w:lang w:val="uk-UA"/>
        </w:rPr>
        <w:t xml:space="preserve"> і відобража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163805">
        <w:rPr>
          <w:rFonts w:ascii="Times New Roman" w:hAnsi="Times New Roman" w:cs="Times New Roman"/>
          <w:sz w:val="28"/>
          <w:szCs w:val="28"/>
          <w:lang w:val="uk-UA"/>
        </w:rPr>
        <w:t xml:space="preserve"> новорічну та різдвяну флористику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3805">
        <w:rPr>
          <w:rFonts w:ascii="Times New Roman" w:hAnsi="Times New Roman" w:cs="Times New Roman"/>
          <w:sz w:val="28"/>
          <w:szCs w:val="28"/>
          <w:lang w:val="uk-UA"/>
        </w:rPr>
        <w:t xml:space="preserve"> підтвердили, що фантазія дітей та їх батьків безмежна. Кожна робота вражала своєю яскравістю, оригінальністю та технікою виконання.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A2D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Учні мали змогу продемонструвати свою винахідливість, креативність, фантазію та вміння. Журі відзначили що майже </w:t>
      </w:r>
      <w:r w:rsidR="00FF4A2D" w:rsidRPr="009D1E4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кожна робота стала чудовим вираженням творчої фантазії й уявлення дітей, батьків та їх класних керівників, так дякуючи їм були підготовані чудові та цікаві композиції.</w:t>
      </w:r>
    </w:p>
    <w:p w14:paraId="3F29C73B" w14:textId="081892F0" w:rsidR="00FF4A2D" w:rsidRPr="009D1E40" w:rsidRDefault="00FF4A2D" w:rsidP="00FF4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E40">
        <w:rPr>
          <w:rFonts w:ascii="Times New Roman" w:hAnsi="Times New Roman" w:cs="Times New Roman"/>
          <w:sz w:val="28"/>
          <w:szCs w:val="28"/>
          <w:lang w:val="uk-UA"/>
        </w:rPr>
        <w:t>Найкращі роботи посі</w:t>
      </w:r>
      <w:r w:rsidRPr="00402235">
        <w:rPr>
          <w:rFonts w:ascii="Times New Roman" w:hAnsi="Times New Roman" w:cs="Times New Roman"/>
          <w:sz w:val="28"/>
          <w:szCs w:val="28"/>
          <w:lang w:val="uk-UA"/>
        </w:rPr>
        <w:t xml:space="preserve">ли І місце - </w:t>
      </w:r>
      <w:r w:rsidR="00402235" w:rsidRPr="004022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02235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композицій і візьмуть подальшу участь у </w:t>
      </w:r>
      <w:r w:rsidR="00402235" w:rsidRPr="00402235">
        <w:rPr>
          <w:rFonts w:ascii="Times New Roman" w:hAnsi="Times New Roman" w:cs="Times New Roman"/>
          <w:sz w:val="28"/>
          <w:szCs w:val="28"/>
          <w:lang w:val="uk-UA"/>
        </w:rPr>
        <w:t>виставці-акції «Ялинка» між закладами</w:t>
      </w:r>
      <w:r w:rsidR="00402235">
        <w:rPr>
          <w:lang w:val="uk-UA"/>
        </w:rPr>
        <w:t xml:space="preserve"> </w:t>
      </w:r>
      <w:r w:rsidR="00402235" w:rsidRPr="00402235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proofErr w:type="spellStart"/>
      <w:r w:rsidR="00402235" w:rsidRPr="00402235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402235" w:rsidRPr="004022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546CAC">
        <w:rPr>
          <w:rFonts w:ascii="Times New Roman" w:hAnsi="Times New Roman" w:cs="Times New Roman"/>
          <w:sz w:val="28"/>
          <w:szCs w:val="28"/>
          <w:lang w:val="uk-UA"/>
        </w:rPr>
        <w:t xml:space="preserve">, та при рішенні журі мають шанс взяти участь в </w:t>
      </w:r>
      <w:r w:rsidR="00546CAC" w:rsidRPr="00546CAC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bookmarkStart w:id="3" w:name="_Hlk121140909"/>
      <w:r w:rsidR="00546CAC" w:rsidRPr="00546CAC">
        <w:rPr>
          <w:rFonts w:ascii="Times New Roman" w:hAnsi="Times New Roman" w:cs="Times New Roman"/>
          <w:sz w:val="28"/>
          <w:szCs w:val="28"/>
          <w:lang w:val="uk-UA"/>
        </w:rPr>
        <w:t>виставки-акції «Ялинка»</w:t>
      </w:r>
      <w:bookmarkEnd w:id="3"/>
      <w:r w:rsidR="00546C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Всі інші роботи, за рішенням </w:t>
      </w:r>
      <w:r w:rsidR="00546CAC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</w:t>
      </w:r>
      <w:r w:rsidRPr="009D1E40">
        <w:rPr>
          <w:rFonts w:ascii="Times New Roman" w:hAnsi="Times New Roman" w:cs="Times New Roman"/>
          <w:sz w:val="28"/>
          <w:szCs w:val="28"/>
          <w:lang w:val="uk-UA"/>
        </w:rPr>
        <w:t>журі посіли ІІ місце. Так відповідно цього, клас отримає 1</w:t>
      </w:r>
      <w:r w:rsidR="005A12F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2235">
        <w:rPr>
          <w:rFonts w:ascii="Times New Roman" w:hAnsi="Times New Roman" w:cs="Times New Roman"/>
          <w:sz w:val="28"/>
          <w:szCs w:val="28"/>
          <w:lang w:val="uk-UA"/>
        </w:rPr>
        <w:t xml:space="preserve"> балів за роботи які посіли І місце і </w:t>
      </w:r>
      <w:r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402235">
        <w:rPr>
          <w:rFonts w:ascii="Times New Roman" w:hAnsi="Times New Roman" w:cs="Times New Roman"/>
          <w:sz w:val="28"/>
          <w:szCs w:val="28"/>
          <w:lang w:val="uk-UA"/>
        </w:rPr>
        <w:t xml:space="preserve"> – роботи які посіли ІІ місце. Ці бали будуть</w:t>
      </w:r>
      <w:r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 внесені до таблиці шкільного конкурсу «Клас року 2022-2023».</w:t>
      </w:r>
    </w:p>
    <w:p w14:paraId="536AB495" w14:textId="77777777" w:rsidR="005A12FF" w:rsidRDefault="005A12FF" w:rsidP="002E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C3E91B" w14:textId="70359A3B" w:rsidR="002E7450" w:rsidRPr="009D1E40" w:rsidRDefault="002E7450" w:rsidP="002E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E4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9D1E40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9D1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E40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="0060540E" w:rsidRPr="009D1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E40">
        <w:rPr>
          <w:rFonts w:ascii="Times New Roman" w:hAnsi="Times New Roman" w:cs="Times New Roman"/>
          <w:sz w:val="28"/>
          <w:szCs w:val="28"/>
          <w:lang w:val="ru-RU"/>
        </w:rPr>
        <w:t>викладеного</w:t>
      </w:r>
      <w:proofErr w:type="spellEnd"/>
      <w:r w:rsidRPr="009D1E4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A596CDD" w14:textId="77777777" w:rsidR="002E7450" w:rsidRPr="009D1E40" w:rsidRDefault="002E7450" w:rsidP="002E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506447" w14:textId="5766B5CD" w:rsidR="002E7450" w:rsidRPr="009D1E40" w:rsidRDefault="002E7450" w:rsidP="002E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E40">
        <w:rPr>
          <w:rFonts w:ascii="Times New Roman" w:hAnsi="Times New Roman" w:cs="Times New Roman"/>
          <w:sz w:val="28"/>
          <w:szCs w:val="28"/>
          <w:lang w:val="ru-RU"/>
        </w:rPr>
        <w:t>Н АКАЗУЮ :</w:t>
      </w:r>
    </w:p>
    <w:p w14:paraId="14B41DD2" w14:textId="4831ED3E" w:rsidR="00FC1AC3" w:rsidRPr="005B3437" w:rsidRDefault="009D1E40" w:rsidP="005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0540E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="00FF4A2D" w:rsidRPr="009D1E40">
        <w:rPr>
          <w:rFonts w:ascii="Times New Roman" w:hAnsi="Times New Roman" w:cs="Times New Roman"/>
          <w:sz w:val="28"/>
          <w:szCs w:val="28"/>
          <w:lang w:val="uk-UA"/>
        </w:rPr>
        <w:t>шкільними грамотами</w:t>
      </w:r>
      <w:r w:rsidR="005B3437" w:rsidRPr="005B3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437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B3437">
        <w:rPr>
          <w:rFonts w:ascii="Times New Roman" w:hAnsi="Times New Roman" w:cs="Times New Roman"/>
          <w:sz w:val="28"/>
          <w:szCs w:val="28"/>
          <w:lang w:val="uk-UA"/>
        </w:rPr>
        <w:t xml:space="preserve">активну участь у шкільному </w:t>
      </w:r>
      <w:r w:rsidR="005B3437" w:rsidRPr="005B3437">
        <w:rPr>
          <w:rFonts w:ascii="Times New Roman" w:hAnsi="Times New Roman" w:cs="Times New Roman"/>
          <w:bCs/>
          <w:sz w:val="28"/>
          <w:szCs w:val="24"/>
          <w:lang w:val="uk-UA"/>
        </w:rPr>
        <w:t>етапі виставки-акції Ялинка</w:t>
      </w:r>
      <w:r w:rsidR="005B3437">
        <w:rPr>
          <w:rFonts w:ascii="Times New Roman" w:hAnsi="Times New Roman" w:cs="Times New Roman"/>
          <w:bCs/>
          <w:sz w:val="28"/>
          <w:szCs w:val="24"/>
          <w:lang w:val="uk-UA"/>
        </w:rPr>
        <w:t>,</w:t>
      </w:r>
      <w:r w:rsidR="005B3437" w:rsidRPr="005B3437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 </w:t>
      </w:r>
      <w:r w:rsidR="005B3437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AC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</w:t>
      </w:r>
      <w:r w:rsidR="00FC1AC3" w:rsidRPr="009D1E40">
        <w:rPr>
          <w:rFonts w:ascii="Times New Roman" w:hAnsi="Times New Roman" w:cs="Times New Roman"/>
          <w:sz w:val="28"/>
          <w:szCs w:val="28"/>
          <w:lang w:val="uk-UA"/>
        </w:rPr>
        <w:t>які посіли І</w:t>
      </w:r>
      <w:r w:rsidR="00AC6A7A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FC1AC3" w:rsidRPr="009D1E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C1AC3" w:rsidRPr="005B3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A0AFA5" w14:textId="6BE99EEF" w:rsidR="00546CAC" w:rsidRPr="00925331" w:rsidRDefault="005A12FF" w:rsidP="009253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Бою Аліна Федорівна (5-Б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., класний керівник Путіна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Діанна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Григоріївна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), Колектив  8-Д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53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(класний керівник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Хаджи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Корина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Тимофіївна), Паску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Арина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 (3-А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., класний керівник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Браіла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Віоріка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Петрівна),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Морару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Єлеазар Семенович (1-Б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25331"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331">
        <w:rPr>
          <w:rFonts w:ascii="Times New Roman" w:hAnsi="Times New Roman" w:cs="Times New Roman"/>
          <w:sz w:val="28"/>
          <w:szCs w:val="28"/>
          <w:lang w:val="uk-UA"/>
        </w:rPr>
        <w:t>класний керівник</w:t>
      </w:r>
      <w:r w:rsidR="00925331"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331">
        <w:rPr>
          <w:rFonts w:ascii="Times New Roman" w:hAnsi="Times New Roman" w:cs="Times New Roman"/>
          <w:sz w:val="28"/>
          <w:szCs w:val="28"/>
          <w:lang w:val="uk-UA"/>
        </w:rPr>
        <w:t>Войку</w:t>
      </w:r>
      <w:proofErr w:type="spellEnd"/>
      <w:r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Світлана</w:t>
      </w:r>
      <w:r w:rsidR="002E6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331">
        <w:rPr>
          <w:rFonts w:ascii="Times New Roman" w:hAnsi="Times New Roman" w:cs="Times New Roman"/>
          <w:sz w:val="28"/>
          <w:szCs w:val="28"/>
          <w:lang w:val="uk-UA"/>
        </w:rPr>
        <w:t>Максимівна</w:t>
      </w:r>
      <w:r w:rsidR="00925331"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925331" w:rsidRPr="00925331">
        <w:rPr>
          <w:rFonts w:ascii="Times New Roman" w:hAnsi="Times New Roman" w:cs="Times New Roman"/>
          <w:sz w:val="28"/>
          <w:szCs w:val="28"/>
          <w:lang w:val="uk-UA"/>
        </w:rPr>
        <w:t>Мацку</w:t>
      </w:r>
      <w:proofErr w:type="spellEnd"/>
      <w:r w:rsidR="00925331"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Кирило Дмитрович (2-А </w:t>
      </w:r>
      <w:proofErr w:type="spellStart"/>
      <w:r w:rsidR="00925331" w:rsidRPr="00925331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925331"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., класний керівник </w:t>
      </w:r>
      <w:proofErr w:type="spellStart"/>
      <w:r w:rsidR="00925331" w:rsidRPr="00925331">
        <w:rPr>
          <w:rFonts w:ascii="Times New Roman" w:hAnsi="Times New Roman" w:cs="Times New Roman"/>
          <w:sz w:val="28"/>
          <w:szCs w:val="28"/>
          <w:lang w:val="uk-UA"/>
        </w:rPr>
        <w:t>Шумілова</w:t>
      </w:r>
      <w:proofErr w:type="spellEnd"/>
      <w:r w:rsidR="00925331" w:rsidRPr="00925331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Іванівна).</w:t>
      </w:r>
    </w:p>
    <w:p w14:paraId="33F40B74" w14:textId="05D56D38" w:rsidR="002E7450" w:rsidRPr="009D1E40" w:rsidRDefault="00FC1AC3" w:rsidP="001A16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2. Нагородити шкільними грамотами </w:t>
      </w:r>
      <w:r w:rsidR="0060540E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61F7E">
        <w:rPr>
          <w:rFonts w:ascii="Times New Roman" w:hAnsi="Times New Roman" w:cs="Times New Roman"/>
          <w:sz w:val="28"/>
          <w:szCs w:val="28"/>
          <w:lang w:val="uk-UA"/>
        </w:rPr>
        <w:t xml:space="preserve">активну участь у шкільній </w:t>
      </w:r>
      <w:r w:rsidR="0060540E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 вистав</w:t>
      </w:r>
      <w:r w:rsidR="00761F7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46CAC" w:rsidRPr="00546CAC">
        <w:rPr>
          <w:lang w:val="ru-RU"/>
        </w:rPr>
        <w:t xml:space="preserve"> </w:t>
      </w:r>
      <w:r w:rsidR="00546CAC" w:rsidRPr="00546CAC">
        <w:rPr>
          <w:rFonts w:ascii="Times New Roman" w:hAnsi="Times New Roman" w:cs="Times New Roman"/>
          <w:sz w:val="28"/>
          <w:szCs w:val="28"/>
          <w:lang w:val="uk-UA"/>
        </w:rPr>
        <w:t>-акції «Ялинка»</w:t>
      </w:r>
      <w:r w:rsidR="00546CAC">
        <w:rPr>
          <w:rFonts w:ascii="Times New Roman" w:hAnsi="Times New Roman" w:cs="Times New Roman"/>
          <w:sz w:val="28"/>
          <w:szCs w:val="28"/>
          <w:lang w:val="uk-UA"/>
        </w:rPr>
        <w:t xml:space="preserve">, класи які </w:t>
      </w:r>
      <w:r w:rsidRPr="009D1E40">
        <w:rPr>
          <w:rFonts w:ascii="Times New Roman" w:hAnsi="Times New Roman" w:cs="Times New Roman"/>
          <w:sz w:val="28"/>
          <w:szCs w:val="28"/>
          <w:lang w:val="uk-UA"/>
        </w:rPr>
        <w:t>посіли ІІ місце:</w:t>
      </w:r>
    </w:p>
    <w:p w14:paraId="54B065AA" w14:textId="4CDF61D2" w:rsidR="00761F7E" w:rsidRPr="003528B6" w:rsidRDefault="002E6D25" w:rsidP="001A16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25331">
        <w:rPr>
          <w:rFonts w:ascii="Times New Roman" w:hAnsi="Times New Roman" w:cs="Times New Roman"/>
          <w:sz w:val="28"/>
          <w:szCs w:val="28"/>
          <w:lang w:val="ru-RU"/>
        </w:rPr>
        <w:t>1-А</w:t>
      </w:r>
      <w:r w:rsidR="00925331" w:rsidRPr="003528B6">
        <w:rPr>
          <w:rFonts w:ascii="Times New Roman" w:hAnsi="Times New Roman" w:cs="Times New Roman"/>
          <w:sz w:val="28"/>
          <w:szCs w:val="28"/>
          <w:lang w:val="uk-UA"/>
        </w:rPr>
        <w:t xml:space="preserve">,Б,В, </w:t>
      </w:r>
      <w:r w:rsidRPr="00352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31" w:rsidRPr="003528B6">
        <w:rPr>
          <w:rFonts w:ascii="Times New Roman" w:hAnsi="Times New Roman" w:cs="Times New Roman"/>
          <w:sz w:val="28"/>
          <w:szCs w:val="28"/>
          <w:lang w:val="uk-UA"/>
        </w:rPr>
        <w:t>2-А,В,</w:t>
      </w:r>
      <w:r w:rsidRPr="003528B6">
        <w:rPr>
          <w:rFonts w:ascii="Times New Roman" w:hAnsi="Times New Roman" w:cs="Times New Roman"/>
          <w:sz w:val="28"/>
          <w:szCs w:val="28"/>
          <w:lang w:val="uk-UA"/>
        </w:rPr>
        <w:t>Г,  3-А,Б,В,  4-А,Б,В,Г,  5-А,Б,В,Г,Д,  6-А,Б,В,  7-А, Б,В,</w:t>
      </w:r>
      <w:r w:rsidR="003528B6" w:rsidRPr="003528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528B6">
        <w:rPr>
          <w:rFonts w:ascii="Times New Roman" w:hAnsi="Times New Roman" w:cs="Times New Roman"/>
          <w:sz w:val="28"/>
          <w:szCs w:val="28"/>
          <w:lang w:val="uk-UA"/>
        </w:rPr>
        <w:t xml:space="preserve"> 8-В, Г,  9-А, Б, В</w:t>
      </w:r>
      <w:r w:rsidR="003528B6" w:rsidRPr="003528B6">
        <w:rPr>
          <w:rFonts w:ascii="Times New Roman" w:hAnsi="Times New Roman" w:cs="Times New Roman"/>
          <w:sz w:val="28"/>
          <w:szCs w:val="28"/>
          <w:lang w:val="uk-UA"/>
        </w:rPr>
        <w:t>, 10-А,В, 11-А, Б</w:t>
      </w:r>
    </w:p>
    <w:p w14:paraId="668FA926" w14:textId="0B0CBDD2" w:rsidR="002E6D25" w:rsidRPr="003528B6" w:rsidRDefault="003528B6" w:rsidP="001A16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8B6">
        <w:rPr>
          <w:rFonts w:ascii="Times New Roman" w:hAnsi="Times New Roman" w:cs="Times New Roman"/>
          <w:sz w:val="28"/>
          <w:szCs w:val="28"/>
          <w:lang w:val="uk-UA"/>
        </w:rPr>
        <w:t xml:space="preserve">3. Класним керівникам  2-Б, 8-А, 8-Б, 9-Г, 10-Б </w:t>
      </w:r>
      <w:proofErr w:type="spellStart"/>
      <w:r w:rsidRPr="003528B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5B34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28B6">
        <w:rPr>
          <w:rFonts w:ascii="Times New Roman" w:hAnsi="Times New Roman" w:cs="Times New Roman"/>
          <w:sz w:val="28"/>
          <w:szCs w:val="28"/>
          <w:lang w:val="uk-UA"/>
        </w:rPr>
        <w:t xml:space="preserve">, які не брали участь, взяти </w:t>
      </w:r>
      <w:r w:rsidR="001A1637">
        <w:rPr>
          <w:rFonts w:ascii="Times New Roman" w:hAnsi="Times New Roman" w:cs="Times New Roman"/>
          <w:sz w:val="28"/>
          <w:szCs w:val="28"/>
          <w:lang w:val="uk-UA"/>
        </w:rPr>
        <w:t xml:space="preserve">цей факт </w:t>
      </w:r>
      <w:r w:rsidRPr="003528B6">
        <w:rPr>
          <w:rFonts w:ascii="Times New Roman" w:hAnsi="Times New Roman" w:cs="Times New Roman"/>
          <w:sz w:val="28"/>
          <w:szCs w:val="28"/>
          <w:lang w:val="uk-UA"/>
        </w:rPr>
        <w:t>до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подальшому </w:t>
      </w:r>
      <w:r w:rsidR="001A1637">
        <w:rPr>
          <w:rFonts w:ascii="Times New Roman" w:hAnsi="Times New Roman" w:cs="Times New Roman"/>
          <w:sz w:val="28"/>
          <w:szCs w:val="28"/>
          <w:lang w:val="uk-UA"/>
        </w:rPr>
        <w:t xml:space="preserve">заохочувати учнів </w:t>
      </w:r>
      <w:r w:rsidR="001A1637" w:rsidRPr="001A1637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 w:rsidR="001A1637">
        <w:rPr>
          <w:rFonts w:ascii="Times New Roman" w:hAnsi="Times New Roman" w:cs="Times New Roman"/>
          <w:sz w:val="28"/>
          <w:szCs w:val="28"/>
          <w:lang w:val="uk-UA"/>
        </w:rPr>
        <w:t>до участі в щорічній виставці акції «Ялинка».</w:t>
      </w:r>
    </w:p>
    <w:p w14:paraId="7D175B2A" w14:textId="0870C4A6" w:rsidR="0060540E" w:rsidRDefault="003528B6" w:rsidP="00761F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4" w:name="_Hlk116997686"/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1E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540E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60540E" w:rsidRPr="009D1E40"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 w:rsidR="0060540E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9D1E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540E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педагогам- організаторам </w:t>
      </w:r>
      <w:proofErr w:type="spellStart"/>
      <w:r w:rsidR="0060540E" w:rsidRPr="009D1E40"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="0060540E" w:rsidRPr="009D1E40">
        <w:rPr>
          <w:rFonts w:ascii="Times New Roman" w:hAnsi="Times New Roman" w:cs="Times New Roman"/>
          <w:sz w:val="28"/>
          <w:szCs w:val="28"/>
          <w:lang w:val="uk-UA"/>
        </w:rPr>
        <w:t xml:space="preserve"> А.П., Карповій Н.П., керівникам гуртків</w:t>
      </w:r>
      <w:r w:rsidR="00761F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End w:id="4"/>
      <w:r w:rsidR="00761F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540E" w:rsidRPr="0060540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зяти під контроль творчих учнів та розвивати в них обдарованість.</w:t>
      </w:r>
    </w:p>
    <w:p w14:paraId="33EECA40" w14:textId="2779C57F" w:rsidR="0060540E" w:rsidRPr="0060540E" w:rsidRDefault="003528B6" w:rsidP="00761F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5</w:t>
      </w:r>
      <w:r w:rsidR="00761F7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60540E" w:rsidRPr="0060540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Зміст наказу покласти на </w:t>
      </w:r>
      <w:r w:rsidR="0060540E" w:rsidRPr="0060540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761F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540E" w:rsidRPr="0060540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</w:t>
      </w:r>
      <w:r w:rsidR="0060540E">
        <w:rPr>
          <w:rFonts w:ascii="Times New Roman" w:hAnsi="Times New Roman" w:cs="Times New Roman"/>
          <w:sz w:val="28"/>
          <w:szCs w:val="28"/>
          <w:lang w:val="uk-UA"/>
        </w:rPr>
        <w:t xml:space="preserve">ВР </w:t>
      </w:r>
      <w:r w:rsidR="0060540E" w:rsidRPr="00605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540E" w:rsidRPr="0060540E">
        <w:rPr>
          <w:rFonts w:ascii="Times New Roman" w:hAnsi="Times New Roman" w:cs="Times New Roman"/>
          <w:sz w:val="28"/>
          <w:szCs w:val="28"/>
          <w:lang w:val="uk-UA"/>
        </w:rPr>
        <w:t>Телеуц</w:t>
      </w:r>
      <w:r w:rsidR="0060540E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60540E" w:rsidRPr="00605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40E" w:rsidRPr="0060540E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</w:p>
    <w:p w14:paraId="4C7BA17E" w14:textId="0DDE392A" w:rsidR="002042AD" w:rsidRPr="00761F7E" w:rsidRDefault="003528B6" w:rsidP="00761F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1F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42AD" w:rsidRPr="00761F7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</w:t>
      </w:r>
      <w:r w:rsidR="0060540E" w:rsidRPr="00761F7E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2042AD" w:rsidRPr="00761F7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3DEF43ED" w14:textId="77777777" w:rsidR="003C1E04" w:rsidRPr="003C1E04" w:rsidRDefault="003C1E04" w:rsidP="003C1E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  <w:lang w:val="uk-UA"/>
        </w:rPr>
      </w:pPr>
    </w:p>
    <w:p w14:paraId="1F0DBD2E" w14:textId="77777777" w:rsidR="008C0942" w:rsidRPr="00B039BD" w:rsidRDefault="008C0942" w:rsidP="008C0942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Директор закладу   __________  Оксана ТЕЛЬПІЗ</w:t>
      </w:r>
    </w:p>
    <w:p w14:paraId="677E4D48" w14:textId="52427D1F" w:rsidR="008C0942" w:rsidRPr="00B039BD" w:rsidRDefault="008C0942" w:rsidP="008C0942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7367BAAA" w14:textId="5F5059D7" w:rsidR="008C0942" w:rsidRDefault="008C0942" w:rsidP="008C0942">
      <w:pPr>
        <w:pStyle w:val="a6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FF718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14:paraId="2343E0F1" w14:textId="10015541" w:rsidR="003C1E04" w:rsidRPr="003C1E04" w:rsidRDefault="00FF7187" w:rsidP="001A1637">
      <w:pPr>
        <w:pStyle w:val="a6"/>
        <w:ind w:left="60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__________ Карпова Н.П.</w:t>
      </w:r>
    </w:p>
    <w:sectPr w:rsidR="003C1E04" w:rsidRPr="003C1E04" w:rsidSect="00402235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3E5"/>
    <w:multiLevelType w:val="hybridMultilevel"/>
    <w:tmpl w:val="857A0490"/>
    <w:lvl w:ilvl="0" w:tplc="93689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1A228E"/>
    <w:multiLevelType w:val="multilevel"/>
    <w:tmpl w:val="E4229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4"/>
    <w:rsid w:val="00163805"/>
    <w:rsid w:val="001A1637"/>
    <w:rsid w:val="001A37CB"/>
    <w:rsid w:val="001D496B"/>
    <w:rsid w:val="002042AD"/>
    <w:rsid w:val="002E6D25"/>
    <w:rsid w:val="002E7450"/>
    <w:rsid w:val="003528B6"/>
    <w:rsid w:val="003C1E04"/>
    <w:rsid w:val="00402235"/>
    <w:rsid w:val="00546CAC"/>
    <w:rsid w:val="005A12FF"/>
    <w:rsid w:val="005B3437"/>
    <w:rsid w:val="005D2BAC"/>
    <w:rsid w:val="0060540E"/>
    <w:rsid w:val="006F31DD"/>
    <w:rsid w:val="00713C78"/>
    <w:rsid w:val="00761F7E"/>
    <w:rsid w:val="0081386D"/>
    <w:rsid w:val="008C0942"/>
    <w:rsid w:val="00925331"/>
    <w:rsid w:val="00973C93"/>
    <w:rsid w:val="009D1E40"/>
    <w:rsid w:val="009E7480"/>
    <w:rsid w:val="00A32788"/>
    <w:rsid w:val="00AC6A7A"/>
    <w:rsid w:val="00C04C6D"/>
    <w:rsid w:val="00CA5196"/>
    <w:rsid w:val="00D026F0"/>
    <w:rsid w:val="00D6610A"/>
    <w:rsid w:val="00DA7D65"/>
    <w:rsid w:val="00ED1A2F"/>
    <w:rsid w:val="00FC1AC3"/>
    <w:rsid w:val="00FF4A2D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88FE"/>
  <w15:docId w15:val="{D6EC5E0A-9F7D-43F7-9F30-7533AA9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1E04"/>
    <w:rPr>
      <w:b/>
      <w:bCs/>
    </w:rPr>
  </w:style>
  <w:style w:type="paragraph" w:customStyle="1" w:styleId="a5">
    <w:name w:val="Стиль"/>
    <w:rsid w:val="003C1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2042AD"/>
    <w:pPr>
      <w:spacing w:after="200" w:line="276" w:lineRule="auto"/>
      <w:ind w:left="720"/>
      <w:contextualSpacing/>
    </w:pPr>
    <w:rPr>
      <w:lang w:val="ru-RU"/>
    </w:rPr>
  </w:style>
  <w:style w:type="character" w:styleId="a7">
    <w:name w:val="Hyperlink"/>
    <w:basedOn w:val="a0"/>
    <w:uiPriority w:val="99"/>
    <w:unhideWhenUsed/>
    <w:rsid w:val="002042A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1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2023-02-10T12:19:00Z</dcterms:created>
  <dcterms:modified xsi:type="dcterms:W3CDTF">2023-02-10T12:19:00Z</dcterms:modified>
</cp:coreProperties>
</file>