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1C" w:rsidRPr="001E5283" w:rsidRDefault="00ED181C" w:rsidP="00ED181C">
      <w:pPr>
        <w:spacing w:after="0" w:line="240" w:lineRule="auto"/>
        <w:jc w:val="center"/>
        <w:rPr>
          <w:noProof/>
        </w:rPr>
      </w:pPr>
      <w:r w:rsidRPr="001E5283">
        <w:rPr>
          <w:noProof/>
          <w:lang w:val="ru-RU" w:eastAsia="ru-RU"/>
        </w:rPr>
        <w:drawing>
          <wp:inline distT="0" distB="0" distL="0" distR="0" wp14:anchorId="50003F32" wp14:editId="34853EAD">
            <wp:extent cx="657225" cy="6953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ED181C" w:rsidRPr="001E5283" w:rsidRDefault="00ED181C" w:rsidP="00ED181C">
      <w:pPr>
        <w:spacing w:after="0" w:line="240" w:lineRule="auto"/>
        <w:jc w:val="center"/>
        <w:rPr>
          <w:b/>
          <w:noProof/>
        </w:rPr>
      </w:pPr>
      <w:r w:rsidRPr="001E5283">
        <w:rPr>
          <w:b/>
          <w:noProof/>
        </w:rPr>
        <w:t>УПРАВЛІННЯ ОСВІТИ</w:t>
      </w:r>
    </w:p>
    <w:p w:rsidR="00ED181C" w:rsidRPr="001E5283" w:rsidRDefault="00ED181C" w:rsidP="00ED181C">
      <w:pPr>
        <w:pBdr>
          <w:bottom w:val="single" w:sz="12" w:space="1" w:color="auto"/>
        </w:pBdr>
        <w:spacing w:after="0" w:line="240" w:lineRule="auto"/>
        <w:jc w:val="center"/>
        <w:rPr>
          <w:b/>
        </w:rPr>
      </w:pPr>
      <w:r w:rsidRPr="001E5283">
        <w:rPr>
          <w:b/>
        </w:rPr>
        <w:t xml:space="preserve">САФ’ЯНІВСЬКОЇ СІЛЬСЬКОЇ РАДИ </w:t>
      </w:r>
    </w:p>
    <w:p w:rsidR="00ED181C" w:rsidRPr="001E5283" w:rsidRDefault="00ED181C" w:rsidP="00ED181C">
      <w:pPr>
        <w:pBdr>
          <w:bottom w:val="single" w:sz="12" w:space="1" w:color="auto"/>
        </w:pBdr>
        <w:spacing w:after="0" w:line="240" w:lineRule="auto"/>
        <w:jc w:val="center"/>
        <w:rPr>
          <w:b/>
        </w:rPr>
      </w:pPr>
      <w:r w:rsidRPr="001E5283">
        <w:rPr>
          <w:b/>
        </w:rPr>
        <w:t>ІЗМАЇЛЬСЬКОГО РАЙОНУ ОДЕСЬКОЇ ОБЛАСТІ</w:t>
      </w:r>
    </w:p>
    <w:p w:rsidR="00ED181C" w:rsidRPr="001E5283" w:rsidRDefault="00ED181C" w:rsidP="00ED181C">
      <w:pPr>
        <w:pBdr>
          <w:bottom w:val="single" w:sz="12" w:space="1" w:color="auto"/>
        </w:pBdr>
        <w:spacing w:after="0" w:line="240" w:lineRule="auto"/>
        <w:jc w:val="center"/>
        <w:rPr>
          <w:b/>
          <w:lang w:val="ru-RU"/>
        </w:rPr>
      </w:pPr>
      <w:r w:rsidRPr="001E5283">
        <w:rPr>
          <w:b/>
        </w:rPr>
        <w:t xml:space="preserve">ОЗЕРНЯНСЬКИЙ ЗАКЛАД ЗАГАЛЬНОЇ СЕРЕДНЬОЇ СВІТИ </w:t>
      </w:r>
    </w:p>
    <w:p w:rsidR="00ED181C" w:rsidRPr="00177600" w:rsidRDefault="00ED181C" w:rsidP="00ED181C">
      <w:pPr>
        <w:pStyle w:val="a5"/>
        <w:shd w:val="clear" w:color="auto" w:fill="FFFFFF"/>
        <w:spacing w:before="0" w:beforeAutospacing="0" w:after="0" w:afterAutospacing="0"/>
        <w:jc w:val="both"/>
        <w:rPr>
          <w:rFonts w:ascii="Proxima Nova" w:hAnsi="Proxima Nova"/>
          <w:color w:val="212529"/>
          <w:sz w:val="27"/>
          <w:szCs w:val="27"/>
          <w:lang w:val="ru-RU"/>
        </w:rPr>
      </w:pPr>
    </w:p>
    <w:p w:rsidR="00ED181C" w:rsidRDefault="00ED181C" w:rsidP="00ED181C">
      <w:pPr>
        <w:pStyle w:val="a3"/>
        <w:tabs>
          <w:tab w:val="left" w:leader="underscore" w:pos="1464"/>
          <w:tab w:val="left" w:pos="5712"/>
        </w:tabs>
        <w:spacing w:after="100" w:afterAutospacing="1"/>
        <w:contextualSpacing/>
        <w:jc w:val="center"/>
        <w:rPr>
          <w:rStyle w:val="a4"/>
          <w:sz w:val="28"/>
          <w:szCs w:val="28"/>
        </w:rPr>
      </w:pPr>
      <w:r w:rsidRPr="00E65969">
        <w:rPr>
          <w:rStyle w:val="a4"/>
          <w:sz w:val="28"/>
          <w:szCs w:val="28"/>
        </w:rPr>
        <w:t>НАКАЗ</w:t>
      </w:r>
    </w:p>
    <w:p w:rsidR="00ED181C" w:rsidRDefault="00ED181C" w:rsidP="00ED181C">
      <w:pPr>
        <w:pStyle w:val="a3"/>
        <w:tabs>
          <w:tab w:val="left" w:leader="underscore" w:pos="1464"/>
          <w:tab w:val="left" w:pos="5712"/>
        </w:tabs>
        <w:spacing w:after="100" w:afterAutospacing="1"/>
        <w:contextualSpacing/>
        <w:jc w:val="center"/>
        <w:rPr>
          <w:rStyle w:val="a4"/>
          <w:sz w:val="28"/>
          <w:szCs w:val="28"/>
        </w:rPr>
      </w:pPr>
      <w:r w:rsidRPr="00E65969">
        <w:rPr>
          <w:rStyle w:val="a4"/>
          <w:sz w:val="28"/>
          <w:szCs w:val="28"/>
        </w:rPr>
        <w:t xml:space="preserve"> № </w:t>
      </w:r>
      <w:r>
        <w:rPr>
          <w:rStyle w:val="a4"/>
          <w:sz w:val="28"/>
          <w:szCs w:val="28"/>
        </w:rPr>
        <w:t>1</w:t>
      </w:r>
      <w:r>
        <w:rPr>
          <w:rStyle w:val="a4"/>
          <w:sz w:val="28"/>
          <w:szCs w:val="28"/>
        </w:rPr>
        <w:t>60</w:t>
      </w:r>
      <w:r w:rsidRPr="00E65969">
        <w:rPr>
          <w:rStyle w:val="a4"/>
          <w:sz w:val="28"/>
          <w:szCs w:val="28"/>
        </w:rPr>
        <w:t xml:space="preserve">/О                                                                 </w:t>
      </w:r>
      <w:r>
        <w:rPr>
          <w:rStyle w:val="a4"/>
          <w:sz w:val="28"/>
          <w:szCs w:val="28"/>
        </w:rPr>
        <w:t xml:space="preserve">                              24</w:t>
      </w:r>
      <w:r w:rsidRPr="00E65969">
        <w:rPr>
          <w:rStyle w:val="a4"/>
          <w:sz w:val="28"/>
          <w:szCs w:val="28"/>
        </w:rPr>
        <w:t>.</w:t>
      </w:r>
      <w:r>
        <w:rPr>
          <w:rStyle w:val="a4"/>
          <w:sz w:val="28"/>
          <w:szCs w:val="28"/>
        </w:rPr>
        <w:t>11.20</w:t>
      </w:r>
      <w:r>
        <w:rPr>
          <w:rStyle w:val="a4"/>
          <w:sz w:val="28"/>
          <w:szCs w:val="28"/>
          <w:lang w:val="ro-RO"/>
        </w:rPr>
        <w:t>21</w:t>
      </w:r>
      <w:r w:rsidRPr="00E65969">
        <w:rPr>
          <w:rStyle w:val="a4"/>
          <w:sz w:val="28"/>
          <w:szCs w:val="28"/>
        </w:rPr>
        <w:t xml:space="preserve"> р.</w:t>
      </w:r>
    </w:p>
    <w:p w:rsidR="00ED181C" w:rsidRDefault="00ED181C" w:rsidP="00ED181C">
      <w:pPr>
        <w:spacing w:after="0"/>
        <w:rPr>
          <w:b/>
          <w:sz w:val="28"/>
        </w:rPr>
      </w:pPr>
      <w:r w:rsidRPr="006E6359">
        <w:rPr>
          <w:b/>
          <w:sz w:val="28"/>
        </w:rPr>
        <w:t xml:space="preserve">Про затвердження </w:t>
      </w:r>
      <w:r>
        <w:rPr>
          <w:b/>
          <w:sz w:val="28"/>
        </w:rPr>
        <w:t xml:space="preserve">плану </w:t>
      </w:r>
      <w:r w:rsidRPr="006E6359">
        <w:rPr>
          <w:b/>
          <w:sz w:val="28"/>
        </w:rPr>
        <w:t xml:space="preserve">заходів </w:t>
      </w:r>
    </w:p>
    <w:p w:rsidR="00ED181C" w:rsidRDefault="00ED181C" w:rsidP="00ED181C">
      <w:pPr>
        <w:spacing w:after="0"/>
        <w:rPr>
          <w:b/>
          <w:sz w:val="28"/>
        </w:rPr>
      </w:pPr>
      <w:r w:rsidRPr="006E6359">
        <w:rPr>
          <w:b/>
          <w:sz w:val="28"/>
        </w:rPr>
        <w:t xml:space="preserve">по виконанню припису </w:t>
      </w:r>
      <w:r>
        <w:rPr>
          <w:b/>
          <w:sz w:val="28"/>
        </w:rPr>
        <w:t>з охорони праці</w:t>
      </w:r>
    </w:p>
    <w:p w:rsidR="00ED181C" w:rsidRPr="006E6359" w:rsidRDefault="00ED181C" w:rsidP="00ED181C">
      <w:pPr>
        <w:spacing w:after="0"/>
        <w:rPr>
          <w:b/>
          <w:sz w:val="28"/>
        </w:rPr>
      </w:pPr>
      <w:r>
        <w:rPr>
          <w:b/>
          <w:sz w:val="28"/>
        </w:rPr>
        <w:t>(</w:t>
      </w:r>
      <w:proofErr w:type="spellStart"/>
      <w:r>
        <w:rPr>
          <w:b/>
          <w:sz w:val="28"/>
        </w:rPr>
        <w:t>Лущай</w:t>
      </w:r>
      <w:proofErr w:type="spellEnd"/>
      <w:r>
        <w:rPr>
          <w:b/>
          <w:sz w:val="28"/>
        </w:rPr>
        <w:t xml:space="preserve"> О.В.)</w:t>
      </w:r>
    </w:p>
    <w:p w:rsidR="00ED181C" w:rsidRDefault="00ED181C" w:rsidP="00ED181C">
      <w:pPr>
        <w:spacing w:after="0" w:line="240" w:lineRule="auto"/>
        <w:ind w:firstLine="567"/>
        <w:jc w:val="both"/>
      </w:pPr>
    </w:p>
    <w:p w:rsidR="00ED181C" w:rsidRPr="00ED181C" w:rsidRDefault="00ED181C" w:rsidP="00ED181C">
      <w:pPr>
        <w:spacing w:after="0" w:line="240" w:lineRule="auto"/>
        <w:ind w:firstLine="567"/>
        <w:jc w:val="both"/>
        <w:rPr>
          <w:sz w:val="28"/>
          <w:szCs w:val="28"/>
        </w:rPr>
      </w:pPr>
      <w:r w:rsidRPr="00ED181C">
        <w:rPr>
          <w:sz w:val="28"/>
          <w:szCs w:val="28"/>
        </w:rPr>
        <w:t xml:space="preserve">На виконання припису Про усунення порушень вимог законодавства у сферах охорони праці, промислової безпеки, гігієни праці, поводження з вибуховими матеріалами промислового призначення, здійснення державного гірничого нагляду від 15.11.2021 року </w:t>
      </w:r>
      <w:bookmarkStart w:id="0" w:name="_GoBack"/>
      <w:bookmarkEnd w:id="0"/>
      <w:r w:rsidRPr="00ED181C">
        <w:rPr>
          <w:sz w:val="28"/>
          <w:szCs w:val="28"/>
        </w:rPr>
        <w:t>№15/12.6-02/1113-2399</w:t>
      </w:r>
    </w:p>
    <w:p w:rsidR="00ED181C" w:rsidRDefault="00ED181C" w:rsidP="00ED181C">
      <w:pPr>
        <w:spacing w:after="0" w:line="240" w:lineRule="auto"/>
        <w:ind w:firstLine="567"/>
        <w:jc w:val="both"/>
        <w:rPr>
          <w:b/>
          <w:sz w:val="28"/>
          <w:szCs w:val="28"/>
        </w:rPr>
      </w:pPr>
    </w:p>
    <w:p w:rsidR="00ED181C" w:rsidRPr="00D850D2" w:rsidRDefault="00ED181C" w:rsidP="00ED181C">
      <w:pPr>
        <w:spacing w:after="0" w:line="240" w:lineRule="auto"/>
        <w:ind w:firstLine="567"/>
        <w:jc w:val="center"/>
        <w:rPr>
          <w:b/>
          <w:sz w:val="28"/>
          <w:szCs w:val="28"/>
        </w:rPr>
      </w:pPr>
      <w:r w:rsidRPr="00D850D2">
        <w:rPr>
          <w:b/>
          <w:sz w:val="28"/>
          <w:szCs w:val="28"/>
        </w:rPr>
        <w:t>Наказую:</w:t>
      </w:r>
    </w:p>
    <w:p w:rsidR="00ED181C" w:rsidRPr="00D850D2" w:rsidRDefault="00ED181C" w:rsidP="00ED181C">
      <w:pPr>
        <w:spacing w:after="0" w:line="240" w:lineRule="auto"/>
        <w:ind w:firstLine="567"/>
        <w:jc w:val="both"/>
        <w:rPr>
          <w:sz w:val="28"/>
          <w:szCs w:val="28"/>
        </w:rPr>
      </w:pPr>
      <w:r w:rsidRPr="00D850D2">
        <w:rPr>
          <w:sz w:val="28"/>
          <w:szCs w:val="28"/>
        </w:rPr>
        <w:t xml:space="preserve">1. </w:t>
      </w:r>
      <w:r>
        <w:rPr>
          <w:sz w:val="28"/>
          <w:szCs w:val="28"/>
        </w:rPr>
        <w:t>Розробити та з</w:t>
      </w:r>
      <w:r w:rsidRPr="00D850D2">
        <w:rPr>
          <w:sz w:val="28"/>
          <w:szCs w:val="28"/>
        </w:rPr>
        <w:t>атвердити План заходів</w:t>
      </w:r>
      <w:r>
        <w:rPr>
          <w:sz w:val="28"/>
          <w:szCs w:val="28"/>
        </w:rPr>
        <w:t xml:space="preserve"> щодо усунення порушень,  виявлених під час планової перевірки </w:t>
      </w:r>
      <w:r w:rsidRPr="00D850D2">
        <w:rPr>
          <w:sz w:val="28"/>
          <w:szCs w:val="28"/>
        </w:rPr>
        <w:t xml:space="preserve">вимог законодавства </w:t>
      </w:r>
      <w:r>
        <w:rPr>
          <w:sz w:val="28"/>
          <w:szCs w:val="28"/>
        </w:rPr>
        <w:t>України з питань безпечності та якості харчових продуктів та санітарного законодавства, зокрема Закону України «Про забезпечення санітарного та епідемічного благополуччя населення», Санітарного регламенту для закладів загальної середньої освіти, затвердженого наказом Міністерства охорони здоров’я України від 09.11.2021 року №3625</w:t>
      </w:r>
      <w:r w:rsidRPr="00D850D2">
        <w:rPr>
          <w:sz w:val="28"/>
          <w:szCs w:val="28"/>
        </w:rPr>
        <w:t xml:space="preserve"> </w:t>
      </w:r>
    </w:p>
    <w:p w:rsidR="00ED181C" w:rsidRPr="00D850D2" w:rsidRDefault="00ED181C" w:rsidP="00ED181C">
      <w:pPr>
        <w:spacing w:after="0" w:line="240" w:lineRule="auto"/>
        <w:ind w:firstLine="567"/>
        <w:jc w:val="both"/>
        <w:rPr>
          <w:sz w:val="28"/>
          <w:szCs w:val="28"/>
        </w:rPr>
      </w:pPr>
      <w:r w:rsidRPr="00D850D2">
        <w:rPr>
          <w:sz w:val="28"/>
          <w:szCs w:val="28"/>
        </w:rPr>
        <w:t xml:space="preserve">2. Адміністрації </w:t>
      </w:r>
      <w:r>
        <w:rPr>
          <w:sz w:val="28"/>
          <w:szCs w:val="28"/>
        </w:rPr>
        <w:t>закладу</w:t>
      </w:r>
      <w:r w:rsidRPr="00D850D2">
        <w:rPr>
          <w:sz w:val="28"/>
          <w:szCs w:val="28"/>
        </w:rPr>
        <w:t xml:space="preserve"> звернутися до начальника </w:t>
      </w:r>
      <w:r>
        <w:rPr>
          <w:sz w:val="28"/>
          <w:szCs w:val="28"/>
        </w:rPr>
        <w:t xml:space="preserve">управління освіти </w:t>
      </w:r>
      <w:proofErr w:type="spellStart"/>
      <w:r>
        <w:rPr>
          <w:sz w:val="28"/>
          <w:szCs w:val="28"/>
        </w:rPr>
        <w:t>Саф</w:t>
      </w:r>
      <w:r w:rsidRPr="00D850D2">
        <w:rPr>
          <w:sz w:val="28"/>
          <w:szCs w:val="28"/>
        </w:rPr>
        <w:t>’</w:t>
      </w:r>
      <w:r>
        <w:rPr>
          <w:sz w:val="28"/>
          <w:szCs w:val="28"/>
        </w:rPr>
        <w:t>янівської</w:t>
      </w:r>
      <w:proofErr w:type="spellEnd"/>
      <w:r>
        <w:rPr>
          <w:sz w:val="28"/>
          <w:szCs w:val="28"/>
        </w:rPr>
        <w:t xml:space="preserve"> сільської ради Ізмаїльського району Одеської області</w:t>
      </w:r>
      <w:r w:rsidRPr="00D850D2">
        <w:rPr>
          <w:sz w:val="28"/>
          <w:szCs w:val="28"/>
        </w:rPr>
        <w:t xml:space="preserve"> з повідомленням про потребу коштів на усунення недоліків.</w:t>
      </w:r>
    </w:p>
    <w:p w:rsidR="00ED181C" w:rsidRPr="00D850D2" w:rsidRDefault="00ED181C" w:rsidP="00ED181C">
      <w:pPr>
        <w:spacing w:after="0" w:line="240" w:lineRule="auto"/>
        <w:ind w:firstLine="567"/>
        <w:jc w:val="both"/>
        <w:rPr>
          <w:sz w:val="28"/>
          <w:szCs w:val="28"/>
        </w:rPr>
      </w:pPr>
      <w:r w:rsidRPr="00D850D2">
        <w:rPr>
          <w:sz w:val="28"/>
          <w:szCs w:val="28"/>
        </w:rPr>
        <w:t xml:space="preserve">3. </w:t>
      </w:r>
      <w:r>
        <w:rPr>
          <w:sz w:val="28"/>
          <w:szCs w:val="28"/>
        </w:rPr>
        <w:t>Заступнику директора з АГЧ</w:t>
      </w:r>
      <w:r w:rsidRPr="00D850D2">
        <w:rPr>
          <w:sz w:val="28"/>
          <w:szCs w:val="28"/>
        </w:rPr>
        <w:t xml:space="preserve"> </w:t>
      </w:r>
      <w:proofErr w:type="spellStart"/>
      <w:r>
        <w:rPr>
          <w:sz w:val="28"/>
          <w:szCs w:val="28"/>
        </w:rPr>
        <w:t>Бойнегрі</w:t>
      </w:r>
      <w:proofErr w:type="spellEnd"/>
      <w:r>
        <w:rPr>
          <w:sz w:val="28"/>
          <w:szCs w:val="28"/>
        </w:rPr>
        <w:t xml:space="preserve"> О.І. до 30.12.2021 року виконати пункти 1, 2, 3</w:t>
      </w:r>
      <w:r w:rsidRPr="00D850D2">
        <w:rPr>
          <w:sz w:val="28"/>
          <w:szCs w:val="28"/>
        </w:rPr>
        <w:t xml:space="preserve"> Плану заходів по виконанню припису.</w:t>
      </w:r>
    </w:p>
    <w:p w:rsidR="00ED181C" w:rsidRPr="00D850D2" w:rsidRDefault="00ED181C" w:rsidP="00ED181C">
      <w:pPr>
        <w:spacing w:after="0" w:line="240" w:lineRule="auto"/>
        <w:ind w:firstLine="567"/>
        <w:jc w:val="both"/>
        <w:rPr>
          <w:sz w:val="28"/>
          <w:szCs w:val="28"/>
        </w:rPr>
      </w:pPr>
      <w:r w:rsidRPr="00D850D2">
        <w:rPr>
          <w:sz w:val="28"/>
          <w:szCs w:val="28"/>
        </w:rPr>
        <w:t>4.Контроль за виконанням даного наказу залишаю за собою.</w:t>
      </w:r>
    </w:p>
    <w:p w:rsidR="00ED181C" w:rsidRPr="00D850D2" w:rsidRDefault="00ED181C" w:rsidP="00ED181C">
      <w:pPr>
        <w:spacing w:after="0" w:line="240" w:lineRule="auto"/>
        <w:ind w:firstLine="567"/>
        <w:jc w:val="both"/>
        <w:rPr>
          <w:sz w:val="28"/>
          <w:szCs w:val="28"/>
        </w:rPr>
      </w:pPr>
    </w:p>
    <w:p w:rsidR="00ED181C" w:rsidRPr="00D850D2" w:rsidRDefault="00ED181C" w:rsidP="00ED181C">
      <w:pPr>
        <w:spacing w:after="0" w:line="240" w:lineRule="auto"/>
        <w:ind w:firstLine="567"/>
        <w:jc w:val="both"/>
        <w:rPr>
          <w:sz w:val="28"/>
          <w:szCs w:val="28"/>
        </w:rPr>
      </w:pPr>
    </w:p>
    <w:p w:rsidR="00ED181C" w:rsidRPr="00D850D2" w:rsidRDefault="00ED181C" w:rsidP="00ED181C">
      <w:pPr>
        <w:tabs>
          <w:tab w:val="left" w:pos="5850"/>
        </w:tabs>
        <w:spacing w:after="0" w:line="240" w:lineRule="auto"/>
        <w:ind w:firstLine="567"/>
        <w:jc w:val="both"/>
        <w:rPr>
          <w:sz w:val="28"/>
          <w:szCs w:val="28"/>
        </w:rPr>
      </w:pPr>
      <w:r>
        <w:rPr>
          <w:sz w:val="28"/>
          <w:szCs w:val="28"/>
        </w:rPr>
        <w:t xml:space="preserve">                    Директор  </w:t>
      </w:r>
      <w:r w:rsidRPr="00D850D2">
        <w:rPr>
          <w:sz w:val="28"/>
          <w:szCs w:val="28"/>
        </w:rPr>
        <w:t xml:space="preserve"> </w:t>
      </w:r>
      <w:r w:rsidRPr="00D850D2">
        <w:rPr>
          <w:sz w:val="28"/>
          <w:szCs w:val="28"/>
        </w:rPr>
        <w:tab/>
      </w:r>
      <w:r>
        <w:rPr>
          <w:sz w:val="28"/>
          <w:szCs w:val="28"/>
        </w:rPr>
        <w:t>Оксана ТЕЛЬПІЗ</w:t>
      </w:r>
    </w:p>
    <w:p w:rsidR="00ED181C" w:rsidRPr="00D850D2" w:rsidRDefault="00ED181C" w:rsidP="00ED181C">
      <w:pPr>
        <w:tabs>
          <w:tab w:val="left" w:pos="5850"/>
        </w:tabs>
        <w:spacing w:after="0" w:line="240" w:lineRule="auto"/>
        <w:ind w:firstLine="567"/>
        <w:jc w:val="both"/>
        <w:rPr>
          <w:sz w:val="28"/>
          <w:szCs w:val="28"/>
        </w:rPr>
      </w:pPr>
    </w:p>
    <w:p w:rsidR="00ED181C" w:rsidRPr="00D850D2" w:rsidRDefault="00ED181C" w:rsidP="00ED181C">
      <w:pPr>
        <w:tabs>
          <w:tab w:val="left" w:pos="5850"/>
        </w:tabs>
        <w:spacing w:after="0" w:line="240" w:lineRule="auto"/>
        <w:ind w:firstLine="567"/>
        <w:jc w:val="both"/>
        <w:rPr>
          <w:sz w:val="28"/>
          <w:szCs w:val="28"/>
        </w:rPr>
      </w:pPr>
      <w:r w:rsidRPr="00D850D2">
        <w:rPr>
          <w:sz w:val="28"/>
          <w:szCs w:val="28"/>
        </w:rPr>
        <w:t>З наказом ознайомлений</w:t>
      </w:r>
      <w:r w:rsidRPr="00D850D2">
        <w:rPr>
          <w:sz w:val="28"/>
          <w:szCs w:val="28"/>
        </w:rPr>
        <w:tab/>
      </w:r>
      <w:r>
        <w:rPr>
          <w:sz w:val="28"/>
          <w:szCs w:val="28"/>
        </w:rPr>
        <w:t xml:space="preserve">О.І. </w:t>
      </w:r>
      <w:proofErr w:type="spellStart"/>
      <w:r>
        <w:rPr>
          <w:sz w:val="28"/>
          <w:szCs w:val="28"/>
        </w:rPr>
        <w:t>Бойнегрі</w:t>
      </w:r>
      <w:proofErr w:type="spellEnd"/>
    </w:p>
    <w:p w:rsidR="00ED181C" w:rsidRPr="00B1095C" w:rsidRDefault="00ED181C" w:rsidP="00ED181C">
      <w:pPr>
        <w:spacing w:after="0" w:line="240" w:lineRule="auto"/>
        <w:jc w:val="right"/>
        <w:rPr>
          <w:b/>
          <w:sz w:val="28"/>
          <w:szCs w:val="28"/>
        </w:rPr>
      </w:pPr>
      <w:r w:rsidRPr="00D850D2">
        <w:rPr>
          <w:sz w:val="28"/>
          <w:szCs w:val="28"/>
        </w:rPr>
        <w:br w:type="page"/>
      </w:r>
      <w:r w:rsidRPr="00B1095C">
        <w:rPr>
          <w:b/>
          <w:sz w:val="28"/>
          <w:szCs w:val="28"/>
        </w:rPr>
        <w:lastRenderedPageBreak/>
        <w:t>Затверджую</w:t>
      </w:r>
    </w:p>
    <w:p w:rsidR="00ED181C" w:rsidRPr="00B1095C" w:rsidRDefault="00ED181C" w:rsidP="00ED181C">
      <w:pPr>
        <w:spacing w:after="0" w:line="240" w:lineRule="auto"/>
        <w:ind w:firstLine="567"/>
        <w:jc w:val="right"/>
        <w:rPr>
          <w:szCs w:val="28"/>
        </w:rPr>
      </w:pPr>
      <w:r>
        <w:rPr>
          <w:szCs w:val="28"/>
        </w:rPr>
        <w:t>наказ від 24</w:t>
      </w:r>
      <w:r w:rsidRPr="00B1095C">
        <w:rPr>
          <w:szCs w:val="28"/>
        </w:rPr>
        <w:t xml:space="preserve">.11.2021 </w:t>
      </w:r>
      <w:r>
        <w:rPr>
          <w:szCs w:val="28"/>
        </w:rPr>
        <w:t>№160</w:t>
      </w:r>
    </w:p>
    <w:p w:rsidR="00ED181C" w:rsidRPr="00B1095C" w:rsidRDefault="00ED181C" w:rsidP="00ED181C">
      <w:pPr>
        <w:spacing w:after="0" w:line="240" w:lineRule="auto"/>
        <w:ind w:firstLine="567"/>
        <w:jc w:val="right"/>
        <w:rPr>
          <w:szCs w:val="28"/>
        </w:rPr>
      </w:pPr>
    </w:p>
    <w:p w:rsidR="00ED181C" w:rsidRPr="00B1095C" w:rsidRDefault="00ED181C" w:rsidP="00ED181C">
      <w:pPr>
        <w:spacing w:after="0" w:line="240" w:lineRule="auto"/>
        <w:ind w:firstLine="567"/>
        <w:jc w:val="right"/>
        <w:rPr>
          <w:szCs w:val="28"/>
        </w:rPr>
      </w:pPr>
      <w:r w:rsidRPr="00B1095C">
        <w:rPr>
          <w:szCs w:val="28"/>
        </w:rPr>
        <w:t>Директор  _______ Оксана ТЕЛЬПІЗ</w:t>
      </w:r>
    </w:p>
    <w:p w:rsidR="00ED181C" w:rsidRPr="00B1095C" w:rsidRDefault="00ED181C" w:rsidP="00ED181C">
      <w:pPr>
        <w:spacing w:after="0" w:line="240" w:lineRule="auto"/>
        <w:ind w:firstLine="567"/>
        <w:jc w:val="center"/>
        <w:rPr>
          <w:b/>
        </w:rPr>
      </w:pPr>
    </w:p>
    <w:p w:rsidR="00ED181C" w:rsidRDefault="00ED181C" w:rsidP="00ED181C">
      <w:pPr>
        <w:spacing w:after="0" w:line="240" w:lineRule="auto"/>
        <w:ind w:firstLine="567"/>
        <w:jc w:val="center"/>
      </w:pPr>
      <w:r w:rsidRPr="00B1095C">
        <w:rPr>
          <w:b/>
        </w:rPr>
        <w:t>ПЛАН ЗАХОДІВ ПО ВИКОНАННЮ ПРИПИСУ</w:t>
      </w:r>
      <w:r w:rsidRPr="00B1095C">
        <w:t xml:space="preserve"> </w:t>
      </w:r>
    </w:p>
    <w:p w:rsidR="00ED181C" w:rsidRDefault="00ED181C" w:rsidP="00ED181C">
      <w:pPr>
        <w:spacing w:after="0" w:line="240" w:lineRule="auto"/>
        <w:ind w:firstLine="567"/>
        <w:jc w:val="center"/>
      </w:pPr>
      <w:r w:rsidRPr="00B1095C">
        <w:t xml:space="preserve">щодо усунення виявлених порушень законодавства </w:t>
      </w:r>
      <w:r>
        <w:t xml:space="preserve">у сферах охорони праці, промислової безпеки, гігієни праці, поводження з вибуховими матеріалами промислового призначення, здійснення державного гірничого нагляду від 15.11.2021 року </w:t>
      </w:r>
    </w:p>
    <w:p w:rsidR="00ED181C" w:rsidRDefault="00ED181C" w:rsidP="00ED181C">
      <w:pPr>
        <w:spacing w:after="0" w:line="240" w:lineRule="auto"/>
        <w:ind w:firstLine="567"/>
        <w:jc w:val="center"/>
      </w:pPr>
      <w:r>
        <w:t>№15/12.6-02/1113-2399</w:t>
      </w:r>
    </w:p>
    <w:p w:rsidR="00ED181C" w:rsidRPr="00B1095C" w:rsidRDefault="00ED181C" w:rsidP="00ED181C">
      <w:pPr>
        <w:spacing w:after="0" w:line="240" w:lineRule="auto"/>
        <w:ind w:firstLine="567"/>
        <w:jc w:val="center"/>
      </w:pPr>
    </w:p>
    <w:tbl>
      <w:tblPr>
        <w:tblStyle w:val="a8"/>
        <w:tblW w:w="0" w:type="auto"/>
        <w:tblLook w:val="04A0" w:firstRow="1" w:lastRow="0" w:firstColumn="1" w:lastColumn="0" w:noHBand="0" w:noVBand="1"/>
      </w:tblPr>
      <w:tblGrid>
        <w:gridCol w:w="606"/>
        <w:gridCol w:w="5328"/>
        <w:gridCol w:w="1560"/>
        <w:gridCol w:w="2077"/>
      </w:tblGrid>
      <w:tr w:rsidR="00ED181C" w:rsidRPr="00B1095C" w:rsidTr="00E23E65">
        <w:tc>
          <w:tcPr>
            <w:tcW w:w="606" w:type="dxa"/>
            <w:vAlign w:val="center"/>
          </w:tcPr>
          <w:p w:rsidR="00ED181C" w:rsidRPr="00B1095C" w:rsidRDefault="00ED181C" w:rsidP="00E23E65">
            <w:pPr>
              <w:rPr>
                <w:b/>
              </w:rPr>
            </w:pPr>
            <w:r w:rsidRPr="00B1095C">
              <w:rPr>
                <w:b/>
              </w:rPr>
              <w:t xml:space="preserve">№ </w:t>
            </w:r>
            <w:proofErr w:type="spellStart"/>
            <w:r w:rsidRPr="00B1095C">
              <w:rPr>
                <w:b/>
              </w:rPr>
              <w:t>п\п</w:t>
            </w:r>
            <w:proofErr w:type="spellEnd"/>
          </w:p>
        </w:tc>
        <w:tc>
          <w:tcPr>
            <w:tcW w:w="5380" w:type="dxa"/>
            <w:vAlign w:val="center"/>
          </w:tcPr>
          <w:p w:rsidR="00ED181C" w:rsidRPr="00B1095C" w:rsidRDefault="00ED181C" w:rsidP="00E23E65">
            <w:pPr>
              <w:jc w:val="center"/>
              <w:rPr>
                <w:b/>
              </w:rPr>
            </w:pPr>
            <w:r w:rsidRPr="00B1095C">
              <w:rPr>
                <w:b/>
              </w:rPr>
              <w:t>Заходи</w:t>
            </w:r>
          </w:p>
        </w:tc>
        <w:tc>
          <w:tcPr>
            <w:tcW w:w="1563" w:type="dxa"/>
            <w:vAlign w:val="center"/>
          </w:tcPr>
          <w:p w:rsidR="00ED181C" w:rsidRPr="00B1095C" w:rsidRDefault="00ED181C" w:rsidP="00E23E65">
            <w:pPr>
              <w:jc w:val="center"/>
              <w:rPr>
                <w:b/>
              </w:rPr>
            </w:pPr>
            <w:r w:rsidRPr="00B1095C">
              <w:rPr>
                <w:b/>
              </w:rPr>
              <w:t>Термін виконання</w:t>
            </w:r>
          </w:p>
        </w:tc>
        <w:tc>
          <w:tcPr>
            <w:tcW w:w="2080" w:type="dxa"/>
            <w:vAlign w:val="center"/>
          </w:tcPr>
          <w:p w:rsidR="00ED181C" w:rsidRPr="00B1095C" w:rsidRDefault="00ED181C" w:rsidP="00E23E65">
            <w:pPr>
              <w:jc w:val="center"/>
              <w:rPr>
                <w:b/>
              </w:rPr>
            </w:pPr>
            <w:r w:rsidRPr="00B1095C">
              <w:rPr>
                <w:b/>
              </w:rPr>
              <w:t>Відповідальний</w:t>
            </w:r>
          </w:p>
        </w:tc>
      </w:tr>
      <w:tr w:rsidR="00ED181C" w:rsidRPr="00B1095C" w:rsidTr="00E23E65">
        <w:tc>
          <w:tcPr>
            <w:tcW w:w="606" w:type="dxa"/>
          </w:tcPr>
          <w:p w:rsidR="00ED181C" w:rsidRPr="00B1095C" w:rsidRDefault="00ED181C" w:rsidP="00E23E65">
            <w:pPr>
              <w:jc w:val="both"/>
            </w:pPr>
            <w:r w:rsidRPr="00B1095C">
              <w:t>1.</w:t>
            </w:r>
          </w:p>
        </w:tc>
        <w:tc>
          <w:tcPr>
            <w:tcW w:w="5380" w:type="dxa"/>
          </w:tcPr>
          <w:p w:rsidR="00ED181C" w:rsidRPr="00BF633B" w:rsidRDefault="00ED181C" w:rsidP="00E23E65">
            <w:pPr>
              <w:spacing w:after="0" w:line="240" w:lineRule="auto"/>
              <w:jc w:val="both"/>
            </w:pPr>
            <w:r w:rsidRPr="00BF633B">
              <w:t xml:space="preserve">Отримати дозвіл органів </w:t>
            </w:r>
            <w:proofErr w:type="spellStart"/>
            <w:r w:rsidRPr="00BF633B">
              <w:t>Держпраці</w:t>
            </w:r>
            <w:proofErr w:type="spellEnd"/>
            <w:r w:rsidRPr="00BF633B">
              <w:t xml:space="preserve"> на виконання робіт підвищеної небезпеки за місцем їх виконання та експлуатацію машин, механізмів, обладнання підвищеної небезпеки, а саме:</w:t>
            </w:r>
          </w:p>
          <w:p w:rsidR="00ED181C" w:rsidRDefault="00ED181C" w:rsidP="00ED181C">
            <w:pPr>
              <w:pStyle w:val="a9"/>
              <w:numPr>
                <w:ilvl w:val="0"/>
                <w:numId w:val="1"/>
              </w:numPr>
              <w:ind w:left="0" w:firstLine="0"/>
              <w:jc w:val="both"/>
              <w:rPr>
                <w:rFonts w:ascii="Times New Roman" w:hAnsi="Times New Roman" w:cs="Times New Roman"/>
              </w:rPr>
            </w:pPr>
            <w:r w:rsidRPr="00BF633B">
              <w:rPr>
                <w:rFonts w:ascii="Times New Roman" w:hAnsi="Times New Roman" w:cs="Times New Roman"/>
              </w:rPr>
              <w:t>Експлуатація котлів з високотемпературним органічним теплоносієм теплопродуктивністю понад 0,1 МВт (КА</w:t>
            </w:r>
            <w:r w:rsidRPr="00BF633B">
              <w:rPr>
                <w:rFonts w:ascii="Times New Roman" w:hAnsi="Times New Roman" w:cs="Times New Roman"/>
                <w:lang w:val="en-US"/>
              </w:rPr>
              <w:t>LVIS</w:t>
            </w:r>
            <w:r w:rsidRPr="00BF633B">
              <w:rPr>
                <w:rFonts w:ascii="Times New Roman" w:hAnsi="Times New Roman" w:cs="Times New Roman"/>
              </w:rPr>
              <w:t xml:space="preserve">-320), потужністю 320 кВт, зав. №06246, 2013 </w:t>
            </w:r>
            <w:proofErr w:type="spellStart"/>
            <w:r w:rsidRPr="00BF633B">
              <w:rPr>
                <w:rFonts w:ascii="Times New Roman" w:hAnsi="Times New Roman" w:cs="Times New Roman"/>
              </w:rPr>
              <w:t>р.в</w:t>
            </w:r>
            <w:proofErr w:type="spellEnd"/>
            <w:r w:rsidRPr="00BF633B">
              <w:rPr>
                <w:rFonts w:ascii="Times New Roman" w:hAnsi="Times New Roman" w:cs="Times New Roman"/>
              </w:rPr>
              <w:t>., Україна; КА</w:t>
            </w:r>
            <w:r w:rsidRPr="00BF633B">
              <w:rPr>
                <w:rFonts w:ascii="Times New Roman" w:hAnsi="Times New Roman" w:cs="Times New Roman"/>
                <w:lang w:val="en-US"/>
              </w:rPr>
              <w:t>LVIS</w:t>
            </w:r>
            <w:r w:rsidRPr="00BF633B">
              <w:rPr>
                <w:rFonts w:ascii="Times New Roman" w:hAnsi="Times New Roman" w:cs="Times New Roman"/>
              </w:rPr>
              <w:t xml:space="preserve">-320, потужністю 320 кВт, зав.№07482, 2013 </w:t>
            </w:r>
            <w:proofErr w:type="spellStart"/>
            <w:r w:rsidRPr="00BF633B">
              <w:rPr>
                <w:rFonts w:ascii="Times New Roman" w:hAnsi="Times New Roman" w:cs="Times New Roman"/>
              </w:rPr>
              <w:t>р.в</w:t>
            </w:r>
            <w:proofErr w:type="spellEnd"/>
            <w:r w:rsidRPr="00BF633B">
              <w:rPr>
                <w:rFonts w:ascii="Times New Roman" w:hAnsi="Times New Roman" w:cs="Times New Roman"/>
              </w:rPr>
              <w:t>., Україна).</w:t>
            </w:r>
          </w:p>
          <w:p w:rsidR="00ED181C" w:rsidRPr="00BF633B" w:rsidRDefault="00ED181C" w:rsidP="00E23E65">
            <w:pPr>
              <w:pStyle w:val="a9"/>
              <w:ind w:left="0"/>
              <w:jc w:val="both"/>
              <w:rPr>
                <w:rFonts w:ascii="Times New Roman" w:hAnsi="Times New Roman" w:cs="Times New Roman"/>
                <w:i/>
              </w:rPr>
            </w:pPr>
            <w:r w:rsidRPr="00BF633B">
              <w:rPr>
                <w:rFonts w:ascii="Times New Roman" w:hAnsi="Times New Roman" w:cs="Times New Roman"/>
                <w:i/>
              </w:rPr>
              <w:t>(відповідно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затверджених постановою Кабміну N9 1107 від 26.10.2011 р. зі змінами від 3 лютого 2021 р. постановою</w:t>
            </w:r>
          </w:p>
          <w:p w:rsidR="00ED181C" w:rsidRPr="00BF633B" w:rsidRDefault="00ED181C" w:rsidP="00E23E65">
            <w:pPr>
              <w:pStyle w:val="a9"/>
              <w:ind w:left="0"/>
              <w:jc w:val="both"/>
              <w:rPr>
                <w:rFonts w:ascii="Times New Roman" w:hAnsi="Times New Roman" w:cs="Times New Roman"/>
              </w:rPr>
            </w:pPr>
            <w:r w:rsidRPr="00BF633B">
              <w:rPr>
                <w:rFonts w:ascii="Times New Roman" w:hAnsi="Times New Roman" w:cs="Times New Roman"/>
                <w:i/>
              </w:rPr>
              <w:t xml:space="preserve">Кабміну № 77 та </w:t>
            </w:r>
            <w:proofErr w:type="spellStart"/>
            <w:r w:rsidRPr="00BF633B">
              <w:rPr>
                <w:rFonts w:ascii="Times New Roman" w:hAnsi="Times New Roman" w:cs="Times New Roman"/>
                <w:i/>
              </w:rPr>
              <w:t>набравшого</w:t>
            </w:r>
            <w:proofErr w:type="spellEnd"/>
            <w:r w:rsidRPr="00BF633B">
              <w:rPr>
                <w:rFonts w:ascii="Times New Roman" w:hAnsi="Times New Roman" w:cs="Times New Roman"/>
                <w:i/>
              </w:rPr>
              <w:t xml:space="preserve"> чинність 10.03.2021р.. далі за текстом «Порядок...»)</w:t>
            </w:r>
          </w:p>
        </w:tc>
        <w:tc>
          <w:tcPr>
            <w:tcW w:w="1563" w:type="dxa"/>
          </w:tcPr>
          <w:p w:rsidR="00ED181C" w:rsidRPr="00B1095C" w:rsidRDefault="00ED181C" w:rsidP="00E23E65">
            <w:pPr>
              <w:jc w:val="both"/>
            </w:pPr>
            <w:r>
              <w:t>До 01.01.2022</w:t>
            </w:r>
          </w:p>
        </w:tc>
        <w:tc>
          <w:tcPr>
            <w:tcW w:w="2080" w:type="dxa"/>
          </w:tcPr>
          <w:p w:rsidR="00ED181C" w:rsidRDefault="00ED181C" w:rsidP="00E23E65">
            <w:pPr>
              <w:spacing w:after="0" w:line="240" w:lineRule="auto"/>
              <w:jc w:val="both"/>
            </w:pPr>
            <w:r>
              <w:t xml:space="preserve">Директор </w:t>
            </w:r>
          </w:p>
          <w:p w:rsidR="00ED181C" w:rsidRPr="00B1095C" w:rsidRDefault="00ED181C" w:rsidP="00E23E65">
            <w:pPr>
              <w:spacing w:after="0" w:line="240" w:lineRule="auto"/>
              <w:jc w:val="both"/>
            </w:pPr>
            <w:proofErr w:type="spellStart"/>
            <w:r>
              <w:t>Тельпіз</w:t>
            </w:r>
            <w:proofErr w:type="spellEnd"/>
            <w:r>
              <w:t xml:space="preserve"> О.Ф.</w:t>
            </w:r>
          </w:p>
        </w:tc>
      </w:tr>
      <w:tr w:rsidR="00ED181C" w:rsidRPr="00B1095C" w:rsidTr="00E23E65">
        <w:tc>
          <w:tcPr>
            <w:tcW w:w="606" w:type="dxa"/>
          </w:tcPr>
          <w:p w:rsidR="00ED181C" w:rsidRPr="00B1095C" w:rsidRDefault="00ED181C" w:rsidP="00E23E65">
            <w:pPr>
              <w:jc w:val="both"/>
            </w:pPr>
            <w:r w:rsidRPr="00B1095C">
              <w:t>2.</w:t>
            </w:r>
          </w:p>
        </w:tc>
        <w:tc>
          <w:tcPr>
            <w:tcW w:w="5380" w:type="dxa"/>
          </w:tcPr>
          <w:p w:rsidR="00ED181C" w:rsidRDefault="00ED181C" w:rsidP="00E23E65">
            <w:pPr>
              <w:pStyle w:val="a9"/>
              <w:ind w:left="0"/>
              <w:rPr>
                <w:rFonts w:ascii="Times New Roman" w:hAnsi="Times New Roman" w:cs="Times New Roman"/>
              </w:rPr>
            </w:pPr>
            <w:proofErr w:type="spellStart"/>
            <w:r>
              <w:rPr>
                <w:rFonts w:ascii="Times New Roman" w:hAnsi="Times New Roman" w:cs="Times New Roman"/>
              </w:rPr>
              <w:t>Зареєстровати</w:t>
            </w:r>
            <w:proofErr w:type="spellEnd"/>
            <w:r w:rsidRPr="00774B54">
              <w:rPr>
                <w:rFonts w:ascii="Times New Roman" w:hAnsi="Times New Roman" w:cs="Times New Roman"/>
              </w:rPr>
              <w:t xml:space="preserve"> Декларацію відповідності матеріально-технічної бази вимогам законодавства з питань охорони праці в органі </w:t>
            </w:r>
            <w:proofErr w:type="spellStart"/>
            <w:r w:rsidRPr="00774B54">
              <w:rPr>
                <w:rFonts w:ascii="Times New Roman" w:hAnsi="Times New Roman" w:cs="Times New Roman"/>
              </w:rPr>
              <w:t>Держпраці</w:t>
            </w:r>
            <w:proofErr w:type="spellEnd"/>
            <w:r w:rsidRPr="00774B54">
              <w:rPr>
                <w:rFonts w:ascii="Times New Roman" w:hAnsi="Times New Roman" w:cs="Times New Roman"/>
              </w:rPr>
              <w:t>, на виконання робіт підвищеної небезпеки та експлуатацію</w:t>
            </w:r>
            <w:r>
              <w:rPr>
                <w:rFonts w:ascii="Times New Roman" w:hAnsi="Times New Roman" w:cs="Times New Roman"/>
              </w:rPr>
              <w:t xml:space="preserve"> небезпеки, а саме:</w:t>
            </w:r>
          </w:p>
          <w:p w:rsidR="00ED181C" w:rsidRDefault="00ED181C" w:rsidP="00E23E65">
            <w:pPr>
              <w:pStyle w:val="a9"/>
              <w:ind w:left="0"/>
              <w:rPr>
                <w:rFonts w:ascii="Times New Roman" w:hAnsi="Times New Roman" w:cs="Times New Roman"/>
              </w:rPr>
            </w:pPr>
            <w:r>
              <w:rPr>
                <w:rFonts w:ascii="Times New Roman" w:hAnsi="Times New Roman" w:cs="Times New Roman"/>
              </w:rPr>
              <w:t>- Роботи, що виконуються на висоті понад 1,3 метра;</w:t>
            </w:r>
          </w:p>
          <w:p w:rsidR="00ED181C" w:rsidRPr="00B1095C" w:rsidRDefault="00ED181C" w:rsidP="00E23E65">
            <w:pPr>
              <w:pStyle w:val="a9"/>
              <w:ind w:left="0"/>
              <w:rPr>
                <w:rFonts w:ascii="Times New Roman" w:hAnsi="Times New Roman" w:cs="Times New Roman"/>
              </w:rPr>
            </w:pPr>
            <w:r>
              <w:rPr>
                <w:rFonts w:ascii="Times New Roman" w:hAnsi="Times New Roman" w:cs="Times New Roman"/>
              </w:rPr>
              <w:t>- Зварювальні роботи.</w:t>
            </w:r>
          </w:p>
        </w:tc>
        <w:tc>
          <w:tcPr>
            <w:tcW w:w="1563" w:type="dxa"/>
          </w:tcPr>
          <w:p w:rsidR="00ED181C" w:rsidRPr="00B1095C" w:rsidRDefault="00ED181C" w:rsidP="00E23E65">
            <w:pPr>
              <w:jc w:val="both"/>
            </w:pPr>
            <w:r>
              <w:t>До 01.01.2022</w:t>
            </w:r>
          </w:p>
        </w:tc>
        <w:tc>
          <w:tcPr>
            <w:tcW w:w="2080" w:type="dxa"/>
          </w:tcPr>
          <w:p w:rsidR="00ED181C" w:rsidRDefault="00ED181C" w:rsidP="00E23E65">
            <w:pPr>
              <w:spacing w:after="0" w:line="240" w:lineRule="auto"/>
              <w:jc w:val="both"/>
            </w:pPr>
            <w:r>
              <w:t xml:space="preserve">Директор </w:t>
            </w:r>
          </w:p>
          <w:p w:rsidR="00ED181C" w:rsidRPr="00B1095C" w:rsidRDefault="00ED181C" w:rsidP="00E23E65">
            <w:pPr>
              <w:spacing w:after="0" w:line="240" w:lineRule="auto"/>
              <w:jc w:val="both"/>
            </w:pPr>
            <w:proofErr w:type="spellStart"/>
            <w:r>
              <w:t>Тельпіз</w:t>
            </w:r>
            <w:proofErr w:type="spellEnd"/>
            <w:r>
              <w:t xml:space="preserve"> О.Ф.</w:t>
            </w:r>
          </w:p>
        </w:tc>
      </w:tr>
      <w:tr w:rsidR="00ED181C" w:rsidRPr="00B1095C" w:rsidTr="00E23E65">
        <w:tc>
          <w:tcPr>
            <w:tcW w:w="606" w:type="dxa"/>
          </w:tcPr>
          <w:p w:rsidR="00ED181C" w:rsidRPr="00B1095C" w:rsidRDefault="00ED181C" w:rsidP="00E23E65">
            <w:pPr>
              <w:jc w:val="both"/>
            </w:pPr>
            <w:r w:rsidRPr="00B1095C">
              <w:t xml:space="preserve">3. </w:t>
            </w:r>
          </w:p>
        </w:tc>
        <w:tc>
          <w:tcPr>
            <w:tcW w:w="5380" w:type="dxa"/>
          </w:tcPr>
          <w:p w:rsidR="00ED181C" w:rsidRPr="00B1095C" w:rsidRDefault="00ED181C" w:rsidP="00E23E65">
            <w:pPr>
              <w:pStyle w:val="a9"/>
              <w:ind w:left="0"/>
              <w:jc w:val="both"/>
              <w:rPr>
                <w:rFonts w:ascii="Times New Roman" w:hAnsi="Times New Roman" w:cs="Times New Roman"/>
              </w:rPr>
            </w:pPr>
            <w:r w:rsidRPr="008767D5">
              <w:rPr>
                <w:rFonts w:ascii="Times New Roman" w:hAnsi="Times New Roman" w:cs="Times New Roman"/>
              </w:rPr>
              <w:t>Директор</w:t>
            </w:r>
            <w:r>
              <w:rPr>
                <w:rFonts w:ascii="Times New Roman" w:hAnsi="Times New Roman" w:cs="Times New Roman"/>
              </w:rPr>
              <w:t>у</w:t>
            </w:r>
            <w:r w:rsidRPr="008767D5">
              <w:rPr>
                <w:rFonts w:ascii="Times New Roman" w:hAnsi="Times New Roman" w:cs="Times New Roman"/>
              </w:rPr>
              <w:t xml:space="preserve"> </w:t>
            </w:r>
            <w:proofErr w:type="spellStart"/>
            <w:r>
              <w:rPr>
                <w:rFonts w:ascii="Times New Roman" w:hAnsi="Times New Roman" w:cs="Times New Roman"/>
              </w:rPr>
              <w:t>Тельпіз</w:t>
            </w:r>
            <w:proofErr w:type="spellEnd"/>
            <w:r>
              <w:rPr>
                <w:rFonts w:ascii="Times New Roman" w:hAnsi="Times New Roman" w:cs="Times New Roman"/>
              </w:rPr>
              <w:t xml:space="preserve"> Оксані Федорівні та відповідальним за охорону праці Заступнику директора з НВР </w:t>
            </w:r>
            <w:proofErr w:type="spellStart"/>
            <w:r>
              <w:rPr>
                <w:rFonts w:ascii="Times New Roman" w:hAnsi="Times New Roman" w:cs="Times New Roman"/>
              </w:rPr>
              <w:t>Чудіну</w:t>
            </w:r>
            <w:proofErr w:type="spellEnd"/>
            <w:r>
              <w:rPr>
                <w:rFonts w:ascii="Times New Roman" w:hAnsi="Times New Roman" w:cs="Times New Roman"/>
              </w:rPr>
              <w:t xml:space="preserve"> Олександру Георгійовичу та заступнику директора з АГЧ </w:t>
            </w:r>
            <w:proofErr w:type="spellStart"/>
            <w:r>
              <w:rPr>
                <w:rFonts w:ascii="Times New Roman" w:hAnsi="Times New Roman" w:cs="Times New Roman"/>
              </w:rPr>
              <w:t>Бойнегрі</w:t>
            </w:r>
            <w:proofErr w:type="spellEnd"/>
            <w:r>
              <w:rPr>
                <w:rFonts w:ascii="Times New Roman" w:hAnsi="Times New Roman" w:cs="Times New Roman"/>
              </w:rPr>
              <w:t xml:space="preserve"> Олені Іванівні та всім робітникам пройти</w:t>
            </w:r>
            <w:r w:rsidRPr="008767D5">
              <w:rPr>
                <w:rFonts w:ascii="Times New Roman" w:hAnsi="Times New Roman" w:cs="Times New Roman"/>
              </w:rPr>
              <w:t xml:space="preserve"> чергове навчання та перевірку знань з питань охорони праці у встановленому законодавством порядку</w:t>
            </w:r>
            <w:r>
              <w:rPr>
                <w:rFonts w:ascii="Times New Roman" w:hAnsi="Times New Roman" w:cs="Times New Roman"/>
              </w:rPr>
              <w:t>.</w:t>
            </w:r>
          </w:p>
        </w:tc>
        <w:tc>
          <w:tcPr>
            <w:tcW w:w="1563" w:type="dxa"/>
          </w:tcPr>
          <w:p w:rsidR="00ED181C" w:rsidRPr="00B1095C" w:rsidRDefault="00ED181C" w:rsidP="00E23E65">
            <w:pPr>
              <w:jc w:val="both"/>
            </w:pPr>
            <w:r>
              <w:t>До 01.01.2022</w:t>
            </w:r>
          </w:p>
        </w:tc>
        <w:tc>
          <w:tcPr>
            <w:tcW w:w="2080" w:type="dxa"/>
          </w:tcPr>
          <w:p w:rsidR="00ED181C" w:rsidRPr="00B1095C" w:rsidRDefault="00ED181C" w:rsidP="00E23E65">
            <w:pPr>
              <w:spacing w:after="0" w:line="240" w:lineRule="auto"/>
            </w:pPr>
            <w:r w:rsidRPr="00B1095C">
              <w:t>Заступник директора з АГЧ</w:t>
            </w:r>
          </w:p>
          <w:p w:rsidR="00ED181C" w:rsidRPr="00B1095C" w:rsidRDefault="00ED181C" w:rsidP="00E23E65">
            <w:pPr>
              <w:spacing w:after="0" w:line="240" w:lineRule="auto"/>
            </w:pPr>
            <w:proofErr w:type="spellStart"/>
            <w:r w:rsidRPr="00B1095C">
              <w:t>Бойнегрі</w:t>
            </w:r>
            <w:proofErr w:type="spellEnd"/>
            <w:r w:rsidRPr="00B1095C">
              <w:t xml:space="preserve"> О.І.</w:t>
            </w:r>
          </w:p>
        </w:tc>
      </w:tr>
      <w:tr w:rsidR="00ED181C" w:rsidRPr="00B1095C" w:rsidTr="00E23E65">
        <w:tc>
          <w:tcPr>
            <w:tcW w:w="606" w:type="dxa"/>
          </w:tcPr>
          <w:p w:rsidR="00ED181C" w:rsidRPr="00B1095C" w:rsidRDefault="00ED181C" w:rsidP="00E23E65">
            <w:pPr>
              <w:jc w:val="both"/>
            </w:pPr>
          </w:p>
        </w:tc>
        <w:tc>
          <w:tcPr>
            <w:tcW w:w="5380" w:type="dxa"/>
          </w:tcPr>
          <w:p w:rsidR="00ED181C" w:rsidRPr="008767D5" w:rsidRDefault="00ED181C" w:rsidP="00E23E65">
            <w:pPr>
              <w:pStyle w:val="a9"/>
              <w:ind w:left="0"/>
              <w:jc w:val="both"/>
              <w:rPr>
                <w:rFonts w:ascii="Times New Roman" w:hAnsi="Times New Roman" w:cs="Times New Roman"/>
              </w:rPr>
            </w:pPr>
          </w:p>
        </w:tc>
        <w:tc>
          <w:tcPr>
            <w:tcW w:w="1563" w:type="dxa"/>
          </w:tcPr>
          <w:p w:rsidR="00ED181C" w:rsidRDefault="00ED181C" w:rsidP="00E23E65">
            <w:pPr>
              <w:jc w:val="both"/>
            </w:pPr>
          </w:p>
        </w:tc>
        <w:tc>
          <w:tcPr>
            <w:tcW w:w="2080" w:type="dxa"/>
          </w:tcPr>
          <w:p w:rsidR="00ED181C" w:rsidRPr="00B1095C" w:rsidRDefault="00ED181C" w:rsidP="00E23E65">
            <w:pPr>
              <w:jc w:val="both"/>
            </w:pPr>
          </w:p>
        </w:tc>
      </w:tr>
      <w:tr w:rsidR="00ED181C" w:rsidRPr="00B1095C" w:rsidTr="00E23E65">
        <w:tc>
          <w:tcPr>
            <w:tcW w:w="606" w:type="dxa"/>
          </w:tcPr>
          <w:p w:rsidR="00ED181C" w:rsidRPr="00B1095C" w:rsidRDefault="00ED181C" w:rsidP="00E23E65">
            <w:pPr>
              <w:jc w:val="both"/>
            </w:pPr>
            <w:r w:rsidRPr="00B1095C">
              <w:t>4.</w:t>
            </w:r>
          </w:p>
        </w:tc>
        <w:tc>
          <w:tcPr>
            <w:tcW w:w="5380" w:type="dxa"/>
          </w:tcPr>
          <w:p w:rsidR="00ED181C" w:rsidRPr="00B1095C" w:rsidRDefault="00ED181C" w:rsidP="00E23E65">
            <w:pPr>
              <w:pStyle w:val="a9"/>
              <w:ind w:left="0"/>
              <w:rPr>
                <w:rFonts w:ascii="Times New Roman" w:hAnsi="Times New Roman" w:cs="Times New Roman"/>
              </w:rPr>
            </w:pPr>
            <w:r>
              <w:rPr>
                <w:rFonts w:ascii="Times New Roman" w:hAnsi="Times New Roman" w:cs="Times New Roman"/>
              </w:rPr>
              <w:t>Скласти та затвердити</w:t>
            </w:r>
            <w:r w:rsidRPr="00955435">
              <w:rPr>
                <w:rFonts w:ascii="Times New Roman" w:hAnsi="Times New Roman" w:cs="Times New Roman"/>
              </w:rPr>
              <w:t xml:space="preserve"> перелік</w:t>
            </w:r>
            <w:r>
              <w:rPr>
                <w:rFonts w:ascii="Times New Roman" w:hAnsi="Times New Roman" w:cs="Times New Roman"/>
              </w:rPr>
              <w:t xml:space="preserve"> робіт з </w:t>
            </w:r>
            <w:r>
              <w:rPr>
                <w:rFonts w:ascii="Times New Roman" w:hAnsi="Times New Roman" w:cs="Times New Roman"/>
              </w:rPr>
              <w:lastRenderedPageBreak/>
              <w:t>підвищеною небезпекою.</w:t>
            </w:r>
          </w:p>
        </w:tc>
        <w:tc>
          <w:tcPr>
            <w:tcW w:w="1563" w:type="dxa"/>
          </w:tcPr>
          <w:p w:rsidR="00ED181C" w:rsidRPr="00B1095C" w:rsidRDefault="00ED181C" w:rsidP="00E23E65">
            <w:pPr>
              <w:jc w:val="both"/>
            </w:pPr>
            <w:r>
              <w:lastRenderedPageBreak/>
              <w:t xml:space="preserve">До </w:t>
            </w:r>
            <w:r>
              <w:lastRenderedPageBreak/>
              <w:t>01.01.2022</w:t>
            </w:r>
          </w:p>
        </w:tc>
        <w:tc>
          <w:tcPr>
            <w:tcW w:w="2080" w:type="dxa"/>
          </w:tcPr>
          <w:p w:rsidR="00ED181C" w:rsidRPr="00B1095C" w:rsidRDefault="00ED181C" w:rsidP="00E23E65">
            <w:pPr>
              <w:spacing w:after="0" w:line="240" w:lineRule="auto"/>
              <w:jc w:val="both"/>
            </w:pPr>
            <w:r w:rsidRPr="00B1095C">
              <w:lastRenderedPageBreak/>
              <w:t>Директор</w:t>
            </w:r>
          </w:p>
          <w:p w:rsidR="00ED181C" w:rsidRDefault="00ED181C" w:rsidP="00E23E65">
            <w:pPr>
              <w:spacing w:after="0" w:line="240" w:lineRule="auto"/>
              <w:jc w:val="both"/>
            </w:pPr>
            <w:proofErr w:type="spellStart"/>
            <w:r w:rsidRPr="00B1095C">
              <w:lastRenderedPageBreak/>
              <w:t>Тельпіз</w:t>
            </w:r>
            <w:proofErr w:type="spellEnd"/>
            <w:r w:rsidRPr="00B1095C">
              <w:t xml:space="preserve"> О.Ф.</w:t>
            </w:r>
          </w:p>
          <w:p w:rsidR="00ED181C" w:rsidRDefault="00ED181C" w:rsidP="00E23E65">
            <w:pPr>
              <w:spacing w:after="0" w:line="240" w:lineRule="auto"/>
              <w:jc w:val="both"/>
            </w:pPr>
            <w:r>
              <w:t>Заст. директора з НВР</w:t>
            </w:r>
          </w:p>
          <w:p w:rsidR="00ED181C" w:rsidRPr="00B1095C" w:rsidRDefault="00ED181C" w:rsidP="00E23E65">
            <w:pPr>
              <w:spacing w:after="0" w:line="240" w:lineRule="auto"/>
              <w:jc w:val="both"/>
            </w:pPr>
            <w:proofErr w:type="spellStart"/>
            <w:r>
              <w:t>Чудін</w:t>
            </w:r>
            <w:proofErr w:type="spellEnd"/>
            <w:r>
              <w:t xml:space="preserve"> О.Г.</w:t>
            </w:r>
          </w:p>
        </w:tc>
      </w:tr>
      <w:tr w:rsidR="00ED181C" w:rsidRPr="00B1095C" w:rsidTr="00E23E65">
        <w:tc>
          <w:tcPr>
            <w:tcW w:w="606" w:type="dxa"/>
          </w:tcPr>
          <w:p w:rsidR="00ED181C" w:rsidRPr="00B1095C" w:rsidRDefault="00ED181C" w:rsidP="00E23E65">
            <w:pPr>
              <w:jc w:val="both"/>
            </w:pPr>
            <w:r>
              <w:lastRenderedPageBreak/>
              <w:t>5.</w:t>
            </w:r>
          </w:p>
        </w:tc>
        <w:tc>
          <w:tcPr>
            <w:tcW w:w="5380" w:type="dxa"/>
          </w:tcPr>
          <w:p w:rsidR="00ED181C" w:rsidRPr="00B1095C" w:rsidRDefault="00ED181C" w:rsidP="00E23E65">
            <w:pPr>
              <w:pStyle w:val="a9"/>
              <w:ind w:left="0"/>
              <w:rPr>
                <w:rFonts w:ascii="Times New Roman" w:hAnsi="Times New Roman" w:cs="Times New Roman"/>
              </w:rPr>
            </w:pPr>
            <w:r>
              <w:rPr>
                <w:rFonts w:ascii="Times New Roman" w:hAnsi="Times New Roman" w:cs="Times New Roman"/>
              </w:rPr>
              <w:t>Забезпечити наявність</w:t>
            </w:r>
            <w:r w:rsidRPr="00955435">
              <w:rPr>
                <w:rFonts w:ascii="Times New Roman" w:hAnsi="Times New Roman" w:cs="Times New Roman"/>
              </w:rPr>
              <w:t xml:space="preserve"> на кожний водогрійний котел </w:t>
            </w:r>
            <w:r>
              <w:rPr>
                <w:rFonts w:ascii="Times New Roman" w:hAnsi="Times New Roman" w:cs="Times New Roman"/>
              </w:rPr>
              <w:t>експлуатаційної документації</w:t>
            </w:r>
            <w:r w:rsidRPr="00955435">
              <w:rPr>
                <w:rFonts w:ascii="Times New Roman" w:hAnsi="Times New Roman" w:cs="Times New Roman"/>
              </w:rPr>
              <w:t>, а саме журнал</w:t>
            </w:r>
            <w:r>
              <w:rPr>
                <w:rFonts w:ascii="Times New Roman" w:hAnsi="Times New Roman" w:cs="Times New Roman"/>
              </w:rPr>
              <w:t>ом</w:t>
            </w:r>
            <w:r w:rsidRPr="00955435">
              <w:rPr>
                <w:rFonts w:ascii="Times New Roman" w:hAnsi="Times New Roman" w:cs="Times New Roman"/>
              </w:rPr>
              <w:t xml:space="preserve"> нагляд</w:t>
            </w:r>
            <w:r>
              <w:rPr>
                <w:rFonts w:ascii="Times New Roman" w:hAnsi="Times New Roman" w:cs="Times New Roman"/>
              </w:rPr>
              <w:t>у</w:t>
            </w:r>
            <w:r w:rsidRPr="00955435">
              <w:rPr>
                <w:rFonts w:ascii="Times New Roman" w:hAnsi="Times New Roman" w:cs="Times New Roman"/>
              </w:rPr>
              <w:t xml:space="preserve"> (паспорт</w:t>
            </w:r>
            <w:r>
              <w:rPr>
                <w:rFonts w:ascii="Times New Roman" w:hAnsi="Times New Roman" w:cs="Times New Roman"/>
              </w:rPr>
              <w:t>у</w:t>
            </w:r>
            <w:r w:rsidRPr="00955435">
              <w:rPr>
                <w:rFonts w:ascii="Times New Roman" w:hAnsi="Times New Roman" w:cs="Times New Roman"/>
              </w:rPr>
              <w:t>)</w:t>
            </w:r>
            <w:r>
              <w:rPr>
                <w:rFonts w:ascii="Times New Roman" w:hAnsi="Times New Roman" w:cs="Times New Roman"/>
              </w:rPr>
              <w:t>.</w:t>
            </w:r>
          </w:p>
        </w:tc>
        <w:tc>
          <w:tcPr>
            <w:tcW w:w="1563" w:type="dxa"/>
          </w:tcPr>
          <w:p w:rsidR="00ED181C" w:rsidRPr="00B1095C" w:rsidRDefault="00ED181C" w:rsidP="00E23E65">
            <w:pPr>
              <w:jc w:val="both"/>
            </w:pPr>
            <w:r w:rsidRPr="00B1095C">
              <w:t>До 15.12.2021</w:t>
            </w:r>
          </w:p>
        </w:tc>
        <w:tc>
          <w:tcPr>
            <w:tcW w:w="2080" w:type="dxa"/>
          </w:tcPr>
          <w:p w:rsidR="00ED181C" w:rsidRPr="00B1095C" w:rsidRDefault="00ED181C" w:rsidP="00E23E65">
            <w:pPr>
              <w:spacing w:after="0" w:line="240" w:lineRule="auto"/>
              <w:jc w:val="both"/>
            </w:pPr>
            <w:r w:rsidRPr="00B1095C">
              <w:t>Директор</w:t>
            </w:r>
          </w:p>
          <w:p w:rsidR="00ED181C" w:rsidRPr="00B1095C" w:rsidRDefault="00ED181C" w:rsidP="00E23E65">
            <w:pPr>
              <w:jc w:val="both"/>
            </w:pPr>
            <w:proofErr w:type="spellStart"/>
            <w:r w:rsidRPr="00B1095C">
              <w:t>Тельпіз</w:t>
            </w:r>
            <w:proofErr w:type="spellEnd"/>
            <w:r w:rsidRPr="00B1095C">
              <w:t xml:space="preserve"> О.Ф.</w:t>
            </w:r>
          </w:p>
        </w:tc>
      </w:tr>
      <w:tr w:rsidR="00ED181C" w:rsidRPr="00B1095C" w:rsidTr="00E23E65">
        <w:tc>
          <w:tcPr>
            <w:tcW w:w="606" w:type="dxa"/>
          </w:tcPr>
          <w:p w:rsidR="00ED181C" w:rsidRPr="00B1095C" w:rsidRDefault="00ED181C" w:rsidP="00E23E65">
            <w:pPr>
              <w:jc w:val="both"/>
            </w:pPr>
            <w:r>
              <w:t>6</w:t>
            </w:r>
            <w:r w:rsidRPr="00B1095C">
              <w:t>.</w:t>
            </w:r>
          </w:p>
        </w:tc>
        <w:tc>
          <w:tcPr>
            <w:tcW w:w="5380" w:type="dxa"/>
          </w:tcPr>
          <w:p w:rsidR="00ED181C" w:rsidRPr="00B1095C" w:rsidRDefault="00ED181C" w:rsidP="00E23E65">
            <w:pPr>
              <w:pStyle w:val="a9"/>
              <w:ind w:left="0"/>
              <w:rPr>
                <w:rFonts w:ascii="Times New Roman" w:hAnsi="Times New Roman" w:cs="Times New Roman"/>
              </w:rPr>
            </w:pPr>
            <w:r>
              <w:rPr>
                <w:rFonts w:ascii="Times New Roman" w:hAnsi="Times New Roman" w:cs="Times New Roman"/>
              </w:rPr>
              <w:t xml:space="preserve">Забезпечити працівників котельної </w:t>
            </w:r>
            <w:r w:rsidRPr="00AD1230">
              <w:rPr>
                <w:rFonts w:ascii="Times New Roman" w:hAnsi="Times New Roman" w:cs="Times New Roman"/>
              </w:rPr>
              <w:t xml:space="preserve">ОЗЕРНЯНСЬКОГО ЗЗСО «Правилами охорони праці під час експлуатації обладнання, що працює під тиском», </w:t>
            </w:r>
            <w:r>
              <w:rPr>
                <w:rFonts w:ascii="Times New Roman" w:hAnsi="Times New Roman" w:cs="Times New Roman"/>
              </w:rPr>
              <w:t>згідно</w:t>
            </w:r>
            <w:r w:rsidRPr="00AD1230">
              <w:rPr>
                <w:rFonts w:ascii="Times New Roman" w:hAnsi="Times New Roman" w:cs="Times New Roman"/>
              </w:rPr>
              <w:t xml:space="preserve"> Розділ VII п.1.1 «Правил охорони праці під час</w:t>
            </w:r>
            <w:r w:rsidRPr="00AD1230">
              <w:t xml:space="preserve"> </w:t>
            </w:r>
            <w:r w:rsidRPr="00AD1230">
              <w:rPr>
                <w:rFonts w:ascii="Times New Roman" w:hAnsi="Times New Roman" w:cs="Times New Roman"/>
              </w:rPr>
              <w:t>експлуатації обладнання, що працює під тиском» (НПАОП 0.00-1.81-18)</w:t>
            </w:r>
            <w:r>
              <w:rPr>
                <w:rFonts w:ascii="Times New Roman" w:hAnsi="Times New Roman" w:cs="Times New Roman"/>
              </w:rPr>
              <w:t>.</w:t>
            </w:r>
          </w:p>
        </w:tc>
        <w:tc>
          <w:tcPr>
            <w:tcW w:w="1563" w:type="dxa"/>
          </w:tcPr>
          <w:p w:rsidR="00ED181C" w:rsidRPr="00B1095C" w:rsidRDefault="00ED181C" w:rsidP="00E23E65">
            <w:r>
              <w:t>До 01.01.2022</w:t>
            </w:r>
          </w:p>
        </w:tc>
        <w:tc>
          <w:tcPr>
            <w:tcW w:w="2080" w:type="dxa"/>
          </w:tcPr>
          <w:p w:rsidR="00ED181C" w:rsidRPr="00B1095C" w:rsidRDefault="00ED181C" w:rsidP="00E23E65">
            <w:pPr>
              <w:spacing w:after="0" w:line="240" w:lineRule="auto"/>
              <w:jc w:val="both"/>
            </w:pPr>
            <w:r w:rsidRPr="00B1095C">
              <w:t>Директор</w:t>
            </w:r>
          </w:p>
          <w:p w:rsidR="00ED181C" w:rsidRDefault="00ED181C" w:rsidP="00E23E65">
            <w:pPr>
              <w:jc w:val="both"/>
            </w:pPr>
            <w:proofErr w:type="spellStart"/>
            <w:r w:rsidRPr="00B1095C">
              <w:t>Тельпіз</w:t>
            </w:r>
            <w:proofErr w:type="spellEnd"/>
            <w:r w:rsidRPr="00B1095C">
              <w:t xml:space="preserve"> О.Ф.</w:t>
            </w:r>
          </w:p>
          <w:p w:rsidR="00ED181C" w:rsidRPr="00B1095C" w:rsidRDefault="00ED181C" w:rsidP="00E23E65">
            <w:r>
              <w:t xml:space="preserve">Заст. з АГЧ </w:t>
            </w:r>
            <w:proofErr w:type="spellStart"/>
            <w:r>
              <w:t>Бойнегрі</w:t>
            </w:r>
            <w:proofErr w:type="spellEnd"/>
            <w:r>
              <w:t xml:space="preserve"> О.І.</w:t>
            </w:r>
          </w:p>
        </w:tc>
      </w:tr>
      <w:tr w:rsidR="00ED181C" w:rsidRPr="00B1095C" w:rsidTr="00E23E65">
        <w:tc>
          <w:tcPr>
            <w:tcW w:w="606" w:type="dxa"/>
          </w:tcPr>
          <w:p w:rsidR="00ED181C" w:rsidRPr="00B1095C" w:rsidRDefault="00ED181C" w:rsidP="00E23E65">
            <w:pPr>
              <w:jc w:val="both"/>
            </w:pPr>
            <w:r>
              <w:t>7</w:t>
            </w:r>
            <w:r w:rsidRPr="00B1095C">
              <w:t>.</w:t>
            </w:r>
          </w:p>
        </w:tc>
        <w:tc>
          <w:tcPr>
            <w:tcW w:w="5380" w:type="dxa"/>
          </w:tcPr>
          <w:p w:rsidR="00ED181C" w:rsidRDefault="00ED181C" w:rsidP="00E23E65">
            <w:pPr>
              <w:pStyle w:val="a9"/>
              <w:ind w:left="0"/>
              <w:rPr>
                <w:rFonts w:ascii="Times New Roman" w:hAnsi="Times New Roman" w:cs="Times New Roman"/>
              </w:rPr>
            </w:pPr>
            <w:r>
              <w:rPr>
                <w:rFonts w:ascii="Times New Roman" w:hAnsi="Times New Roman" w:cs="Times New Roman"/>
              </w:rPr>
              <w:t>Скласти та затвердити</w:t>
            </w:r>
            <w:r w:rsidRPr="00AD1230">
              <w:rPr>
                <w:rFonts w:ascii="Times New Roman" w:hAnsi="Times New Roman" w:cs="Times New Roman"/>
              </w:rPr>
              <w:t xml:space="preserve"> графік </w:t>
            </w:r>
            <w:proofErr w:type="spellStart"/>
            <w:r w:rsidRPr="00AD1230">
              <w:rPr>
                <w:rFonts w:ascii="Times New Roman" w:hAnsi="Times New Roman" w:cs="Times New Roman"/>
              </w:rPr>
              <w:t>планово-</w:t>
            </w:r>
            <w:proofErr w:type="spellEnd"/>
            <w:r w:rsidRPr="00AD1230">
              <w:rPr>
                <w:rFonts w:ascii="Times New Roman" w:hAnsi="Times New Roman" w:cs="Times New Roman"/>
              </w:rPr>
              <w:t xml:space="preserve"> по</w:t>
            </w:r>
            <w:r>
              <w:rPr>
                <w:rFonts w:ascii="Times New Roman" w:hAnsi="Times New Roman" w:cs="Times New Roman"/>
              </w:rPr>
              <w:t>переджувального ремонту котлів, згідно</w:t>
            </w:r>
            <w:r w:rsidRPr="00AD1230">
              <w:rPr>
                <w:rFonts w:ascii="Times New Roman" w:hAnsi="Times New Roman" w:cs="Times New Roman"/>
              </w:rPr>
              <w:t xml:space="preserve"> Розділ</w:t>
            </w:r>
            <w:r>
              <w:rPr>
                <w:rFonts w:ascii="Times New Roman" w:hAnsi="Times New Roman" w:cs="Times New Roman"/>
              </w:rPr>
              <w:t>у</w:t>
            </w:r>
            <w:r w:rsidRPr="00AD1230">
              <w:rPr>
                <w:rFonts w:ascii="Times New Roman" w:hAnsi="Times New Roman" w:cs="Times New Roman"/>
              </w:rPr>
              <w:t xml:space="preserve"> VII п.5.1 «Правил охорони праці під час експлуатації обладнання, що працює під тиском» (НПАОП 0.00-1.81-18)</w:t>
            </w:r>
            <w:r>
              <w:rPr>
                <w:rFonts w:ascii="Times New Roman" w:hAnsi="Times New Roman" w:cs="Times New Roman"/>
              </w:rPr>
              <w:t>.</w:t>
            </w:r>
          </w:p>
          <w:p w:rsidR="00ED181C" w:rsidRPr="00B1095C" w:rsidRDefault="00ED181C" w:rsidP="00E23E65">
            <w:pPr>
              <w:pStyle w:val="20"/>
              <w:shd w:val="clear" w:color="auto" w:fill="auto"/>
              <w:tabs>
                <w:tab w:val="left" w:pos="388"/>
              </w:tabs>
              <w:spacing w:before="0" w:after="0" w:line="320" w:lineRule="exact"/>
              <w:jc w:val="both"/>
              <w:rPr>
                <w:sz w:val="24"/>
                <w:szCs w:val="24"/>
                <w:lang w:val="uk-UA"/>
              </w:rPr>
            </w:pPr>
          </w:p>
        </w:tc>
        <w:tc>
          <w:tcPr>
            <w:tcW w:w="1563" w:type="dxa"/>
          </w:tcPr>
          <w:p w:rsidR="00ED181C" w:rsidRPr="00B1095C" w:rsidRDefault="00ED181C" w:rsidP="00E23E65">
            <w:r>
              <w:t>До 01.01.2022</w:t>
            </w:r>
          </w:p>
        </w:tc>
        <w:tc>
          <w:tcPr>
            <w:tcW w:w="2080" w:type="dxa"/>
          </w:tcPr>
          <w:p w:rsidR="00ED181C" w:rsidRPr="00B1095C" w:rsidRDefault="00ED181C" w:rsidP="00E23E65">
            <w:pPr>
              <w:spacing w:after="0" w:line="240" w:lineRule="auto"/>
              <w:jc w:val="both"/>
            </w:pPr>
            <w:r w:rsidRPr="00B1095C">
              <w:t>Директор</w:t>
            </w:r>
          </w:p>
          <w:p w:rsidR="00ED181C" w:rsidRDefault="00ED181C" w:rsidP="00E23E65">
            <w:pPr>
              <w:jc w:val="both"/>
            </w:pPr>
            <w:proofErr w:type="spellStart"/>
            <w:r w:rsidRPr="00B1095C">
              <w:t>Тельпіз</w:t>
            </w:r>
            <w:proofErr w:type="spellEnd"/>
            <w:r w:rsidRPr="00B1095C">
              <w:t xml:space="preserve"> О.Ф.</w:t>
            </w:r>
          </w:p>
          <w:p w:rsidR="00ED181C" w:rsidRPr="00B1095C" w:rsidRDefault="00ED181C" w:rsidP="00E23E65">
            <w:r>
              <w:t xml:space="preserve">Заст. з АГЧ </w:t>
            </w:r>
            <w:proofErr w:type="spellStart"/>
            <w:r>
              <w:t>Бойнегрі</w:t>
            </w:r>
            <w:proofErr w:type="spellEnd"/>
            <w:r>
              <w:t xml:space="preserve"> О.І.</w:t>
            </w:r>
          </w:p>
        </w:tc>
      </w:tr>
      <w:tr w:rsidR="00ED181C" w:rsidRPr="00B1095C" w:rsidTr="00E23E65">
        <w:tc>
          <w:tcPr>
            <w:tcW w:w="606" w:type="dxa"/>
          </w:tcPr>
          <w:p w:rsidR="00ED181C" w:rsidRPr="00B1095C" w:rsidRDefault="00ED181C" w:rsidP="00E23E65">
            <w:pPr>
              <w:jc w:val="both"/>
            </w:pPr>
            <w:r>
              <w:t>8</w:t>
            </w:r>
            <w:r w:rsidRPr="00B1095C">
              <w:t>.</w:t>
            </w:r>
          </w:p>
        </w:tc>
        <w:tc>
          <w:tcPr>
            <w:tcW w:w="5380" w:type="dxa"/>
          </w:tcPr>
          <w:p w:rsidR="00ED181C" w:rsidRPr="003C33F9" w:rsidRDefault="00ED181C" w:rsidP="00E23E65">
            <w:pPr>
              <w:pStyle w:val="a9"/>
              <w:ind w:left="0"/>
              <w:rPr>
                <w:rFonts w:ascii="Times New Roman" w:hAnsi="Times New Roman" w:cs="Times New Roman"/>
              </w:rPr>
            </w:pPr>
            <w:r>
              <w:rPr>
                <w:rFonts w:ascii="Times New Roman" w:hAnsi="Times New Roman" w:cs="Times New Roman"/>
              </w:rPr>
              <w:t xml:space="preserve">Завести </w:t>
            </w:r>
            <w:r w:rsidRPr="00AD1230">
              <w:rPr>
                <w:rFonts w:ascii="Times New Roman" w:hAnsi="Times New Roman" w:cs="Times New Roman"/>
              </w:rPr>
              <w:t xml:space="preserve">журнал обліку обладнання, що </w:t>
            </w:r>
            <w:r>
              <w:rPr>
                <w:rFonts w:ascii="Times New Roman" w:hAnsi="Times New Roman" w:cs="Times New Roman"/>
              </w:rPr>
              <w:t xml:space="preserve">працює під тиском, згідно </w:t>
            </w:r>
            <w:r w:rsidRPr="003C33F9">
              <w:rPr>
                <w:rFonts w:ascii="Times New Roman" w:hAnsi="Times New Roman" w:cs="Times New Roman"/>
              </w:rPr>
              <w:t>Розділ</w:t>
            </w:r>
            <w:r>
              <w:rPr>
                <w:rFonts w:ascii="Times New Roman" w:hAnsi="Times New Roman" w:cs="Times New Roman"/>
              </w:rPr>
              <w:t>у</w:t>
            </w:r>
            <w:r w:rsidRPr="003C33F9">
              <w:rPr>
                <w:rFonts w:ascii="Times New Roman" w:hAnsi="Times New Roman" w:cs="Times New Roman"/>
              </w:rPr>
              <w:t xml:space="preserve"> VII п.6.1 «Правил охорони праці під час експлуатації обладнання, що працює підтиском» (НПАОП 0.00-1.81-18).</w:t>
            </w:r>
          </w:p>
          <w:p w:rsidR="00ED181C" w:rsidRPr="00B1095C" w:rsidRDefault="00ED181C" w:rsidP="00E23E65">
            <w:pPr>
              <w:pStyle w:val="20"/>
              <w:shd w:val="clear" w:color="auto" w:fill="auto"/>
              <w:tabs>
                <w:tab w:val="left" w:pos="388"/>
              </w:tabs>
              <w:spacing w:before="0" w:after="0" w:line="320" w:lineRule="exact"/>
              <w:jc w:val="both"/>
              <w:rPr>
                <w:sz w:val="24"/>
                <w:szCs w:val="24"/>
                <w:lang w:val="uk-UA"/>
              </w:rPr>
            </w:pPr>
          </w:p>
        </w:tc>
        <w:tc>
          <w:tcPr>
            <w:tcW w:w="1563" w:type="dxa"/>
          </w:tcPr>
          <w:p w:rsidR="00ED181C" w:rsidRPr="00B1095C" w:rsidRDefault="00ED181C" w:rsidP="00E23E65">
            <w:r>
              <w:t>До 01.01.2022</w:t>
            </w:r>
          </w:p>
        </w:tc>
        <w:tc>
          <w:tcPr>
            <w:tcW w:w="2080" w:type="dxa"/>
          </w:tcPr>
          <w:p w:rsidR="00ED181C" w:rsidRPr="00B1095C" w:rsidRDefault="00ED181C" w:rsidP="00E23E65">
            <w:pPr>
              <w:spacing w:after="0" w:line="240" w:lineRule="auto"/>
              <w:jc w:val="both"/>
            </w:pPr>
            <w:r w:rsidRPr="00B1095C">
              <w:t>Директор</w:t>
            </w:r>
          </w:p>
          <w:p w:rsidR="00ED181C" w:rsidRDefault="00ED181C" w:rsidP="00E23E65">
            <w:pPr>
              <w:jc w:val="both"/>
            </w:pPr>
            <w:proofErr w:type="spellStart"/>
            <w:r w:rsidRPr="00B1095C">
              <w:t>Тельпіз</w:t>
            </w:r>
            <w:proofErr w:type="spellEnd"/>
            <w:r w:rsidRPr="00B1095C">
              <w:t xml:space="preserve"> О.Ф.</w:t>
            </w:r>
          </w:p>
          <w:p w:rsidR="00ED181C" w:rsidRPr="00B1095C" w:rsidRDefault="00ED181C" w:rsidP="00E23E65">
            <w:r>
              <w:t xml:space="preserve">Заст. з АГЧ </w:t>
            </w:r>
            <w:proofErr w:type="spellStart"/>
            <w:r>
              <w:t>Бойнегрі</w:t>
            </w:r>
            <w:proofErr w:type="spellEnd"/>
            <w:r>
              <w:t xml:space="preserve"> О.І.</w:t>
            </w:r>
          </w:p>
        </w:tc>
      </w:tr>
      <w:tr w:rsidR="00ED181C" w:rsidRPr="00B1095C" w:rsidTr="00E23E65">
        <w:tc>
          <w:tcPr>
            <w:tcW w:w="606" w:type="dxa"/>
          </w:tcPr>
          <w:p w:rsidR="00ED181C" w:rsidRPr="00B1095C" w:rsidRDefault="00ED181C" w:rsidP="00E23E65">
            <w:pPr>
              <w:jc w:val="both"/>
            </w:pPr>
            <w:r>
              <w:t>9</w:t>
            </w:r>
            <w:r w:rsidRPr="00B1095C">
              <w:t>.</w:t>
            </w:r>
          </w:p>
        </w:tc>
        <w:tc>
          <w:tcPr>
            <w:tcW w:w="5380" w:type="dxa"/>
          </w:tcPr>
          <w:p w:rsidR="00ED181C" w:rsidRPr="00D844B4" w:rsidRDefault="00ED181C" w:rsidP="00E23E65">
            <w:pPr>
              <w:pStyle w:val="a9"/>
              <w:ind w:left="0"/>
              <w:rPr>
                <w:rFonts w:ascii="Times New Roman" w:hAnsi="Times New Roman" w:cs="Times New Roman"/>
              </w:rPr>
            </w:pPr>
            <w:r w:rsidRPr="00D844B4">
              <w:rPr>
                <w:rFonts w:ascii="Times New Roman" w:hAnsi="Times New Roman" w:cs="Times New Roman"/>
              </w:rPr>
              <w:t>Д</w:t>
            </w:r>
            <w:r>
              <w:rPr>
                <w:rFonts w:ascii="Times New Roman" w:hAnsi="Times New Roman" w:cs="Times New Roman"/>
              </w:rPr>
              <w:t>ля д</w:t>
            </w:r>
            <w:r w:rsidRPr="00D844B4">
              <w:rPr>
                <w:rFonts w:ascii="Times New Roman" w:hAnsi="Times New Roman" w:cs="Times New Roman"/>
              </w:rPr>
              <w:t xml:space="preserve">рабини, які знаходяться в експлуатації </w:t>
            </w:r>
            <w:r>
              <w:rPr>
                <w:rFonts w:ascii="Times New Roman" w:hAnsi="Times New Roman" w:cs="Times New Roman"/>
              </w:rPr>
              <w:t>пройти</w:t>
            </w:r>
            <w:r w:rsidRPr="00D844B4">
              <w:rPr>
                <w:rFonts w:ascii="Times New Roman" w:hAnsi="Times New Roman" w:cs="Times New Roman"/>
              </w:rPr>
              <w:t xml:space="preserve"> періодичний іспит статичним навантаженням:</w:t>
            </w:r>
          </w:p>
          <w:p w:rsidR="00ED181C" w:rsidRPr="00D844B4" w:rsidRDefault="00ED181C" w:rsidP="00E23E65">
            <w:pPr>
              <w:pStyle w:val="a9"/>
              <w:ind w:left="0"/>
              <w:rPr>
                <w:rFonts w:ascii="Times New Roman" w:hAnsi="Times New Roman" w:cs="Times New Roman"/>
              </w:rPr>
            </w:pPr>
            <w:r w:rsidRPr="00D844B4">
              <w:rPr>
                <w:rFonts w:ascii="Times New Roman" w:hAnsi="Times New Roman" w:cs="Times New Roman"/>
              </w:rPr>
              <w:t>1 раз в 12 місяців - металеві драбини та стрем’янки;</w:t>
            </w:r>
          </w:p>
          <w:p w:rsidR="00ED181C" w:rsidRDefault="00ED181C" w:rsidP="00E23E65">
            <w:pPr>
              <w:pStyle w:val="a9"/>
              <w:ind w:left="0"/>
              <w:rPr>
                <w:rFonts w:ascii="Times New Roman" w:hAnsi="Times New Roman" w:cs="Times New Roman"/>
              </w:rPr>
            </w:pPr>
            <w:r w:rsidRPr="00D844B4">
              <w:rPr>
                <w:rFonts w:ascii="Times New Roman" w:hAnsi="Times New Roman" w:cs="Times New Roman"/>
              </w:rPr>
              <w:t xml:space="preserve">1 раз на 6 місяців - дерев’яні драбини та стрем’янки, </w:t>
            </w:r>
            <w:r>
              <w:rPr>
                <w:rFonts w:ascii="Times New Roman" w:hAnsi="Times New Roman" w:cs="Times New Roman"/>
              </w:rPr>
              <w:t>згідно</w:t>
            </w:r>
            <w:r w:rsidRPr="00D844B4">
              <w:rPr>
                <w:rFonts w:ascii="Times New Roman" w:hAnsi="Times New Roman" w:cs="Times New Roman"/>
              </w:rPr>
              <w:t xml:space="preserve"> Розділ</w:t>
            </w:r>
            <w:r>
              <w:rPr>
                <w:rFonts w:ascii="Times New Roman" w:hAnsi="Times New Roman" w:cs="Times New Roman"/>
              </w:rPr>
              <w:t>у</w:t>
            </w:r>
            <w:r w:rsidRPr="00D844B4">
              <w:rPr>
                <w:rFonts w:ascii="Times New Roman" w:hAnsi="Times New Roman" w:cs="Times New Roman"/>
              </w:rPr>
              <w:t xml:space="preserve"> IV Пункт 7.27 «Правил охорони праці при роботі з інструментом та пристроями» НПАОП 0.00-1.71-13</w:t>
            </w:r>
            <w:r>
              <w:rPr>
                <w:rFonts w:ascii="Times New Roman" w:hAnsi="Times New Roman" w:cs="Times New Roman"/>
              </w:rPr>
              <w:t>.</w:t>
            </w:r>
          </w:p>
          <w:p w:rsidR="00ED181C" w:rsidRPr="00B1095C" w:rsidRDefault="00ED181C" w:rsidP="00E23E65">
            <w:pPr>
              <w:pStyle w:val="20"/>
              <w:shd w:val="clear" w:color="auto" w:fill="auto"/>
              <w:tabs>
                <w:tab w:val="left" w:pos="388"/>
              </w:tabs>
              <w:spacing w:before="0" w:after="0" w:line="320" w:lineRule="exact"/>
              <w:jc w:val="both"/>
              <w:rPr>
                <w:sz w:val="24"/>
                <w:szCs w:val="24"/>
                <w:lang w:val="uk-UA"/>
              </w:rPr>
            </w:pPr>
          </w:p>
        </w:tc>
        <w:tc>
          <w:tcPr>
            <w:tcW w:w="1563" w:type="dxa"/>
          </w:tcPr>
          <w:p w:rsidR="00ED181C" w:rsidRPr="00B1095C" w:rsidRDefault="00ED181C" w:rsidP="00E23E65">
            <w:r>
              <w:t>До 01.01.2022</w:t>
            </w:r>
          </w:p>
        </w:tc>
        <w:tc>
          <w:tcPr>
            <w:tcW w:w="2080" w:type="dxa"/>
          </w:tcPr>
          <w:p w:rsidR="00ED181C" w:rsidRPr="00B1095C" w:rsidRDefault="00ED181C" w:rsidP="00E23E65">
            <w:pPr>
              <w:spacing w:after="0" w:line="240" w:lineRule="auto"/>
              <w:jc w:val="both"/>
            </w:pPr>
            <w:r w:rsidRPr="00B1095C">
              <w:t>Директор</w:t>
            </w:r>
          </w:p>
          <w:p w:rsidR="00ED181C" w:rsidRDefault="00ED181C" w:rsidP="00E23E65">
            <w:pPr>
              <w:jc w:val="both"/>
            </w:pPr>
            <w:proofErr w:type="spellStart"/>
            <w:r w:rsidRPr="00B1095C">
              <w:t>Тельпіз</w:t>
            </w:r>
            <w:proofErr w:type="spellEnd"/>
            <w:r w:rsidRPr="00B1095C">
              <w:t xml:space="preserve"> О.Ф.</w:t>
            </w:r>
          </w:p>
          <w:p w:rsidR="00ED181C" w:rsidRPr="00B1095C" w:rsidRDefault="00ED181C" w:rsidP="00E23E65">
            <w:r>
              <w:t xml:space="preserve">Заст. з АГЧ </w:t>
            </w:r>
            <w:proofErr w:type="spellStart"/>
            <w:r>
              <w:t>Бойнегрі</w:t>
            </w:r>
            <w:proofErr w:type="spellEnd"/>
            <w:r>
              <w:t xml:space="preserve"> О.І.</w:t>
            </w:r>
          </w:p>
        </w:tc>
      </w:tr>
      <w:tr w:rsidR="00ED181C" w:rsidRPr="00B1095C" w:rsidTr="00E23E65">
        <w:tc>
          <w:tcPr>
            <w:tcW w:w="606" w:type="dxa"/>
          </w:tcPr>
          <w:p w:rsidR="00ED181C" w:rsidRPr="00B1095C" w:rsidRDefault="00ED181C" w:rsidP="00E23E65">
            <w:pPr>
              <w:jc w:val="both"/>
            </w:pPr>
            <w:r>
              <w:t>10</w:t>
            </w:r>
            <w:r w:rsidRPr="00B1095C">
              <w:t>.</w:t>
            </w:r>
          </w:p>
        </w:tc>
        <w:tc>
          <w:tcPr>
            <w:tcW w:w="5380" w:type="dxa"/>
          </w:tcPr>
          <w:p w:rsidR="00ED181C" w:rsidRPr="00D844B4" w:rsidRDefault="00ED181C" w:rsidP="00E23E65">
            <w:pPr>
              <w:pStyle w:val="a9"/>
              <w:ind w:left="0"/>
              <w:rPr>
                <w:rFonts w:ascii="Times New Roman" w:hAnsi="Times New Roman" w:cs="Times New Roman"/>
              </w:rPr>
            </w:pPr>
            <w:r>
              <w:rPr>
                <w:rFonts w:ascii="Times New Roman" w:hAnsi="Times New Roman" w:cs="Times New Roman"/>
              </w:rPr>
              <w:t>Наказом по школі призначити відповідальну особу</w:t>
            </w:r>
            <w:r w:rsidRPr="00D844B4">
              <w:rPr>
                <w:rFonts w:ascii="Times New Roman" w:hAnsi="Times New Roman" w:cs="Times New Roman"/>
              </w:rPr>
              <w:t xml:space="preserve"> за безпечне виконання робіт на висоті</w:t>
            </w:r>
            <w:r>
              <w:rPr>
                <w:rFonts w:ascii="Times New Roman" w:hAnsi="Times New Roman" w:cs="Times New Roman"/>
              </w:rPr>
              <w:t>.</w:t>
            </w:r>
          </w:p>
          <w:p w:rsidR="00ED181C" w:rsidRPr="00B1095C" w:rsidRDefault="00ED181C" w:rsidP="00E23E65">
            <w:pPr>
              <w:pStyle w:val="20"/>
              <w:shd w:val="clear" w:color="auto" w:fill="auto"/>
              <w:tabs>
                <w:tab w:val="left" w:pos="388"/>
              </w:tabs>
              <w:spacing w:before="0" w:after="0" w:line="320" w:lineRule="exact"/>
              <w:jc w:val="both"/>
              <w:rPr>
                <w:sz w:val="24"/>
                <w:szCs w:val="24"/>
                <w:lang w:val="uk-UA"/>
              </w:rPr>
            </w:pPr>
          </w:p>
        </w:tc>
        <w:tc>
          <w:tcPr>
            <w:tcW w:w="1563" w:type="dxa"/>
          </w:tcPr>
          <w:p w:rsidR="00ED181C" w:rsidRPr="00B1095C" w:rsidRDefault="00ED181C" w:rsidP="00E23E65">
            <w:r>
              <w:t>До 01.01.2022</w:t>
            </w:r>
          </w:p>
        </w:tc>
        <w:tc>
          <w:tcPr>
            <w:tcW w:w="2080" w:type="dxa"/>
          </w:tcPr>
          <w:p w:rsidR="00ED181C" w:rsidRPr="00B1095C" w:rsidRDefault="00ED181C" w:rsidP="00E23E65">
            <w:pPr>
              <w:spacing w:after="0" w:line="240" w:lineRule="auto"/>
              <w:jc w:val="both"/>
            </w:pPr>
            <w:r w:rsidRPr="00B1095C">
              <w:t>Директор</w:t>
            </w:r>
          </w:p>
          <w:p w:rsidR="00ED181C" w:rsidRPr="00B1095C" w:rsidRDefault="00ED181C" w:rsidP="00E23E65">
            <w:pPr>
              <w:jc w:val="both"/>
            </w:pPr>
            <w:proofErr w:type="spellStart"/>
            <w:r w:rsidRPr="00B1095C">
              <w:t>Тельпіз</w:t>
            </w:r>
            <w:proofErr w:type="spellEnd"/>
            <w:r w:rsidRPr="00B1095C">
              <w:t xml:space="preserve"> О.Ф.</w:t>
            </w:r>
          </w:p>
        </w:tc>
      </w:tr>
    </w:tbl>
    <w:p w:rsidR="00ED181C" w:rsidRDefault="00ED181C" w:rsidP="00ED181C"/>
    <w:p w:rsidR="00ED181C" w:rsidRPr="00C51EE0" w:rsidRDefault="00ED181C" w:rsidP="00ED181C">
      <w:pPr>
        <w:jc w:val="center"/>
        <w:rPr>
          <w:szCs w:val="28"/>
        </w:rPr>
      </w:pPr>
    </w:p>
    <w:p w:rsidR="00ED181C" w:rsidRDefault="00ED181C" w:rsidP="00ED181C">
      <w:pPr>
        <w:rPr>
          <w:sz w:val="2"/>
          <w:szCs w:val="2"/>
        </w:rPr>
      </w:pPr>
    </w:p>
    <w:p w:rsidR="00ED181C" w:rsidRDefault="00ED181C" w:rsidP="00ED181C">
      <w:pPr>
        <w:rPr>
          <w:sz w:val="2"/>
          <w:szCs w:val="2"/>
        </w:rPr>
      </w:pPr>
    </w:p>
    <w:p w:rsidR="00ED181C" w:rsidRPr="00F87503" w:rsidRDefault="00ED181C" w:rsidP="00ED181C">
      <w:pPr>
        <w:rPr>
          <w:sz w:val="2"/>
          <w:szCs w:val="2"/>
        </w:rPr>
      </w:pPr>
    </w:p>
    <w:p w:rsidR="00FB37F7" w:rsidRDefault="00FB37F7" w:rsidP="00ED181C">
      <w:pPr>
        <w:spacing w:after="0" w:line="240" w:lineRule="auto"/>
        <w:jc w:val="right"/>
      </w:pPr>
    </w:p>
    <w:sectPr w:rsidR="00FB3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ima No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1F29"/>
    <w:multiLevelType w:val="hybridMultilevel"/>
    <w:tmpl w:val="3EA81418"/>
    <w:lvl w:ilvl="0" w:tplc="0812DBD0">
      <w:start w:val="1"/>
      <w:numFmt w:val="bullet"/>
      <w:lvlText w:val="-"/>
      <w:lvlJc w:val="left"/>
      <w:pPr>
        <w:ind w:left="-207" w:hanging="360"/>
      </w:pPr>
      <w:rPr>
        <w:rFonts w:ascii="Times New Roman" w:eastAsia="Arial Unicode MS"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1C"/>
    <w:rsid w:val="00ED181C"/>
    <w:rsid w:val="00FB3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1C"/>
    <w:pPr>
      <w:spacing w:after="160" w:line="259" w:lineRule="auto"/>
    </w:pPr>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D181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styleId="a4">
    <w:name w:val="Strong"/>
    <w:uiPriority w:val="22"/>
    <w:qFormat/>
    <w:rsid w:val="00ED181C"/>
    <w:rPr>
      <w:b/>
      <w:bCs/>
    </w:rPr>
  </w:style>
  <w:style w:type="paragraph" w:styleId="a5">
    <w:name w:val="Normal (Web)"/>
    <w:basedOn w:val="a"/>
    <w:uiPriority w:val="99"/>
    <w:unhideWhenUsed/>
    <w:rsid w:val="00ED181C"/>
    <w:pPr>
      <w:spacing w:before="100" w:beforeAutospacing="1" w:after="100" w:afterAutospacing="1" w:line="240" w:lineRule="auto"/>
    </w:pPr>
    <w:rPr>
      <w:rFonts w:eastAsia="Times New Roman"/>
      <w:lang w:val="en-US"/>
    </w:rPr>
  </w:style>
  <w:style w:type="paragraph" w:styleId="a6">
    <w:name w:val="Balloon Text"/>
    <w:basedOn w:val="a"/>
    <w:link w:val="a7"/>
    <w:uiPriority w:val="99"/>
    <w:semiHidden/>
    <w:unhideWhenUsed/>
    <w:rsid w:val="00ED18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181C"/>
    <w:rPr>
      <w:rFonts w:ascii="Tahoma" w:hAnsi="Tahoma" w:cs="Tahoma"/>
      <w:sz w:val="16"/>
      <w:szCs w:val="16"/>
      <w:lang w:val="uk-UA"/>
    </w:rPr>
  </w:style>
  <w:style w:type="table" w:styleId="a8">
    <w:name w:val="Table Grid"/>
    <w:basedOn w:val="a1"/>
    <w:uiPriority w:val="39"/>
    <w:rsid w:val="00ED181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D181C"/>
    <w:pPr>
      <w:widowControl w:val="0"/>
      <w:spacing w:after="0" w:line="240" w:lineRule="auto"/>
      <w:ind w:left="720"/>
      <w:contextualSpacing/>
    </w:pPr>
    <w:rPr>
      <w:rFonts w:ascii="Arial Unicode MS" w:eastAsia="Arial Unicode MS" w:hAnsi="Arial Unicode MS" w:cs="Arial Unicode MS"/>
      <w:color w:val="000000"/>
      <w:lang w:eastAsia="uk-UA" w:bidi="uk-UA"/>
    </w:rPr>
  </w:style>
  <w:style w:type="character" w:customStyle="1" w:styleId="210pt">
    <w:name w:val="Основной текст (2) + 10 pt;Полужирный"/>
    <w:basedOn w:val="a0"/>
    <w:rsid w:val="00ED181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05pt">
    <w:name w:val="Основной текст (2) + 10;5 pt"/>
    <w:basedOn w:val="a0"/>
    <w:rsid w:val="00ED181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
    <w:name w:val="Основной текст (2)_"/>
    <w:basedOn w:val="a0"/>
    <w:link w:val="20"/>
    <w:rsid w:val="00ED181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D181C"/>
    <w:pPr>
      <w:widowControl w:val="0"/>
      <w:shd w:val="clear" w:color="auto" w:fill="FFFFFF"/>
      <w:spacing w:before="60" w:after="420" w:line="0" w:lineRule="atLeast"/>
      <w:jc w:val="center"/>
    </w:pPr>
    <w:rPr>
      <w:rFonts w:eastAsia="Times New Roman"/>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1C"/>
    <w:pPr>
      <w:spacing w:after="160" w:line="259" w:lineRule="auto"/>
    </w:pPr>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D181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styleId="a4">
    <w:name w:val="Strong"/>
    <w:uiPriority w:val="22"/>
    <w:qFormat/>
    <w:rsid w:val="00ED181C"/>
    <w:rPr>
      <w:b/>
      <w:bCs/>
    </w:rPr>
  </w:style>
  <w:style w:type="paragraph" w:styleId="a5">
    <w:name w:val="Normal (Web)"/>
    <w:basedOn w:val="a"/>
    <w:uiPriority w:val="99"/>
    <w:unhideWhenUsed/>
    <w:rsid w:val="00ED181C"/>
    <w:pPr>
      <w:spacing w:before="100" w:beforeAutospacing="1" w:after="100" w:afterAutospacing="1" w:line="240" w:lineRule="auto"/>
    </w:pPr>
    <w:rPr>
      <w:rFonts w:eastAsia="Times New Roman"/>
      <w:lang w:val="en-US"/>
    </w:rPr>
  </w:style>
  <w:style w:type="paragraph" w:styleId="a6">
    <w:name w:val="Balloon Text"/>
    <w:basedOn w:val="a"/>
    <w:link w:val="a7"/>
    <w:uiPriority w:val="99"/>
    <w:semiHidden/>
    <w:unhideWhenUsed/>
    <w:rsid w:val="00ED18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181C"/>
    <w:rPr>
      <w:rFonts w:ascii="Tahoma" w:hAnsi="Tahoma" w:cs="Tahoma"/>
      <w:sz w:val="16"/>
      <w:szCs w:val="16"/>
      <w:lang w:val="uk-UA"/>
    </w:rPr>
  </w:style>
  <w:style w:type="table" w:styleId="a8">
    <w:name w:val="Table Grid"/>
    <w:basedOn w:val="a1"/>
    <w:uiPriority w:val="39"/>
    <w:rsid w:val="00ED181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D181C"/>
    <w:pPr>
      <w:widowControl w:val="0"/>
      <w:spacing w:after="0" w:line="240" w:lineRule="auto"/>
      <w:ind w:left="720"/>
      <w:contextualSpacing/>
    </w:pPr>
    <w:rPr>
      <w:rFonts w:ascii="Arial Unicode MS" w:eastAsia="Arial Unicode MS" w:hAnsi="Arial Unicode MS" w:cs="Arial Unicode MS"/>
      <w:color w:val="000000"/>
      <w:lang w:eastAsia="uk-UA" w:bidi="uk-UA"/>
    </w:rPr>
  </w:style>
  <w:style w:type="character" w:customStyle="1" w:styleId="210pt">
    <w:name w:val="Основной текст (2) + 10 pt;Полужирный"/>
    <w:basedOn w:val="a0"/>
    <w:rsid w:val="00ED181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05pt">
    <w:name w:val="Основной текст (2) + 10;5 pt"/>
    <w:basedOn w:val="a0"/>
    <w:rsid w:val="00ED181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
    <w:name w:val="Основной текст (2)_"/>
    <w:basedOn w:val="a0"/>
    <w:link w:val="20"/>
    <w:rsid w:val="00ED181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D181C"/>
    <w:pPr>
      <w:widowControl w:val="0"/>
      <w:shd w:val="clear" w:color="auto" w:fill="FFFFFF"/>
      <w:spacing w:before="60" w:after="420" w:line="0" w:lineRule="atLeast"/>
      <w:jc w:val="center"/>
    </w:pPr>
    <w:rPr>
      <w:rFonts w:eastAsia="Times New Roman"/>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2022-01-22T18:15:00Z</dcterms:created>
  <dcterms:modified xsi:type="dcterms:W3CDTF">2022-01-22T18:22:00Z</dcterms:modified>
</cp:coreProperties>
</file>