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C5" w:rsidRPr="00F47AC5" w:rsidRDefault="00F47AC5" w:rsidP="00F47AC5">
      <w:pPr>
        <w:spacing w:after="0" w:line="240" w:lineRule="auto"/>
        <w:jc w:val="center"/>
        <w:rPr>
          <w:rFonts w:ascii="Times New Roman" w:hAnsi="Times New Roman" w:cs="Times New Roman"/>
          <w:noProof/>
          <w:sz w:val="24"/>
          <w:szCs w:val="24"/>
          <w:lang w:val="uk-UA"/>
        </w:rPr>
      </w:pPr>
      <w:r w:rsidRPr="00F47AC5">
        <w:rPr>
          <w:rFonts w:ascii="Times New Roman" w:hAnsi="Times New Roman" w:cs="Times New Roman"/>
          <w:noProof/>
          <w:sz w:val="24"/>
          <w:szCs w:val="24"/>
        </w:rPr>
        <w:drawing>
          <wp:inline distT="0" distB="0" distL="0" distR="0" wp14:anchorId="792F5051" wp14:editId="27292026">
            <wp:extent cx="657225" cy="6953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F47AC5" w:rsidRPr="00F47AC5" w:rsidRDefault="00F47AC5" w:rsidP="00F47AC5">
      <w:pPr>
        <w:spacing w:after="0" w:line="240" w:lineRule="auto"/>
        <w:jc w:val="center"/>
        <w:rPr>
          <w:rFonts w:ascii="Times New Roman" w:hAnsi="Times New Roman" w:cs="Times New Roman"/>
          <w:b/>
          <w:noProof/>
          <w:sz w:val="24"/>
          <w:szCs w:val="24"/>
          <w:lang w:val="uk-UA"/>
        </w:rPr>
      </w:pPr>
      <w:r w:rsidRPr="00F47AC5">
        <w:rPr>
          <w:rFonts w:ascii="Times New Roman" w:hAnsi="Times New Roman" w:cs="Times New Roman"/>
          <w:b/>
          <w:noProof/>
          <w:sz w:val="24"/>
          <w:szCs w:val="24"/>
          <w:lang w:val="uk-UA"/>
        </w:rPr>
        <w:t>УПРАВЛІННЯ ОСВІТИ</w:t>
      </w:r>
    </w:p>
    <w:p w:rsidR="00F47AC5" w:rsidRPr="00F47AC5" w:rsidRDefault="00F47AC5" w:rsidP="00F47AC5">
      <w:pPr>
        <w:pBdr>
          <w:bottom w:val="single" w:sz="12" w:space="1" w:color="auto"/>
        </w:pBdr>
        <w:spacing w:after="0" w:line="240" w:lineRule="auto"/>
        <w:jc w:val="center"/>
        <w:rPr>
          <w:rFonts w:ascii="Times New Roman" w:hAnsi="Times New Roman" w:cs="Times New Roman"/>
          <w:b/>
          <w:sz w:val="24"/>
          <w:szCs w:val="24"/>
          <w:lang w:val="uk-UA"/>
        </w:rPr>
      </w:pPr>
      <w:r w:rsidRPr="00F47AC5">
        <w:rPr>
          <w:rFonts w:ascii="Times New Roman" w:hAnsi="Times New Roman" w:cs="Times New Roman"/>
          <w:b/>
          <w:sz w:val="24"/>
          <w:szCs w:val="24"/>
          <w:lang w:val="uk-UA"/>
        </w:rPr>
        <w:t xml:space="preserve">САФ’ЯНІВСЬКОЇ СІЛЬСЬКОЇ РАДИ </w:t>
      </w:r>
    </w:p>
    <w:p w:rsidR="00F47AC5" w:rsidRPr="00F47AC5" w:rsidRDefault="00F47AC5" w:rsidP="00F47AC5">
      <w:pPr>
        <w:pBdr>
          <w:bottom w:val="single" w:sz="12" w:space="1" w:color="auto"/>
        </w:pBdr>
        <w:spacing w:after="0" w:line="240" w:lineRule="auto"/>
        <w:jc w:val="center"/>
        <w:rPr>
          <w:rFonts w:ascii="Times New Roman" w:hAnsi="Times New Roman" w:cs="Times New Roman"/>
          <w:b/>
          <w:sz w:val="24"/>
          <w:szCs w:val="24"/>
          <w:lang w:val="uk-UA"/>
        </w:rPr>
      </w:pPr>
      <w:r w:rsidRPr="00F47AC5">
        <w:rPr>
          <w:rFonts w:ascii="Times New Roman" w:hAnsi="Times New Roman" w:cs="Times New Roman"/>
          <w:b/>
          <w:sz w:val="24"/>
          <w:szCs w:val="24"/>
          <w:lang w:val="uk-UA"/>
        </w:rPr>
        <w:t>ІЗМАЇЛЬСЬКОГО РАЙОНУ ОДЕСЬКОЇ ОБЛАСТІ</w:t>
      </w:r>
    </w:p>
    <w:p w:rsidR="00F47AC5" w:rsidRPr="00F47AC5" w:rsidRDefault="00F47AC5" w:rsidP="00F47AC5">
      <w:pPr>
        <w:pBdr>
          <w:bottom w:val="single" w:sz="12" w:space="1" w:color="auto"/>
        </w:pBdr>
        <w:spacing w:after="0" w:line="240" w:lineRule="auto"/>
        <w:jc w:val="center"/>
        <w:rPr>
          <w:rFonts w:ascii="Times New Roman" w:hAnsi="Times New Roman" w:cs="Times New Roman"/>
          <w:b/>
          <w:sz w:val="24"/>
          <w:szCs w:val="24"/>
          <w:lang w:val="ru-RU"/>
        </w:rPr>
      </w:pPr>
      <w:r w:rsidRPr="00F47AC5">
        <w:rPr>
          <w:rFonts w:ascii="Times New Roman" w:hAnsi="Times New Roman" w:cs="Times New Roman"/>
          <w:b/>
          <w:sz w:val="24"/>
          <w:szCs w:val="24"/>
          <w:lang w:val="uk-UA"/>
        </w:rPr>
        <w:t xml:space="preserve">ОЗЕРНЯНСЬКИЙ ЗАКЛАД ЗАГАЛЬНОЇ СЕРЕДНЬОЇ СВІТИ </w:t>
      </w:r>
    </w:p>
    <w:p w:rsidR="00F47AC5" w:rsidRPr="00F47AC5" w:rsidRDefault="00F47AC5" w:rsidP="00F47AC5">
      <w:pPr>
        <w:pStyle w:val="a5"/>
        <w:shd w:val="clear" w:color="auto" w:fill="FFFFFF"/>
        <w:spacing w:before="0" w:beforeAutospacing="0" w:after="0" w:afterAutospacing="0"/>
        <w:jc w:val="both"/>
        <w:rPr>
          <w:rFonts w:ascii="Proxima Nova" w:hAnsi="Proxima Nova"/>
          <w:sz w:val="27"/>
          <w:szCs w:val="27"/>
          <w:lang w:val="ru-RU"/>
        </w:rPr>
      </w:pPr>
    </w:p>
    <w:p w:rsidR="00F47AC5" w:rsidRPr="00F47AC5" w:rsidRDefault="00F47AC5" w:rsidP="00F47AC5">
      <w:pPr>
        <w:pStyle w:val="a7"/>
        <w:tabs>
          <w:tab w:val="left" w:leader="underscore" w:pos="1464"/>
          <w:tab w:val="left" w:pos="5712"/>
        </w:tabs>
        <w:spacing w:after="100" w:afterAutospacing="1"/>
        <w:contextualSpacing/>
        <w:jc w:val="center"/>
        <w:rPr>
          <w:rStyle w:val="a6"/>
          <w:sz w:val="28"/>
          <w:szCs w:val="28"/>
        </w:rPr>
      </w:pPr>
      <w:r w:rsidRPr="00F47AC5">
        <w:rPr>
          <w:rStyle w:val="a6"/>
          <w:sz w:val="28"/>
          <w:szCs w:val="28"/>
        </w:rPr>
        <w:t>НАКАЗ</w:t>
      </w:r>
    </w:p>
    <w:p w:rsidR="00F47AC5" w:rsidRPr="00F47AC5" w:rsidRDefault="00D668CF" w:rsidP="00F47AC5">
      <w:pPr>
        <w:pStyle w:val="a7"/>
        <w:tabs>
          <w:tab w:val="left" w:leader="underscore" w:pos="1464"/>
          <w:tab w:val="left" w:pos="5712"/>
        </w:tabs>
        <w:spacing w:after="100" w:afterAutospacing="1"/>
        <w:contextualSpacing/>
        <w:jc w:val="center"/>
        <w:rPr>
          <w:rStyle w:val="a6"/>
          <w:sz w:val="28"/>
          <w:szCs w:val="28"/>
        </w:rPr>
      </w:pPr>
      <w:r>
        <w:rPr>
          <w:rStyle w:val="a6"/>
          <w:sz w:val="28"/>
          <w:szCs w:val="28"/>
        </w:rPr>
        <w:t xml:space="preserve"> № 12</w:t>
      </w:r>
      <w:r w:rsidR="002A0942">
        <w:rPr>
          <w:rStyle w:val="a6"/>
          <w:sz w:val="28"/>
          <w:szCs w:val="28"/>
        </w:rPr>
        <w:t>8</w:t>
      </w:r>
      <w:bookmarkStart w:id="0" w:name="_GoBack"/>
      <w:bookmarkEnd w:id="0"/>
      <w:r w:rsidR="00F47AC5" w:rsidRPr="00F47AC5">
        <w:rPr>
          <w:rStyle w:val="a6"/>
          <w:sz w:val="28"/>
          <w:szCs w:val="28"/>
        </w:rPr>
        <w:t xml:space="preserve">/О                                                                 </w:t>
      </w:r>
      <w:r w:rsidR="002A0942">
        <w:rPr>
          <w:rStyle w:val="a6"/>
          <w:sz w:val="28"/>
          <w:szCs w:val="28"/>
        </w:rPr>
        <w:t xml:space="preserve">                              15</w:t>
      </w:r>
      <w:r w:rsidR="00F47AC5" w:rsidRPr="00F47AC5">
        <w:rPr>
          <w:rStyle w:val="a6"/>
          <w:sz w:val="28"/>
          <w:szCs w:val="28"/>
        </w:rPr>
        <w:t>.09.20</w:t>
      </w:r>
      <w:r w:rsidR="00F47AC5" w:rsidRPr="00F47AC5">
        <w:rPr>
          <w:rStyle w:val="a6"/>
          <w:sz w:val="28"/>
          <w:szCs w:val="28"/>
          <w:lang w:val="ro-RO"/>
        </w:rPr>
        <w:t>21</w:t>
      </w:r>
      <w:r w:rsidR="00F47AC5" w:rsidRPr="00F47AC5">
        <w:rPr>
          <w:rStyle w:val="a6"/>
          <w:sz w:val="28"/>
          <w:szCs w:val="28"/>
        </w:rPr>
        <w:t xml:space="preserve"> р.</w:t>
      </w:r>
    </w:p>
    <w:p w:rsidR="002A0942" w:rsidRDefault="0080382B" w:rsidP="002A0942">
      <w:pPr>
        <w:shd w:val="clear" w:color="auto" w:fill="FFFFFF"/>
        <w:spacing w:after="0" w:line="240" w:lineRule="auto"/>
        <w:rPr>
          <w:rFonts w:ascii="Times New Roman" w:hAnsi="Times New Roman" w:cs="Times New Roman"/>
          <w:b/>
          <w:sz w:val="28"/>
          <w:lang w:val="uk-UA"/>
        </w:rPr>
      </w:pPr>
      <w:r w:rsidRPr="0080382B">
        <w:rPr>
          <w:rFonts w:ascii="Times New Roman" w:hAnsi="Times New Roman" w:cs="Times New Roman"/>
          <w:b/>
          <w:sz w:val="28"/>
          <w:lang w:val="uk-UA"/>
        </w:rPr>
        <w:t>Про</w:t>
      </w:r>
      <w:r w:rsidR="002A0942">
        <w:rPr>
          <w:rFonts w:ascii="Times New Roman" w:hAnsi="Times New Roman" w:cs="Times New Roman"/>
          <w:b/>
          <w:sz w:val="28"/>
          <w:lang w:val="uk-UA"/>
        </w:rPr>
        <w:t xml:space="preserve"> впровадження </w:t>
      </w:r>
      <w:r w:rsidRPr="0080382B">
        <w:rPr>
          <w:rFonts w:ascii="Times New Roman" w:hAnsi="Times New Roman" w:cs="Times New Roman"/>
          <w:b/>
          <w:sz w:val="28"/>
          <w:lang w:val="uk-UA"/>
        </w:rPr>
        <w:t xml:space="preserve"> </w:t>
      </w:r>
      <w:r w:rsidR="002A0942" w:rsidRPr="0080382B">
        <w:rPr>
          <w:rFonts w:ascii="Times New Roman" w:hAnsi="Times New Roman" w:cs="Times New Roman"/>
          <w:b/>
          <w:sz w:val="28"/>
          <w:lang w:val="uk-UA"/>
        </w:rPr>
        <w:t xml:space="preserve">внутрішньої системи </w:t>
      </w:r>
    </w:p>
    <w:p w:rsidR="002A0942" w:rsidRDefault="002A0942" w:rsidP="002A0942">
      <w:pPr>
        <w:shd w:val="clear" w:color="auto" w:fill="FFFFFF"/>
        <w:spacing w:after="0" w:line="240" w:lineRule="auto"/>
        <w:rPr>
          <w:rFonts w:ascii="Times New Roman" w:hAnsi="Times New Roman" w:cs="Times New Roman"/>
          <w:b/>
          <w:sz w:val="28"/>
          <w:lang w:val="uk-UA"/>
        </w:rPr>
      </w:pPr>
      <w:r>
        <w:rPr>
          <w:rFonts w:ascii="Times New Roman" w:hAnsi="Times New Roman" w:cs="Times New Roman"/>
          <w:b/>
          <w:sz w:val="28"/>
          <w:lang w:val="uk-UA"/>
        </w:rPr>
        <w:t>забезпечення якості освіти</w:t>
      </w:r>
      <w:r w:rsidRPr="0080382B">
        <w:rPr>
          <w:rFonts w:ascii="Times New Roman" w:hAnsi="Times New Roman" w:cs="Times New Roman"/>
          <w:b/>
          <w:sz w:val="28"/>
          <w:lang w:val="uk-UA"/>
        </w:rPr>
        <w:t xml:space="preserve"> </w:t>
      </w:r>
      <w:r>
        <w:rPr>
          <w:rFonts w:ascii="Times New Roman" w:hAnsi="Times New Roman" w:cs="Times New Roman"/>
          <w:b/>
          <w:sz w:val="28"/>
          <w:lang w:val="uk-UA"/>
        </w:rPr>
        <w:t xml:space="preserve">у </w:t>
      </w:r>
      <w:proofErr w:type="spellStart"/>
      <w:r>
        <w:rPr>
          <w:rFonts w:ascii="Times New Roman" w:hAnsi="Times New Roman" w:cs="Times New Roman"/>
          <w:b/>
          <w:sz w:val="28"/>
          <w:lang w:val="uk-UA"/>
        </w:rPr>
        <w:t>Озернянському</w:t>
      </w:r>
      <w:proofErr w:type="spellEnd"/>
      <w:r>
        <w:rPr>
          <w:rFonts w:ascii="Times New Roman" w:hAnsi="Times New Roman" w:cs="Times New Roman"/>
          <w:b/>
          <w:sz w:val="28"/>
          <w:lang w:val="uk-UA"/>
        </w:rPr>
        <w:t xml:space="preserve"> ЗЗСО</w:t>
      </w:r>
    </w:p>
    <w:p w:rsidR="0080382B" w:rsidRDefault="002A0942" w:rsidP="002A0942">
      <w:pPr>
        <w:shd w:val="clear" w:color="auto" w:fill="FFFFFF"/>
        <w:spacing w:after="0" w:line="240" w:lineRule="auto"/>
        <w:rPr>
          <w:rFonts w:ascii="Times New Roman" w:hAnsi="Times New Roman" w:cs="Times New Roman"/>
          <w:b/>
          <w:sz w:val="28"/>
          <w:lang w:val="uk-UA"/>
        </w:rPr>
      </w:pPr>
      <w:r>
        <w:rPr>
          <w:rFonts w:ascii="Times New Roman" w:hAnsi="Times New Roman" w:cs="Times New Roman"/>
          <w:b/>
          <w:sz w:val="28"/>
          <w:lang w:val="uk-UA"/>
        </w:rPr>
        <w:t xml:space="preserve"> та </w:t>
      </w:r>
      <w:r w:rsidR="0080382B" w:rsidRPr="0080382B">
        <w:rPr>
          <w:rFonts w:ascii="Times New Roman" w:hAnsi="Times New Roman" w:cs="Times New Roman"/>
          <w:b/>
          <w:sz w:val="28"/>
          <w:lang w:val="uk-UA"/>
        </w:rPr>
        <w:t xml:space="preserve">проведення комплексного самооцінювання </w:t>
      </w:r>
    </w:p>
    <w:p w:rsidR="0080382B" w:rsidRDefault="002A0942" w:rsidP="00F47AC5">
      <w:pPr>
        <w:shd w:val="clear" w:color="auto" w:fill="FFFFFF"/>
        <w:spacing w:after="0" w:line="240" w:lineRule="auto"/>
        <w:rPr>
          <w:rFonts w:ascii="Times New Roman" w:hAnsi="Times New Roman" w:cs="Times New Roman"/>
          <w:b/>
          <w:sz w:val="28"/>
          <w:lang w:val="uk-UA"/>
        </w:rPr>
      </w:pPr>
      <w:r>
        <w:rPr>
          <w:rFonts w:ascii="Times New Roman" w:hAnsi="Times New Roman" w:cs="Times New Roman"/>
          <w:b/>
          <w:sz w:val="28"/>
          <w:lang w:val="uk-UA"/>
        </w:rPr>
        <w:t xml:space="preserve">за чотирма напрямами </w:t>
      </w:r>
      <w:r w:rsidR="0080382B">
        <w:rPr>
          <w:rFonts w:ascii="Times New Roman" w:hAnsi="Times New Roman" w:cs="Times New Roman"/>
          <w:b/>
          <w:sz w:val="28"/>
          <w:lang w:val="uk-UA"/>
        </w:rPr>
        <w:t>у 2021-2022</w:t>
      </w:r>
      <w:r w:rsidR="0080382B" w:rsidRPr="0080382B">
        <w:rPr>
          <w:rFonts w:ascii="Times New Roman" w:hAnsi="Times New Roman" w:cs="Times New Roman"/>
          <w:b/>
          <w:sz w:val="28"/>
          <w:lang w:val="uk-UA"/>
        </w:rPr>
        <w:t xml:space="preserve"> навчальному роц</w:t>
      </w:r>
      <w:r w:rsidR="0080382B">
        <w:rPr>
          <w:rFonts w:ascii="Times New Roman" w:hAnsi="Times New Roman" w:cs="Times New Roman"/>
          <w:b/>
          <w:sz w:val="28"/>
          <w:lang w:val="uk-UA"/>
        </w:rPr>
        <w:t>і</w:t>
      </w:r>
    </w:p>
    <w:p w:rsidR="00F47AC5" w:rsidRPr="0080382B" w:rsidRDefault="00F47AC5" w:rsidP="00F47AC5">
      <w:pPr>
        <w:shd w:val="clear" w:color="auto" w:fill="FFFFFF"/>
        <w:spacing w:after="0" w:line="240" w:lineRule="auto"/>
        <w:rPr>
          <w:rFonts w:ascii="Times New Roman" w:hAnsi="Times New Roman" w:cs="Times New Roman"/>
          <w:b/>
          <w:sz w:val="28"/>
          <w:lang w:val="uk-UA"/>
        </w:rPr>
      </w:pPr>
      <w:r w:rsidRPr="0080382B">
        <w:rPr>
          <w:rFonts w:ascii="Times New Roman" w:eastAsia="Times New Roman" w:hAnsi="Times New Roman" w:cs="Times New Roman"/>
          <w:b/>
          <w:sz w:val="36"/>
          <w:szCs w:val="28"/>
          <w:lang w:val="uk-UA"/>
        </w:rPr>
        <w:t xml:space="preserve">        </w:t>
      </w:r>
    </w:p>
    <w:p w:rsidR="00F47AC5" w:rsidRPr="00F47AC5" w:rsidRDefault="00F47AC5" w:rsidP="00F47AC5">
      <w:pPr>
        <w:shd w:val="clear" w:color="auto" w:fill="FFFFFF"/>
        <w:spacing w:after="0" w:line="240" w:lineRule="auto"/>
        <w:ind w:firstLine="720"/>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 </w:t>
      </w:r>
      <w:hyperlink r:id="rId6" w:tgtFrame="_blank" w:history="1">
        <w:r w:rsidRPr="00F47AC5">
          <w:rPr>
            <w:rStyle w:val="a3"/>
            <w:rFonts w:ascii="Times New Roman" w:eastAsia="Times New Roman" w:hAnsi="Times New Roman" w:cs="Times New Roman"/>
            <w:color w:val="auto"/>
            <w:sz w:val="28"/>
            <w:szCs w:val="28"/>
            <w:lang w:val="uk-UA"/>
          </w:rPr>
          <w:t>154/34437</w:t>
        </w:r>
      </w:hyperlink>
      <w:r w:rsidRPr="00F47AC5">
        <w:rPr>
          <w:rFonts w:ascii="Times New Roman" w:eastAsia="Times New Roman" w:hAnsi="Times New Roman" w:cs="Times New Roman"/>
          <w:sz w:val="28"/>
          <w:szCs w:val="28"/>
          <w:lang w:val="uk-UA"/>
        </w:rPr>
        <w:t>,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з метою розбудови внутрішньої системи забезпечення якості освітньої діяльності та якості освіти у закладі,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rsidR="00F47AC5" w:rsidRPr="00F47AC5" w:rsidRDefault="00F47AC5" w:rsidP="00F47AC5">
      <w:pPr>
        <w:shd w:val="clear" w:color="auto" w:fill="FFFFFF"/>
        <w:spacing w:after="0" w:line="240" w:lineRule="auto"/>
        <w:jc w:val="center"/>
        <w:rPr>
          <w:rFonts w:ascii="Times New Roman" w:eastAsia="Times New Roman" w:hAnsi="Times New Roman" w:cs="Times New Roman"/>
          <w:b/>
          <w:bCs/>
          <w:sz w:val="28"/>
          <w:szCs w:val="28"/>
          <w:lang w:val="uk-UA"/>
        </w:rPr>
      </w:pPr>
    </w:p>
    <w:p w:rsidR="00F47AC5" w:rsidRPr="00F47AC5" w:rsidRDefault="00F47AC5" w:rsidP="00F47AC5">
      <w:pPr>
        <w:shd w:val="clear" w:color="auto" w:fill="FFFFFF"/>
        <w:spacing w:after="0" w:line="240" w:lineRule="auto"/>
        <w:jc w:val="center"/>
        <w:rPr>
          <w:rFonts w:ascii="Times New Roman" w:eastAsia="Times New Roman" w:hAnsi="Times New Roman" w:cs="Times New Roman"/>
          <w:sz w:val="28"/>
          <w:szCs w:val="28"/>
          <w:lang w:val="uk-UA"/>
        </w:rPr>
      </w:pPr>
      <w:r w:rsidRPr="00F47AC5">
        <w:rPr>
          <w:rFonts w:ascii="Times New Roman" w:eastAsia="Times New Roman" w:hAnsi="Times New Roman" w:cs="Times New Roman"/>
          <w:b/>
          <w:bCs/>
          <w:sz w:val="28"/>
          <w:szCs w:val="28"/>
          <w:lang w:val="uk-UA"/>
        </w:rPr>
        <w:t>НАКАЗУЮ:</w:t>
      </w:r>
    </w:p>
    <w:p w:rsidR="00F47AC5" w:rsidRPr="00F47AC5" w:rsidRDefault="00F47AC5" w:rsidP="00F47AC5">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 xml:space="preserve">1. </w:t>
      </w:r>
      <w:r w:rsidR="00AE05AF">
        <w:rPr>
          <w:rFonts w:ascii="Times New Roman" w:hAnsi="Times New Roman" w:cs="Times New Roman"/>
          <w:sz w:val="28"/>
          <w:szCs w:val="28"/>
          <w:lang w:val="uk-UA"/>
        </w:rPr>
        <w:t>У 2021-2022</w:t>
      </w:r>
      <w:r w:rsidR="00AE05AF" w:rsidRPr="00AE05AF">
        <w:rPr>
          <w:rFonts w:ascii="Times New Roman" w:hAnsi="Times New Roman" w:cs="Times New Roman"/>
          <w:sz w:val="28"/>
          <w:szCs w:val="28"/>
          <w:lang w:val="uk-UA"/>
        </w:rPr>
        <w:t xml:space="preserve"> навчальному році з метою аналізу стану сформованості та функціонування внутрішньої системи </w:t>
      </w:r>
      <w:r w:rsidR="00AE05AF">
        <w:rPr>
          <w:rFonts w:ascii="Times New Roman" w:hAnsi="Times New Roman" w:cs="Times New Roman"/>
          <w:sz w:val="28"/>
          <w:szCs w:val="28"/>
          <w:lang w:val="uk-UA"/>
        </w:rPr>
        <w:t>забезпечення якості освіти проводити</w:t>
      </w:r>
      <w:r w:rsidR="00AE05AF" w:rsidRPr="00AE05AF">
        <w:rPr>
          <w:rFonts w:ascii="Times New Roman" w:hAnsi="Times New Roman" w:cs="Times New Roman"/>
          <w:sz w:val="28"/>
          <w:szCs w:val="28"/>
          <w:lang w:val="uk-UA"/>
        </w:rPr>
        <w:t xml:space="preserve"> комплексне самооцінювання за чотирма напрямами: </w:t>
      </w:r>
    </w:p>
    <w:p w:rsidR="00F47AC5" w:rsidRPr="00F47AC5" w:rsidRDefault="00AE05AF" w:rsidP="00F47AC5">
      <w:pPr>
        <w:numPr>
          <w:ilvl w:val="0"/>
          <w:numId w:val="2"/>
        </w:numPr>
        <w:shd w:val="clear" w:color="auto" w:fill="FFFFFF"/>
        <w:spacing w:after="0" w:line="240" w:lineRule="auto"/>
        <w:ind w:left="0"/>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Освітнє середовище;</w:t>
      </w:r>
    </w:p>
    <w:p w:rsidR="00F47AC5" w:rsidRPr="00F47AC5" w:rsidRDefault="00F47AC5" w:rsidP="00F47AC5">
      <w:pPr>
        <w:numPr>
          <w:ilvl w:val="0"/>
          <w:numId w:val="2"/>
        </w:numPr>
        <w:shd w:val="clear" w:color="auto" w:fill="FFFFFF"/>
        <w:spacing w:after="0" w:line="240" w:lineRule="auto"/>
        <w:ind w:left="0"/>
        <w:jc w:val="both"/>
        <w:rPr>
          <w:rFonts w:ascii="Times New Roman" w:eastAsia="Times New Roman" w:hAnsi="Times New Roman" w:cs="Times New Roman"/>
          <w:b/>
          <w:i/>
          <w:sz w:val="28"/>
          <w:szCs w:val="28"/>
          <w:lang w:val="uk-UA"/>
        </w:rPr>
      </w:pPr>
      <w:r w:rsidRPr="00F47AC5">
        <w:rPr>
          <w:rFonts w:ascii="Times New Roman" w:eastAsia="Times New Roman" w:hAnsi="Times New Roman" w:cs="Times New Roman"/>
          <w:b/>
          <w:i/>
          <w:sz w:val="28"/>
          <w:szCs w:val="28"/>
          <w:lang w:val="uk-UA"/>
        </w:rPr>
        <w:t xml:space="preserve">Система оцінювання </w:t>
      </w:r>
      <w:r w:rsidR="00AE05AF">
        <w:rPr>
          <w:rFonts w:ascii="Times New Roman" w:eastAsia="Times New Roman" w:hAnsi="Times New Roman" w:cs="Times New Roman"/>
          <w:b/>
          <w:i/>
          <w:sz w:val="28"/>
          <w:szCs w:val="28"/>
          <w:lang w:val="uk-UA"/>
        </w:rPr>
        <w:t>здобувачів освіти;</w:t>
      </w:r>
    </w:p>
    <w:p w:rsidR="00F47AC5" w:rsidRPr="00F47AC5" w:rsidRDefault="00F47AC5" w:rsidP="00F47AC5">
      <w:pPr>
        <w:numPr>
          <w:ilvl w:val="0"/>
          <w:numId w:val="2"/>
        </w:numPr>
        <w:shd w:val="clear" w:color="auto" w:fill="FFFFFF"/>
        <w:spacing w:after="0" w:line="240" w:lineRule="auto"/>
        <w:ind w:left="0"/>
        <w:jc w:val="both"/>
        <w:rPr>
          <w:rFonts w:ascii="Times New Roman" w:eastAsia="Times New Roman" w:hAnsi="Times New Roman" w:cs="Times New Roman"/>
          <w:b/>
          <w:i/>
          <w:sz w:val="28"/>
          <w:szCs w:val="28"/>
          <w:lang w:val="uk-UA"/>
        </w:rPr>
      </w:pPr>
      <w:r w:rsidRPr="00F47AC5">
        <w:rPr>
          <w:rFonts w:ascii="Times New Roman" w:eastAsia="Times New Roman" w:hAnsi="Times New Roman" w:cs="Times New Roman"/>
          <w:b/>
          <w:i/>
          <w:sz w:val="28"/>
          <w:szCs w:val="28"/>
          <w:lang w:val="uk-UA"/>
        </w:rPr>
        <w:t>Педагогічна діяльність педагогічних працівників</w:t>
      </w:r>
      <w:r w:rsidR="00C6378F">
        <w:rPr>
          <w:rFonts w:ascii="Times New Roman" w:eastAsia="Times New Roman" w:hAnsi="Times New Roman" w:cs="Times New Roman"/>
          <w:b/>
          <w:i/>
          <w:sz w:val="28"/>
          <w:szCs w:val="28"/>
          <w:lang w:val="uk-UA"/>
        </w:rPr>
        <w:t>;</w:t>
      </w:r>
    </w:p>
    <w:p w:rsidR="00F47AC5" w:rsidRPr="00F47AC5" w:rsidRDefault="00F47AC5" w:rsidP="00F47AC5">
      <w:pPr>
        <w:numPr>
          <w:ilvl w:val="0"/>
          <w:numId w:val="2"/>
        </w:numPr>
        <w:shd w:val="clear" w:color="auto" w:fill="FFFFFF"/>
        <w:spacing w:after="0" w:line="240" w:lineRule="auto"/>
        <w:ind w:left="0"/>
        <w:jc w:val="both"/>
        <w:rPr>
          <w:rFonts w:ascii="Times New Roman" w:eastAsia="Times New Roman" w:hAnsi="Times New Roman" w:cs="Times New Roman"/>
          <w:b/>
          <w:i/>
          <w:sz w:val="28"/>
          <w:szCs w:val="28"/>
          <w:lang w:val="uk-UA"/>
        </w:rPr>
      </w:pPr>
      <w:r w:rsidRPr="00F47AC5">
        <w:rPr>
          <w:rFonts w:ascii="Times New Roman" w:eastAsia="Times New Roman" w:hAnsi="Times New Roman" w:cs="Times New Roman"/>
          <w:b/>
          <w:i/>
          <w:sz w:val="28"/>
          <w:szCs w:val="28"/>
          <w:lang w:val="uk-UA"/>
        </w:rPr>
        <w:t>Управлінські процеси</w:t>
      </w:r>
      <w:r w:rsidR="00C6378F">
        <w:rPr>
          <w:rFonts w:ascii="Times New Roman" w:eastAsia="Times New Roman" w:hAnsi="Times New Roman" w:cs="Times New Roman"/>
          <w:b/>
          <w:i/>
          <w:sz w:val="28"/>
          <w:szCs w:val="28"/>
          <w:lang w:val="uk-UA"/>
        </w:rPr>
        <w:t>.</w:t>
      </w:r>
    </w:p>
    <w:p w:rsidR="001C5027" w:rsidRDefault="00F47AC5" w:rsidP="00F47AC5">
      <w:pPr>
        <w:shd w:val="clear" w:color="auto" w:fill="FFFFFF"/>
        <w:spacing w:after="0" w:line="240" w:lineRule="auto"/>
        <w:jc w:val="both"/>
        <w:rPr>
          <w:rFonts w:ascii="Times New Roman" w:hAnsi="Times New Roman" w:cs="Times New Roman"/>
          <w:sz w:val="28"/>
          <w:szCs w:val="32"/>
          <w:lang w:val="uk-UA"/>
        </w:rPr>
      </w:pPr>
      <w:r w:rsidRPr="001C5027">
        <w:rPr>
          <w:rFonts w:ascii="Times New Roman" w:eastAsia="Times New Roman" w:hAnsi="Times New Roman" w:cs="Times New Roman"/>
          <w:sz w:val="28"/>
          <w:szCs w:val="32"/>
          <w:lang w:val="uk-UA"/>
        </w:rPr>
        <w:t xml:space="preserve">2. </w:t>
      </w:r>
      <w:r w:rsidR="001C5027" w:rsidRPr="001C5027">
        <w:rPr>
          <w:rFonts w:ascii="Times New Roman" w:hAnsi="Times New Roman" w:cs="Times New Roman"/>
          <w:sz w:val="28"/>
          <w:szCs w:val="32"/>
          <w:lang w:val="uk-UA"/>
        </w:rPr>
        <w:t xml:space="preserve">Затвердити стратегію (політику) забезпечення якості освіти в </w:t>
      </w:r>
      <w:r w:rsidR="001C5027">
        <w:rPr>
          <w:rFonts w:ascii="Times New Roman" w:hAnsi="Times New Roman" w:cs="Times New Roman"/>
          <w:sz w:val="28"/>
          <w:szCs w:val="32"/>
          <w:lang w:val="uk-UA"/>
        </w:rPr>
        <w:t>закладі</w:t>
      </w:r>
      <w:r w:rsidR="001C5027" w:rsidRPr="001C5027">
        <w:rPr>
          <w:rFonts w:ascii="Times New Roman" w:hAnsi="Times New Roman" w:cs="Times New Roman"/>
          <w:sz w:val="28"/>
          <w:szCs w:val="32"/>
          <w:lang w:val="uk-UA"/>
        </w:rPr>
        <w:t xml:space="preserve"> та процедурами її втілення (Додаток 1)</w:t>
      </w:r>
      <w:r w:rsidR="001C5027">
        <w:rPr>
          <w:rFonts w:ascii="Times New Roman" w:hAnsi="Times New Roman" w:cs="Times New Roman"/>
          <w:sz w:val="28"/>
          <w:szCs w:val="32"/>
          <w:lang w:val="uk-UA"/>
        </w:rPr>
        <w:t>.</w:t>
      </w:r>
      <w:r w:rsidR="001C5027" w:rsidRPr="001C5027">
        <w:rPr>
          <w:rFonts w:ascii="Times New Roman" w:hAnsi="Times New Roman" w:cs="Times New Roman"/>
          <w:sz w:val="28"/>
          <w:szCs w:val="32"/>
          <w:lang w:val="uk-UA"/>
        </w:rPr>
        <w:t xml:space="preserve"> </w:t>
      </w:r>
    </w:p>
    <w:p w:rsidR="001C5027" w:rsidRPr="001C5027" w:rsidRDefault="001C5027" w:rsidP="00F47AC5">
      <w:pPr>
        <w:shd w:val="clear" w:color="auto" w:fill="FFFFFF"/>
        <w:spacing w:after="0" w:line="240" w:lineRule="auto"/>
        <w:jc w:val="both"/>
        <w:rPr>
          <w:rFonts w:ascii="Times New Roman" w:eastAsia="Times New Roman" w:hAnsi="Times New Roman" w:cs="Times New Roman"/>
          <w:sz w:val="28"/>
          <w:szCs w:val="32"/>
          <w:lang w:val="uk-UA"/>
        </w:rPr>
      </w:pPr>
      <w:r w:rsidRPr="001C5027">
        <w:rPr>
          <w:rFonts w:ascii="Times New Roman" w:hAnsi="Times New Roman" w:cs="Times New Roman"/>
          <w:sz w:val="28"/>
          <w:szCs w:val="32"/>
          <w:lang w:val="uk-UA"/>
        </w:rPr>
        <w:t xml:space="preserve">3. Ознайомити усіх учасників освітнього процесу із стратегією забезпечення якості освіти в </w:t>
      </w:r>
      <w:r>
        <w:rPr>
          <w:rFonts w:ascii="Times New Roman" w:hAnsi="Times New Roman" w:cs="Times New Roman"/>
          <w:sz w:val="28"/>
          <w:szCs w:val="32"/>
          <w:lang w:val="uk-UA"/>
        </w:rPr>
        <w:t xml:space="preserve">закладі </w:t>
      </w:r>
      <w:r w:rsidRPr="001C5027">
        <w:rPr>
          <w:rFonts w:ascii="Times New Roman" w:hAnsi="Times New Roman" w:cs="Times New Roman"/>
          <w:sz w:val="28"/>
          <w:szCs w:val="32"/>
          <w:lang w:val="uk-UA"/>
        </w:rPr>
        <w:t xml:space="preserve">та процедурами її втілення, висвітливши її на сайті </w:t>
      </w:r>
      <w:r>
        <w:rPr>
          <w:rFonts w:ascii="Times New Roman" w:hAnsi="Times New Roman" w:cs="Times New Roman"/>
          <w:sz w:val="28"/>
          <w:szCs w:val="32"/>
          <w:lang w:val="uk-UA"/>
        </w:rPr>
        <w:t>закладу</w:t>
      </w:r>
      <w:r w:rsidRPr="001C5027">
        <w:rPr>
          <w:rFonts w:ascii="Times New Roman" w:hAnsi="Times New Roman" w:cs="Times New Roman"/>
          <w:sz w:val="28"/>
          <w:szCs w:val="32"/>
          <w:lang w:val="uk-UA"/>
        </w:rPr>
        <w:t xml:space="preserve"> (Додаток 1)</w:t>
      </w:r>
      <w:r>
        <w:rPr>
          <w:rFonts w:ascii="Times New Roman" w:hAnsi="Times New Roman" w:cs="Times New Roman"/>
          <w:sz w:val="28"/>
          <w:szCs w:val="32"/>
          <w:lang w:val="uk-UA"/>
        </w:rPr>
        <w:t>.</w:t>
      </w:r>
    </w:p>
    <w:p w:rsidR="00F47AC5" w:rsidRPr="00F47AC5" w:rsidRDefault="001C5027" w:rsidP="00F47AC5">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4. </w:t>
      </w:r>
      <w:r w:rsidR="00F47AC5" w:rsidRPr="00F47AC5">
        <w:rPr>
          <w:rFonts w:ascii="Times New Roman" w:eastAsia="Times New Roman" w:hAnsi="Times New Roman" w:cs="Times New Roman"/>
          <w:sz w:val="28"/>
          <w:szCs w:val="28"/>
          <w:lang w:val="uk-UA"/>
        </w:rPr>
        <w:t xml:space="preserve">Призначити заступника директора з навчально-виховної роботи </w:t>
      </w:r>
      <w:proofErr w:type="spellStart"/>
      <w:r w:rsidR="00F47AC5" w:rsidRPr="00F47AC5">
        <w:rPr>
          <w:rFonts w:ascii="Times New Roman" w:eastAsia="Times New Roman" w:hAnsi="Times New Roman" w:cs="Times New Roman"/>
          <w:sz w:val="28"/>
          <w:szCs w:val="28"/>
          <w:lang w:val="uk-UA"/>
        </w:rPr>
        <w:t>Тарай</w:t>
      </w:r>
      <w:proofErr w:type="spellEnd"/>
      <w:r w:rsidR="00F47AC5" w:rsidRPr="00F47AC5">
        <w:rPr>
          <w:rFonts w:ascii="Times New Roman" w:eastAsia="Times New Roman" w:hAnsi="Times New Roman" w:cs="Times New Roman"/>
          <w:sz w:val="28"/>
          <w:szCs w:val="28"/>
          <w:lang w:val="uk-UA"/>
        </w:rPr>
        <w:t xml:space="preserve"> Валентину Вікторівну відповідальною особою із забезпечення якості, забезпечення оперативного керування процесом вивчення.</w:t>
      </w:r>
    </w:p>
    <w:p w:rsidR="00F47AC5" w:rsidRPr="00F47AC5" w:rsidRDefault="001C5027" w:rsidP="00F47AC5">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F47AC5" w:rsidRPr="00F47AC5">
        <w:rPr>
          <w:rFonts w:ascii="Times New Roman" w:eastAsia="Times New Roman" w:hAnsi="Times New Roman" w:cs="Times New Roman"/>
          <w:sz w:val="28"/>
          <w:szCs w:val="28"/>
          <w:lang w:val="uk-UA"/>
        </w:rPr>
        <w:t>.   Затвердити склад робочих гру</w:t>
      </w:r>
      <w:r>
        <w:rPr>
          <w:rFonts w:ascii="Times New Roman" w:eastAsia="Times New Roman" w:hAnsi="Times New Roman" w:cs="Times New Roman"/>
          <w:sz w:val="28"/>
          <w:szCs w:val="28"/>
          <w:lang w:val="uk-UA"/>
        </w:rPr>
        <w:t>п за кожним напрямом. (Додаток 2</w:t>
      </w:r>
      <w:r w:rsidR="00F47AC5" w:rsidRPr="00F47AC5">
        <w:rPr>
          <w:rFonts w:ascii="Times New Roman" w:eastAsia="Times New Roman" w:hAnsi="Times New Roman" w:cs="Times New Roman"/>
          <w:sz w:val="28"/>
          <w:szCs w:val="28"/>
          <w:lang w:val="uk-UA"/>
        </w:rPr>
        <w:t>).</w:t>
      </w:r>
    </w:p>
    <w:p w:rsidR="00F47AC5" w:rsidRPr="00F47AC5" w:rsidRDefault="001C5027" w:rsidP="00F47AC5">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F47AC5" w:rsidRPr="00F47AC5">
        <w:rPr>
          <w:rFonts w:ascii="Times New Roman" w:eastAsia="Times New Roman" w:hAnsi="Times New Roman" w:cs="Times New Roman"/>
          <w:sz w:val="28"/>
          <w:szCs w:val="28"/>
          <w:lang w:val="uk-UA"/>
        </w:rPr>
        <w:t xml:space="preserve">. Затвердити орієнтовний План роботи </w:t>
      </w:r>
      <w:r>
        <w:rPr>
          <w:rFonts w:ascii="Times New Roman" w:eastAsia="Times New Roman" w:hAnsi="Times New Roman" w:cs="Times New Roman"/>
          <w:sz w:val="28"/>
          <w:szCs w:val="28"/>
          <w:lang w:val="uk-UA"/>
        </w:rPr>
        <w:t>динамічних</w:t>
      </w:r>
      <w:r w:rsidR="00F47AC5" w:rsidRPr="00F47AC5">
        <w:rPr>
          <w:rFonts w:ascii="Times New Roman" w:eastAsia="Times New Roman" w:hAnsi="Times New Roman" w:cs="Times New Roman"/>
          <w:sz w:val="28"/>
          <w:szCs w:val="28"/>
          <w:lang w:val="uk-UA"/>
        </w:rPr>
        <w:t xml:space="preserve"> груп з прове</w:t>
      </w:r>
      <w:r>
        <w:rPr>
          <w:rFonts w:ascii="Times New Roman" w:eastAsia="Times New Roman" w:hAnsi="Times New Roman" w:cs="Times New Roman"/>
          <w:sz w:val="28"/>
          <w:szCs w:val="28"/>
          <w:lang w:val="uk-UA"/>
        </w:rPr>
        <w:t>дення самооцінювання. (Додаток 3</w:t>
      </w:r>
      <w:r w:rsidR="00F47AC5" w:rsidRPr="00F47AC5">
        <w:rPr>
          <w:rFonts w:ascii="Times New Roman" w:eastAsia="Times New Roman" w:hAnsi="Times New Roman" w:cs="Times New Roman"/>
          <w:sz w:val="28"/>
          <w:szCs w:val="28"/>
          <w:lang w:val="uk-UA"/>
        </w:rPr>
        <w:t>).</w:t>
      </w:r>
    </w:p>
    <w:p w:rsidR="00F47AC5" w:rsidRPr="00F47AC5" w:rsidRDefault="00F47AC5" w:rsidP="00F47AC5">
      <w:pPr>
        <w:shd w:val="clear" w:color="auto" w:fill="FFFFFF"/>
        <w:spacing w:after="15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5.</w:t>
      </w:r>
      <w:r w:rsidRPr="00F47AC5">
        <w:rPr>
          <w:rFonts w:ascii="Times New Roman" w:eastAsia="Times New Roman" w:hAnsi="Times New Roman" w:cs="Times New Roman"/>
          <w:bCs/>
          <w:sz w:val="28"/>
          <w:szCs w:val="28"/>
          <w:lang w:val="uk-UA"/>
        </w:rPr>
        <w:t xml:space="preserve"> </w:t>
      </w:r>
      <w:r w:rsidR="00C6378F">
        <w:rPr>
          <w:rFonts w:ascii="Times New Roman" w:eastAsia="Times New Roman" w:hAnsi="Times New Roman" w:cs="Times New Roman"/>
          <w:bCs/>
          <w:sz w:val="28"/>
          <w:szCs w:val="28"/>
          <w:lang w:val="uk-UA"/>
        </w:rPr>
        <w:t xml:space="preserve">Затвердити таблицю «Узагальнена </w:t>
      </w:r>
      <w:r w:rsidRPr="00F47AC5">
        <w:rPr>
          <w:rFonts w:ascii="Times New Roman" w:eastAsia="Times New Roman" w:hAnsi="Times New Roman" w:cs="Times New Roman"/>
          <w:bCs/>
          <w:sz w:val="28"/>
          <w:szCs w:val="28"/>
          <w:lang w:val="uk-UA"/>
        </w:rPr>
        <w:t>інформація </w:t>
      </w:r>
      <w:r w:rsidRPr="00F47AC5">
        <w:rPr>
          <w:rFonts w:ascii="Times New Roman" w:eastAsia="Times New Roman" w:hAnsi="Times New Roman" w:cs="Times New Roman"/>
          <w:sz w:val="28"/>
          <w:szCs w:val="28"/>
          <w:lang w:val="uk-UA"/>
        </w:rPr>
        <w:t>про проведення самооцінювання освітніх і управлінських процесів»</w:t>
      </w:r>
      <w:r w:rsidR="001C5027">
        <w:rPr>
          <w:rFonts w:ascii="Times New Roman" w:eastAsia="Times New Roman" w:hAnsi="Times New Roman" w:cs="Times New Roman"/>
          <w:sz w:val="28"/>
          <w:szCs w:val="28"/>
          <w:lang w:val="uk-UA"/>
        </w:rPr>
        <w:t xml:space="preserve"> (Додаток 5)</w:t>
      </w:r>
    </w:p>
    <w:p w:rsidR="00F47AC5" w:rsidRPr="00F47AC5" w:rsidRDefault="00F47AC5" w:rsidP="00F47AC5">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 xml:space="preserve">6. Відповідальній особі </w:t>
      </w:r>
      <w:proofErr w:type="spellStart"/>
      <w:r w:rsidRPr="00F47AC5">
        <w:rPr>
          <w:rFonts w:ascii="Times New Roman" w:eastAsia="Times New Roman" w:hAnsi="Times New Roman" w:cs="Times New Roman"/>
          <w:sz w:val="28"/>
          <w:szCs w:val="28"/>
          <w:lang w:val="uk-UA"/>
        </w:rPr>
        <w:t>Тарай</w:t>
      </w:r>
      <w:proofErr w:type="spellEnd"/>
      <w:r w:rsidRPr="00F47AC5">
        <w:rPr>
          <w:rFonts w:ascii="Times New Roman" w:eastAsia="Times New Roman" w:hAnsi="Times New Roman" w:cs="Times New Roman"/>
          <w:sz w:val="28"/>
          <w:szCs w:val="28"/>
          <w:lang w:val="uk-UA"/>
        </w:rPr>
        <w:t xml:space="preserve"> Валентині Вікторівні:</w:t>
      </w:r>
    </w:p>
    <w:p w:rsidR="00F47AC5" w:rsidRPr="00F47AC5" w:rsidRDefault="00F47AC5" w:rsidP="00F47AC5">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6.1. координувати результативне запровадження внутрішньої системи забезпечення якості;</w:t>
      </w:r>
    </w:p>
    <w:p w:rsidR="00F47AC5" w:rsidRPr="00F47AC5" w:rsidRDefault="00F47AC5" w:rsidP="00F47AC5">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6.2. систематично проводити навчання з членами робочих груп щодо визначення і аналізу відповідного компоненту системи забезпечення якості;</w:t>
      </w:r>
    </w:p>
    <w:p w:rsidR="00F47AC5" w:rsidRPr="00F47AC5" w:rsidRDefault="00F47AC5" w:rsidP="00F47AC5">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6.3. узагальнити результати самооцінювання (самоаналіз) та визначити рівень освітньої діяльності закладу освіти;</w:t>
      </w:r>
    </w:p>
    <w:p w:rsidR="00F47AC5" w:rsidRPr="00F47AC5" w:rsidRDefault="00F47AC5" w:rsidP="00F47AC5">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6.4. підготувати висновки і визначити шляхи вдосконалення освітньої діяльності.</w:t>
      </w:r>
    </w:p>
    <w:p w:rsidR="00F47AC5" w:rsidRPr="00F47AC5" w:rsidRDefault="00F47AC5" w:rsidP="00F47AC5">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7. Членам робочої групи:</w:t>
      </w:r>
    </w:p>
    <w:p w:rsidR="00F47AC5" w:rsidRPr="00F47AC5" w:rsidRDefault="00F47AC5" w:rsidP="00F47AC5">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7.1.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1633EB" w:rsidRDefault="00F47AC5" w:rsidP="00F47AC5">
      <w:pPr>
        <w:shd w:val="clear" w:color="auto" w:fill="FFFFFF"/>
        <w:spacing w:after="0" w:line="240" w:lineRule="auto"/>
        <w:jc w:val="both"/>
        <w:rPr>
          <w:rFonts w:ascii="Times New Roman" w:eastAsia="Times New Roman" w:hAnsi="Times New Roman" w:cs="Times New Roman"/>
          <w:sz w:val="28"/>
          <w:szCs w:val="28"/>
          <w:lang w:val="ro-RO"/>
        </w:rPr>
      </w:pPr>
      <w:r w:rsidRPr="00F47AC5">
        <w:rPr>
          <w:rFonts w:ascii="Times New Roman" w:eastAsia="Times New Roman" w:hAnsi="Times New Roman" w:cs="Times New Roman"/>
          <w:sz w:val="28"/>
          <w:szCs w:val="28"/>
          <w:lang w:val="uk-UA"/>
        </w:rPr>
        <w:t>7.2. підготувати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забезпечення якості освіти</w:t>
      </w:r>
    </w:p>
    <w:p w:rsidR="00F47AC5" w:rsidRPr="00F47AC5" w:rsidRDefault="00F47AC5" w:rsidP="00F47AC5">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(Додаток</w:t>
      </w:r>
      <w:r w:rsidR="001C5027">
        <w:rPr>
          <w:rFonts w:ascii="Times New Roman" w:eastAsia="Times New Roman" w:hAnsi="Times New Roman" w:cs="Times New Roman"/>
          <w:sz w:val="28"/>
          <w:szCs w:val="28"/>
          <w:lang w:val="uk-UA"/>
        </w:rPr>
        <w:t xml:space="preserve"> 4</w:t>
      </w:r>
      <w:r w:rsidRPr="00F47AC5">
        <w:rPr>
          <w:rFonts w:ascii="Times New Roman" w:eastAsia="Times New Roman" w:hAnsi="Times New Roman" w:cs="Times New Roman"/>
          <w:sz w:val="28"/>
          <w:szCs w:val="28"/>
          <w:lang w:val="uk-UA"/>
        </w:rPr>
        <w:t>);</w:t>
      </w:r>
    </w:p>
    <w:p w:rsidR="00F47AC5" w:rsidRPr="00F47AC5" w:rsidRDefault="00F47AC5" w:rsidP="00F47AC5">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7.3. підготувати звіт до 10.06.2022 року за результатами самооцінювання з пропозиціями про удосконалення освітньої діяльності.</w:t>
      </w:r>
    </w:p>
    <w:p w:rsidR="00F47AC5" w:rsidRPr="00F47AC5" w:rsidRDefault="00F47AC5" w:rsidP="00F47AC5">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8. Заслухати звіт про результати самооцінювання на засіданні педагогічної ради у червні 2022 року та врахувати її рішення при коригуванні  освітньої програми та річного плану роботи закладу на 2022-2023 навчальний рік.</w:t>
      </w:r>
    </w:p>
    <w:p w:rsidR="00F47AC5" w:rsidRPr="00F47AC5" w:rsidRDefault="00F47AC5" w:rsidP="00F47AC5">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8. Оприлюднити звіт про результати самооцінювання та спостереження на сайті закладу.</w:t>
      </w:r>
    </w:p>
    <w:p w:rsidR="00F47AC5" w:rsidRPr="00F47AC5" w:rsidRDefault="00F47AC5" w:rsidP="00F47AC5">
      <w:pPr>
        <w:shd w:val="clear" w:color="auto" w:fill="FFFFFF"/>
        <w:spacing w:after="0" w:line="240" w:lineRule="auto"/>
        <w:jc w:val="both"/>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Контроль за виконанням наказу залишаю за собою.</w:t>
      </w:r>
    </w:p>
    <w:p w:rsidR="00F47AC5" w:rsidRPr="00F47AC5" w:rsidRDefault="00F47AC5" w:rsidP="00F47AC5">
      <w:pPr>
        <w:shd w:val="clear" w:color="auto" w:fill="FFFFFF"/>
        <w:spacing w:after="0" w:line="240" w:lineRule="auto"/>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 </w:t>
      </w:r>
    </w:p>
    <w:p w:rsidR="00F47AC5" w:rsidRPr="00F47AC5" w:rsidRDefault="00F47AC5" w:rsidP="00F47AC5">
      <w:pPr>
        <w:shd w:val="clear" w:color="auto" w:fill="FFFFFF"/>
        <w:spacing w:after="0" w:line="240" w:lineRule="auto"/>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 xml:space="preserve">                           Директор                                       Оксана ТЕЛЬПІЗ</w:t>
      </w:r>
    </w:p>
    <w:p w:rsidR="00F47AC5" w:rsidRPr="00F47AC5" w:rsidRDefault="00F47AC5" w:rsidP="00F47AC5">
      <w:pPr>
        <w:shd w:val="clear" w:color="auto" w:fill="FFFFFF"/>
        <w:spacing w:after="0" w:line="240" w:lineRule="auto"/>
        <w:ind w:left="426"/>
        <w:rPr>
          <w:rFonts w:ascii="Times New Roman" w:eastAsia="Times New Roman" w:hAnsi="Times New Roman" w:cs="Times New Roman"/>
          <w:sz w:val="28"/>
          <w:szCs w:val="28"/>
          <w:lang w:val="uk-UA"/>
        </w:rPr>
      </w:pPr>
    </w:p>
    <w:p w:rsidR="00F47AC5" w:rsidRPr="00F47AC5" w:rsidRDefault="00F47AC5" w:rsidP="00F47AC5">
      <w:pPr>
        <w:shd w:val="clear" w:color="auto" w:fill="FFFFFF"/>
        <w:spacing w:after="0" w:line="240" w:lineRule="auto"/>
        <w:ind w:left="426"/>
        <w:rPr>
          <w:rFonts w:ascii="Times New Roman" w:eastAsia="Times New Roman" w:hAnsi="Times New Roman" w:cs="Times New Roman"/>
          <w:sz w:val="28"/>
          <w:szCs w:val="28"/>
          <w:lang w:val="uk-UA"/>
        </w:rPr>
      </w:pPr>
      <w:r w:rsidRPr="00F47AC5">
        <w:rPr>
          <w:rFonts w:ascii="Times New Roman" w:eastAsia="Times New Roman" w:hAnsi="Times New Roman" w:cs="Times New Roman"/>
          <w:sz w:val="28"/>
          <w:szCs w:val="28"/>
          <w:lang w:val="uk-UA"/>
        </w:rPr>
        <w:t xml:space="preserve">З наказом ознайомлені:     _________ </w:t>
      </w:r>
      <w:proofErr w:type="spellStart"/>
      <w:r w:rsidRPr="00F47AC5">
        <w:rPr>
          <w:rFonts w:ascii="Times New Roman" w:eastAsia="Times New Roman" w:hAnsi="Times New Roman" w:cs="Times New Roman"/>
          <w:sz w:val="28"/>
          <w:szCs w:val="28"/>
          <w:lang w:val="uk-UA"/>
        </w:rPr>
        <w:t>Тарай</w:t>
      </w:r>
      <w:proofErr w:type="spellEnd"/>
      <w:r w:rsidRPr="00F47AC5">
        <w:rPr>
          <w:rFonts w:ascii="Times New Roman" w:eastAsia="Times New Roman" w:hAnsi="Times New Roman" w:cs="Times New Roman"/>
          <w:sz w:val="28"/>
          <w:szCs w:val="28"/>
          <w:lang w:val="uk-UA"/>
        </w:rPr>
        <w:t xml:space="preserve"> В.В.</w:t>
      </w:r>
    </w:p>
    <w:p w:rsidR="00FA6097" w:rsidRPr="00F47AC5" w:rsidRDefault="00FA6097" w:rsidP="00FA6097">
      <w:pPr>
        <w:shd w:val="clear" w:color="auto" w:fill="FFFFFF"/>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p w:rsidR="00FA6097" w:rsidRPr="00F47AC5" w:rsidRDefault="00FA6097" w:rsidP="00FA6097">
      <w:pPr>
        <w:shd w:val="clear" w:color="auto" w:fill="FFFFFF"/>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p w:rsidR="00F47AC5" w:rsidRPr="00F47AC5" w:rsidRDefault="00F47AC5">
      <w:pPr>
        <w:spacing w:line="259"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br w:type="page"/>
      </w:r>
    </w:p>
    <w:p w:rsidR="00CC54C3" w:rsidRPr="00F47AC5" w:rsidRDefault="00CC54C3" w:rsidP="00CC54C3">
      <w:pPr>
        <w:shd w:val="clear" w:color="auto" w:fill="FFFFFF"/>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Додаток 1</w:t>
      </w:r>
    </w:p>
    <w:p w:rsidR="00CC54C3" w:rsidRPr="00F47AC5" w:rsidRDefault="00CC54C3" w:rsidP="00CC54C3">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до наказу </w:t>
      </w:r>
    </w:p>
    <w:p w:rsidR="00CC54C3" w:rsidRPr="00F47AC5" w:rsidRDefault="00CC54C3" w:rsidP="00CC54C3">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 </w:t>
      </w:r>
      <w:r w:rsidR="003151FA">
        <w:rPr>
          <w:rFonts w:ascii="Times New Roman" w:eastAsia="Times New Roman" w:hAnsi="Times New Roman" w:cs="Times New Roman"/>
          <w:sz w:val="24"/>
          <w:szCs w:val="24"/>
          <w:lang w:val="uk-UA"/>
        </w:rPr>
        <w:t>127</w:t>
      </w:r>
      <w:r>
        <w:rPr>
          <w:rFonts w:ascii="Times New Roman" w:eastAsia="Times New Roman" w:hAnsi="Times New Roman" w:cs="Times New Roman"/>
          <w:sz w:val="24"/>
          <w:szCs w:val="24"/>
          <w:lang w:val="uk-UA"/>
        </w:rPr>
        <w:t>/О  від 10.09.</w:t>
      </w:r>
      <w:r w:rsidRPr="00F47AC5">
        <w:rPr>
          <w:rFonts w:ascii="Times New Roman" w:eastAsia="Times New Roman" w:hAnsi="Times New Roman" w:cs="Times New Roman"/>
          <w:sz w:val="24"/>
          <w:szCs w:val="24"/>
          <w:lang w:val="uk-UA"/>
        </w:rPr>
        <w:t>2021р.</w:t>
      </w:r>
    </w:p>
    <w:p w:rsidR="00CC54C3" w:rsidRDefault="00CC54C3" w:rsidP="00CC54C3">
      <w:pPr>
        <w:shd w:val="clear" w:color="auto" w:fill="FFFFFF"/>
        <w:spacing w:after="0" w:line="240" w:lineRule="auto"/>
        <w:jc w:val="right"/>
        <w:rPr>
          <w:rFonts w:ascii="Times New Roman" w:hAnsi="Times New Roman" w:cs="Times New Roman"/>
          <w:b/>
          <w:sz w:val="28"/>
          <w:lang w:val="uk-UA"/>
        </w:rPr>
      </w:pPr>
    </w:p>
    <w:p w:rsidR="00CC54C3" w:rsidRPr="00CC54C3" w:rsidRDefault="00CC54C3" w:rsidP="00CC54C3">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Затверджую</w:t>
      </w:r>
    </w:p>
    <w:p w:rsidR="00CC54C3" w:rsidRPr="00CC54C3" w:rsidRDefault="00CC54C3" w:rsidP="00CC54C3">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 xml:space="preserve">Директор </w:t>
      </w:r>
      <w:proofErr w:type="spellStart"/>
      <w:r w:rsidRPr="00CC54C3">
        <w:rPr>
          <w:rFonts w:ascii="Times New Roman" w:hAnsi="Times New Roman" w:cs="Times New Roman"/>
          <w:b/>
          <w:sz w:val="24"/>
          <w:lang w:val="uk-UA"/>
        </w:rPr>
        <w:t>Озернянського</w:t>
      </w:r>
      <w:proofErr w:type="spellEnd"/>
      <w:r w:rsidRPr="00CC54C3">
        <w:rPr>
          <w:rFonts w:ascii="Times New Roman" w:hAnsi="Times New Roman" w:cs="Times New Roman"/>
          <w:b/>
          <w:sz w:val="24"/>
          <w:lang w:val="uk-UA"/>
        </w:rPr>
        <w:t xml:space="preserve"> ЗЗСО</w:t>
      </w:r>
    </w:p>
    <w:p w:rsidR="00CC54C3" w:rsidRPr="00CC54C3" w:rsidRDefault="00CC54C3" w:rsidP="00CC54C3">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___________ Оксана ТЕЛЬПІЗ</w:t>
      </w:r>
    </w:p>
    <w:p w:rsidR="00CC54C3" w:rsidRDefault="00CC54C3" w:rsidP="00A7055D">
      <w:pPr>
        <w:shd w:val="clear" w:color="auto" w:fill="FFFFFF"/>
        <w:spacing w:after="0" w:line="240" w:lineRule="auto"/>
        <w:jc w:val="center"/>
        <w:rPr>
          <w:rFonts w:ascii="Times New Roman" w:hAnsi="Times New Roman" w:cs="Times New Roman"/>
          <w:b/>
          <w:sz w:val="28"/>
          <w:lang w:val="uk-UA"/>
        </w:rPr>
      </w:pPr>
    </w:p>
    <w:p w:rsidR="00A7055D" w:rsidRPr="00CC54C3" w:rsidRDefault="001C5027" w:rsidP="00A7055D">
      <w:pPr>
        <w:shd w:val="clear" w:color="auto" w:fill="FFFFFF"/>
        <w:spacing w:after="0" w:line="240" w:lineRule="auto"/>
        <w:jc w:val="center"/>
        <w:rPr>
          <w:rFonts w:ascii="Times New Roman" w:hAnsi="Times New Roman" w:cs="Times New Roman"/>
          <w:b/>
          <w:sz w:val="32"/>
          <w:lang w:val="uk-UA"/>
        </w:rPr>
      </w:pPr>
      <w:r w:rsidRPr="00CC54C3">
        <w:rPr>
          <w:rFonts w:ascii="Times New Roman" w:hAnsi="Times New Roman" w:cs="Times New Roman"/>
          <w:b/>
          <w:sz w:val="32"/>
          <w:lang w:val="uk-UA"/>
        </w:rPr>
        <w:t>Стратегія забезпечення якості освіти</w:t>
      </w:r>
    </w:p>
    <w:p w:rsidR="00A7055D" w:rsidRPr="00A7055D" w:rsidRDefault="00A7055D" w:rsidP="00A7055D">
      <w:pPr>
        <w:shd w:val="clear" w:color="auto" w:fill="FFFFFF"/>
        <w:spacing w:after="0" w:line="240" w:lineRule="auto"/>
        <w:jc w:val="center"/>
        <w:rPr>
          <w:rFonts w:ascii="Times New Roman" w:hAnsi="Times New Roman" w:cs="Times New Roman"/>
          <w:b/>
          <w:sz w:val="28"/>
          <w:lang w:val="uk-UA"/>
        </w:rPr>
      </w:pPr>
    </w:p>
    <w:p w:rsidR="00A7055D" w:rsidRDefault="001C5027" w:rsidP="001C5027">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b/>
          <w:sz w:val="24"/>
          <w:lang w:val="uk-UA"/>
        </w:rPr>
        <w:t>1.</w:t>
      </w:r>
      <w:r w:rsidRPr="00A7055D">
        <w:rPr>
          <w:rFonts w:ascii="Times New Roman" w:hAnsi="Times New Roman" w:cs="Times New Roman"/>
          <w:sz w:val="24"/>
          <w:lang w:val="uk-UA"/>
        </w:rPr>
        <w:t xml:space="preserve"> </w:t>
      </w:r>
      <w:r w:rsidRPr="00CC54C3">
        <w:rPr>
          <w:rFonts w:ascii="Times New Roman" w:hAnsi="Times New Roman" w:cs="Times New Roman"/>
          <w:b/>
          <w:sz w:val="24"/>
          <w:lang w:val="uk-UA"/>
        </w:rPr>
        <w:t>Стратегія (політика) забезпечення якості освіти</w:t>
      </w:r>
      <w:r w:rsidRPr="00A7055D">
        <w:rPr>
          <w:rFonts w:ascii="Times New Roman" w:hAnsi="Times New Roman" w:cs="Times New Roman"/>
          <w:sz w:val="24"/>
          <w:lang w:val="uk-UA"/>
        </w:rPr>
        <w:t xml:space="preserve"> фіксує орієнтири функціонування внутрішньої системи та враховує інтереси учасників освітнього процесу щодо якості освітніх послу</w:t>
      </w:r>
      <w:r w:rsidR="00A7055D">
        <w:rPr>
          <w:rFonts w:ascii="Times New Roman" w:hAnsi="Times New Roman" w:cs="Times New Roman"/>
          <w:sz w:val="24"/>
          <w:lang w:val="uk-UA"/>
        </w:rPr>
        <w:t>г і реалізації інших їхніх прав,</w:t>
      </w:r>
      <w:r w:rsidRPr="00A7055D">
        <w:rPr>
          <w:rFonts w:ascii="Times New Roman" w:hAnsi="Times New Roman" w:cs="Times New Roman"/>
          <w:sz w:val="24"/>
          <w:lang w:val="uk-UA"/>
        </w:rPr>
        <w:t xml:space="preserve"> а також засади державної політики у сфері освіти та принципи освітньої діяльності, визначені у статті 6 Закону України «Про освіту». </w:t>
      </w:r>
    </w:p>
    <w:p w:rsidR="00CC54C3" w:rsidRDefault="00CC54C3" w:rsidP="001C5027">
      <w:pPr>
        <w:shd w:val="clear" w:color="auto" w:fill="FFFFFF"/>
        <w:spacing w:after="0" w:line="240" w:lineRule="auto"/>
        <w:jc w:val="both"/>
        <w:rPr>
          <w:rFonts w:ascii="Times New Roman" w:hAnsi="Times New Roman" w:cs="Times New Roman"/>
          <w:b/>
          <w:sz w:val="24"/>
          <w:lang w:val="uk-UA"/>
        </w:rPr>
      </w:pPr>
    </w:p>
    <w:p w:rsidR="00A7055D" w:rsidRPr="00CC54C3" w:rsidRDefault="001C5027" w:rsidP="001C5027">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b/>
          <w:sz w:val="24"/>
          <w:lang w:val="uk-UA"/>
        </w:rPr>
        <w:t>2.</w:t>
      </w:r>
      <w:r w:rsidRPr="00A7055D">
        <w:rPr>
          <w:rFonts w:ascii="Times New Roman" w:hAnsi="Times New Roman" w:cs="Times New Roman"/>
          <w:sz w:val="24"/>
          <w:lang w:val="uk-UA"/>
        </w:rPr>
        <w:t xml:space="preserve"> </w:t>
      </w:r>
      <w:r w:rsidRPr="00CC54C3">
        <w:rPr>
          <w:rFonts w:ascii="Times New Roman" w:hAnsi="Times New Roman" w:cs="Times New Roman"/>
          <w:b/>
          <w:sz w:val="24"/>
          <w:lang w:val="uk-UA"/>
        </w:rPr>
        <w:t xml:space="preserve">Стратегія (політика) забезпечення якості освіти орієнтована на забезпечення: </w:t>
      </w:r>
    </w:p>
    <w:p w:rsidR="00A7055D" w:rsidRDefault="001C5027" w:rsidP="001C5027">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відповідності результатів навчання учнів державним стандартам освіти; </w:t>
      </w:r>
    </w:p>
    <w:p w:rsidR="00A7055D" w:rsidRDefault="001C5027" w:rsidP="001C5027">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партнерства у навчанні та професійній взаємодії; </w:t>
      </w:r>
    </w:p>
    <w:p w:rsidR="00A7055D" w:rsidRDefault="001C5027" w:rsidP="001C5027">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недискримінації, запобігання та протидії </w:t>
      </w:r>
      <w:proofErr w:type="spellStart"/>
      <w:r w:rsidRPr="00A7055D">
        <w:rPr>
          <w:rFonts w:ascii="Times New Roman" w:hAnsi="Times New Roman" w:cs="Times New Roman"/>
          <w:sz w:val="24"/>
          <w:lang w:val="uk-UA"/>
        </w:rPr>
        <w:t>булінгу</w:t>
      </w:r>
      <w:proofErr w:type="spellEnd"/>
      <w:r w:rsidRPr="00A7055D">
        <w:rPr>
          <w:rFonts w:ascii="Times New Roman" w:hAnsi="Times New Roman" w:cs="Times New Roman"/>
          <w:sz w:val="24"/>
          <w:lang w:val="uk-UA"/>
        </w:rPr>
        <w:t xml:space="preserve"> (цькуванню); </w:t>
      </w:r>
    </w:p>
    <w:p w:rsidR="00A7055D" w:rsidRDefault="001C5027" w:rsidP="001C5027">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академічної доброчесності під час навчання, викладання та провадження наукової (творчої) діяльності; </w:t>
      </w:r>
    </w:p>
    <w:p w:rsidR="00A7055D" w:rsidRDefault="001C5027" w:rsidP="001C5027">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прозорості та інформаційної відкритості діяльності закладу освіти; </w:t>
      </w:r>
    </w:p>
    <w:p w:rsidR="00A7055D" w:rsidRDefault="001C5027" w:rsidP="001C5027">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умов для безперервного професійного зростання педагогічних працівників; </w:t>
      </w:r>
    </w:p>
    <w:p w:rsidR="00A7055D" w:rsidRDefault="001C5027" w:rsidP="001C5027">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справедливого та об'єктивного оцінювання результатів навчання учнів, а також професійної діяльності педагогічних працівників; </w:t>
      </w:r>
    </w:p>
    <w:p w:rsidR="00A7055D" w:rsidRDefault="001C5027" w:rsidP="001C5027">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умов для реалізації індивідуальних освітніх траєкторій учнів (у разі потреби); </w:t>
      </w:r>
    </w:p>
    <w:p w:rsidR="00A7055D" w:rsidRDefault="001C5027" w:rsidP="001C5027">
      <w:pPr>
        <w:shd w:val="clear" w:color="auto" w:fill="FFFFFF"/>
        <w:spacing w:after="0" w:line="240" w:lineRule="auto"/>
        <w:jc w:val="both"/>
        <w:rPr>
          <w:rFonts w:ascii="Times New Roman" w:hAnsi="Times New Roman" w:cs="Times New Roman"/>
          <w:sz w:val="24"/>
          <w:lang w:val="uk-UA"/>
        </w:rPr>
      </w:pPr>
      <w:r w:rsidRPr="00A7055D">
        <w:rPr>
          <w:rFonts w:ascii="Times New Roman" w:hAnsi="Times New Roman" w:cs="Times New Roman"/>
          <w:sz w:val="24"/>
        </w:rPr>
        <w:sym w:font="Symbol" w:char="F0B7"/>
      </w:r>
      <w:r w:rsidRPr="00A7055D">
        <w:rPr>
          <w:rFonts w:ascii="Times New Roman" w:hAnsi="Times New Roman" w:cs="Times New Roman"/>
          <w:sz w:val="24"/>
          <w:lang w:val="uk-UA"/>
        </w:rPr>
        <w:t xml:space="preserve"> академічної свободи педагогічних працівників. </w:t>
      </w:r>
    </w:p>
    <w:p w:rsidR="00CC54C3" w:rsidRDefault="00CC54C3" w:rsidP="001C5027">
      <w:pPr>
        <w:shd w:val="clear" w:color="auto" w:fill="FFFFFF"/>
        <w:spacing w:after="0" w:line="240" w:lineRule="auto"/>
        <w:jc w:val="both"/>
        <w:rPr>
          <w:rFonts w:ascii="Times New Roman" w:hAnsi="Times New Roman" w:cs="Times New Roman"/>
          <w:sz w:val="24"/>
          <w:lang w:val="uk-UA"/>
        </w:rPr>
      </w:pPr>
    </w:p>
    <w:p w:rsidR="00A7055D" w:rsidRDefault="001C5027" w:rsidP="001C5027">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b/>
          <w:sz w:val="24"/>
          <w:lang w:val="uk-UA"/>
        </w:rPr>
        <w:t>3. Інші компоненти внутрішньої системи</w:t>
      </w:r>
      <w:r w:rsidRPr="00A7055D">
        <w:rPr>
          <w:rFonts w:ascii="Times New Roman" w:hAnsi="Times New Roman" w:cs="Times New Roman"/>
          <w:sz w:val="24"/>
          <w:lang w:val="uk-UA"/>
        </w:rPr>
        <w:t xml:space="preserve">, визначені частиною третьою статті 41 Закону України «Про освіту» (система та механізми забезпечення академічної доброчесності; оприлюднені критерії, правила і процедури оцінювання учнів тощо), формуються з урахуванням визначених закладом освіти політик, за допомогою певних процедур (заходів або окремих дій, що здійснюються у певному порядку, для забезпечення якості освіти в закладі освіти). </w:t>
      </w:r>
    </w:p>
    <w:p w:rsidR="00A7055D" w:rsidRPr="00CC54C3" w:rsidRDefault="001C5027" w:rsidP="00A7055D">
      <w:pPr>
        <w:shd w:val="clear" w:color="auto" w:fill="FFFFFF"/>
        <w:tabs>
          <w:tab w:val="left" w:pos="2475"/>
        </w:tabs>
        <w:spacing w:after="0" w:line="240" w:lineRule="auto"/>
        <w:jc w:val="center"/>
        <w:rPr>
          <w:rFonts w:ascii="Times New Roman" w:hAnsi="Times New Roman" w:cs="Times New Roman"/>
          <w:b/>
          <w:sz w:val="24"/>
          <w:lang w:val="uk-UA"/>
        </w:rPr>
      </w:pPr>
      <w:r w:rsidRPr="00CC54C3">
        <w:rPr>
          <w:rFonts w:ascii="Times New Roman" w:hAnsi="Times New Roman" w:cs="Times New Roman"/>
          <w:b/>
          <w:sz w:val="24"/>
          <w:lang w:val="uk-UA"/>
        </w:rPr>
        <w:t>4. Самооцінювання</w:t>
      </w:r>
    </w:p>
    <w:p w:rsidR="00A7055D" w:rsidRDefault="001C5027" w:rsidP="00A7055D">
      <w:pPr>
        <w:shd w:val="clear" w:color="auto" w:fill="FFFFFF"/>
        <w:spacing w:after="0" w:line="240" w:lineRule="auto"/>
        <w:ind w:firstLine="720"/>
        <w:jc w:val="both"/>
        <w:rPr>
          <w:rFonts w:ascii="Times New Roman" w:hAnsi="Times New Roman" w:cs="Times New Roman"/>
          <w:sz w:val="24"/>
          <w:lang w:val="uk-UA"/>
        </w:rPr>
      </w:pPr>
      <w:r w:rsidRPr="00A7055D">
        <w:rPr>
          <w:rFonts w:ascii="Times New Roman" w:hAnsi="Times New Roman" w:cs="Times New Roman"/>
          <w:sz w:val="24"/>
          <w:lang w:val="uk-UA"/>
        </w:rPr>
        <w:t>Самооцінювання є процесом вивчення та оцінювання ефективності функціонування внутрішньої системи з метою вдосконалення освітні</w:t>
      </w:r>
      <w:r w:rsidR="00A7055D">
        <w:rPr>
          <w:rFonts w:ascii="Times New Roman" w:hAnsi="Times New Roman" w:cs="Times New Roman"/>
          <w:sz w:val="24"/>
          <w:lang w:val="uk-UA"/>
        </w:rPr>
        <w:t>х і управлінських процесів закладу. У 2021-2022</w:t>
      </w:r>
      <w:r w:rsidRPr="00A7055D">
        <w:rPr>
          <w:rFonts w:ascii="Times New Roman" w:hAnsi="Times New Roman" w:cs="Times New Roman"/>
          <w:sz w:val="24"/>
          <w:lang w:val="uk-UA"/>
        </w:rPr>
        <w:t xml:space="preserve"> навчальному році з метою аналізу стану сформованості та функціонування внутрішньої системи у </w:t>
      </w:r>
      <w:r w:rsidR="00A7055D">
        <w:rPr>
          <w:rFonts w:ascii="Times New Roman" w:hAnsi="Times New Roman" w:cs="Times New Roman"/>
          <w:sz w:val="24"/>
          <w:lang w:val="uk-UA"/>
        </w:rPr>
        <w:t>закладі</w:t>
      </w:r>
      <w:r w:rsidRPr="00A7055D">
        <w:rPr>
          <w:rFonts w:ascii="Times New Roman" w:hAnsi="Times New Roman" w:cs="Times New Roman"/>
          <w:sz w:val="24"/>
          <w:lang w:val="uk-UA"/>
        </w:rPr>
        <w:t xml:space="preserve"> проводиться комплексне самооцінювання за чотирма напрямами: </w:t>
      </w:r>
    </w:p>
    <w:p w:rsidR="00A7055D" w:rsidRPr="00A7055D" w:rsidRDefault="00A7055D" w:rsidP="00A7055D">
      <w:pPr>
        <w:pStyle w:val="aa"/>
        <w:numPr>
          <w:ilvl w:val="0"/>
          <w:numId w:val="7"/>
        </w:numPr>
        <w:shd w:val="clear" w:color="auto" w:fill="FFFFFF"/>
        <w:spacing w:after="0" w:line="240" w:lineRule="auto"/>
        <w:jc w:val="both"/>
        <w:rPr>
          <w:rFonts w:ascii="Times New Roman" w:eastAsia="Times New Roman" w:hAnsi="Times New Roman" w:cs="Times New Roman"/>
          <w:b/>
          <w:sz w:val="32"/>
          <w:szCs w:val="24"/>
          <w:lang w:val="ru-RU"/>
        </w:rPr>
      </w:pPr>
      <w:r w:rsidRPr="00A7055D">
        <w:rPr>
          <w:rFonts w:ascii="Times New Roman" w:hAnsi="Times New Roman" w:cs="Times New Roman"/>
          <w:b/>
          <w:sz w:val="24"/>
          <w:lang w:val="uk-UA"/>
        </w:rPr>
        <w:t>О</w:t>
      </w:r>
      <w:r w:rsidR="001C5027" w:rsidRPr="00A7055D">
        <w:rPr>
          <w:rFonts w:ascii="Times New Roman" w:hAnsi="Times New Roman" w:cs="Times New Roman"/>
          <w:b/>
          <w:sz w:val="24"/>
          <w:lang w:val="uk-UA"/>
        </w:rPr>
        <w:t xml:space="preserve">світнє середовище, </w:t>
      </w:r>
    </w:p>
    <w:p w:rsidR="00A7055D" w:rsidRPr="00A7055D" w:rsidRDefault="00A7055D" w:rsidP="00A7055D">
      <w:pPr>
        <w:pStyle w:val="aa"/>
        <w:numPr>
          <w:ilvl w:val="0"/>
          <w:numId w:val="7"/>
        </w:numPr>
        <w:shd w:val="clear" w:color="auto" w:fill="FFFFFF"/>
        <w:spacing w:after="0" w:line="240" w:lineRule="auto"/>
        <w:jc w:val="both"/>
        <w:rPr>
          <w:rFonts w:ascii="Times New Roman" w:eastAsia="Times New Roman" w:hAnsi="Times New Roman" w:cs="Times New Roman"/>
          <w:b/>
          <w:sz w:val="32"/>
          <w:szCs w:val="24"/>
          <w:lang w:val="ru-RU"/>
        </w:rPr>
      </w:pPr>
      <w:r w:rsidRPr="00A7055D">
        <w:rPr>
          <w:rFonts w:ascii="Times New Roman" w:hAnsi="Times New Roman" w:cs="Times New Roman"/>
          <w:b/>
          <w:sz w:val="24"/>
          <w:lang w:val="uk-UA"/>
        </w:rPr>
        <w:t>С</w:t>
      </w:r>
      <w:r w:rsidR="001C5027" w:rsidRPr="00A7055D">
        <w:rPr>
          <w:rFonts w:ascii="Times New Roman" w:hAnsi="Times New Roman" w:cs="Times New Roman"/>
          <w:b/>
          <w:sz w:val="24"/>
          <w:lang w:val="uk-UA"/>
        </w:rPr>
        <w:t>истема оцінювання здобувачів освіти,</w:t>
      </w:r>
    </w:p>
    <w:p w:rsidR="00A7055D" w:rsidRPr="00A7055D" w:rsidRDefault="00A7055D" w:rsidP="00A7055D">
      <w:pPr>
        <w:pStyle w:val="aa"/>
        <w:numPr>
          <w:ilvl w:val="0"/>
          <w:numId w:val="7"/>
        </w:numPr>
        <w:shd w:val="clear" w:color="auto" w:fill="FFFFFF"/>
        <w:spacing w:after="0" w:line="240" w:lineRule="auto"/>
        <w:jc w:val="both"/>
        <w:rPr>
          <w:rFonts w:ascii="Times New Roman" w:eastAsia="Times New Roman" w:hAnsi="Times New Roman" w:cs="Times New Roman"/>
          <w:b/>
          <w:sz w:val="32"/>
          <w:szCs w:val="24"/>
          <w:lang w:val="ru-RU"/>
        </w:rPr>
      </w:pPr>
      <w:r w:rsidRPr="00A7055D">
        <w:rPr>
          <w:rFonts w:ascii="Times New Roman" w:hAnsi="Times New Roman" w:cs="Times New Roman"/>
          <w:b/>
          <w:sz w:val="24"/>
          <w:lang w:val="uk-UA"/>
        </w:rPr>
        <w:t>П</w:t>
      </w:r>
      <w:r w:rsidR="001C5027" w:rsidRPr="00A7055D">
        <w:rPr>
          <w:rFonts w:ascii="Times New Roman" w:hAnsi="Times New Roman" w:cs="Times New Roman"/>
          <w:b/>
          <w:sz w:val="24"/>
          <w:lang w:val="uk-UA"/>
        </w:rPr>
        <w:t>едагогічна діяльніст</w:t>
      </w:r>
      <w:r w:rsidRPr="00A7055D">
        <w:rPr>
          <w:rFonts w:ascii="Times New Roman" w:hAnsi="Times New Roman" w:cs="Times New Roman"/>
          <w:b/>
          <w:sz w:val="24"/>
          <w:lang w:val="uk-UA"/>
        </w:rPr>
        <w:t>ь педагогічних працівників закладу</w:t>
      </w:r>
      <w:r w:rsidR="001C5027" w:rsidRPr="00A7055D">
        <w:rPr>
          <w:rFonts w:ascii="Times New Roman" w:hAnsi="Times New Roman" w:cs="Times New Roman"/>
          <w:b/>
          <w:sz w:val="24"/>
          <w:lang w:val="uk-UA"/>
        </w:rPr>
        <w:t xml:space="preserve">, </w:t>
      </w:r>
    </w:p>
    <w:p w:rsidR="00A7055D" w:rsidRPr="00A7055D" w:rsidRDefault="00A7055D" w:rsidP="00A7055D">
      <w:pPr>
        <w:pStyle w:val="aa"/>
        <w:numPr>
          <w:ilvl w:val="0"/>
          <w:numId w:val="7"/>
        </w:numPr>
        <w:shd w:val="clear" w:color="auto" w:fill="FFFFFF"/>
        <w:spacing w:after="0" w:line="240" w:lineRule="auto"/>
        <w:jc w:val="both"/>
        <w:rPr>
          <w:rFonts w:ascii="Times New Roman" w:eastAsia="Times New Roman" w:hAnsi="Times New Roman" w:cs="Times New Roman"/>
          <w:b/>
          <w:sz w:val="32"/>
          <w:szCs w:val="24"/>
          <w:lang w:val="ru-RU"/>
        </w:rPr>
      </w:pPr>
      <w:r w:rsidRPr="00A7055D">
        <w:rPr>
          <w:rFonts w:ascii="Times New Roman" w:hAnsi="Times New Roman" w:cs="Times New Roman"/>
          <w:b/>
          <w:sz w:val="24"/>
          <w:lang w:val="uk-UA"/>
        </w:rPr>
        <w:t>Управлінські процеси закладу</w:t>
      </w:r>
      <w:r w:rsidR="001C5027" w:rsidRPr="00A7055D">
        <w:rPr>
          <w:rFonts w:ascii="Times New Roman" w:hAnsi="Times New Roman" w:cs="Times New Roman"/>
          <w:b/>
          <w:sz w:val="24"/>
          <w:lang w:val="uk-UA"/>
        </w:rPr>
        <w:t xml:space="preserve">. </w:t>
      </w:r>
    </w:p>
    <w:p w:rsidR="00A7055D" w:rsidRPr="00A7055D" w:rsidRDefault="001C5027" w:rsidP="00A7055D">
      <w:pPr>
        <w:pStyle w:val="aa"/>
        <w:numPr>
          <w:ilvl w:val="1"/>
          <w:numId w:val="7"/>
        </w:numPr>
        <w:shd w:val="clear" w:color="auto" w:fill="FFFFFF"/>
        <w:spacing w:after="0" w:line="240" w:lineRule="auto"/>
        <w:ind w:left="720"/>
        <w:jc w:val="both"/>
        <w:rPr>
          <w:rFonts w:ascii="Times New Roman" w:hAnsi="Times New Roman" w:cs="Times New Roman"/>
          <w:sz w:val="24"/>
          <w:lang w:val="uk-UA"/>
        </w:rPr>
      </w:pPr>
      <w:r w:rsidRPr="00A7055D">
        <w:rPr>
          <w:rFonts w:ascii="Times New Roman" w:hAnsi="Times New Roman" w:cs="Times New Roman"/>
          <w:sz w:val="24"/>
          <w:lang w:val="uk-UA"/>
        </w:rPr>
        <w:t xml:space="preserve">Для оцінювання виконання (вимірювання) вимог/правил слугують: </w:t>
      </w:r>
    </w:p>
    <w:p w:rsidR="00A7055D" w:rsidRDefault="001C5027" w:rsidP="00A7055D">
      <w:pPr>
        <w:pStyle w:val="aa"/>
        <w:shd w:val="clear" w:color="auto" w:fill="FFFFFF"/>
        <w:spacing w:after="0" w:line="240" w:lineRule="auto"/>
        <w:ind w:left="0"/>
        <w:jc w:val="both"/>
        <w:rPr>
          <w:rFonts w:ascii="Times New Roman" w:hAnsi="Times New Roman" w:cs="Times New Roman"/>
          <w:sz w:val="24"/>
          <w:lang w:val="uk-UA"/>
        </w:rPr>
      </w:pPr>
      <w:r w:rsidRPr="00A7055D">
        <w:sym w:font="Symbol" w:char="F0B7"/>
      </w:r>
      <w:r w:rsidRPr="00A7055D">
        <w:rPr>
          <w:rFonts w:ascii="Times New Roman" w:hAnsi="Times New Roman" w:cs="Times New Roman"/>
          <w:sz w:val="24"/>
          <w:lang w:val="uk-UA"/>
        </w:rPr>
        <w:t xml:space="preserve"> </w:t>
      </w:r>
      <w:r w:rsidRPr="00A7055D">
        <w:rPr>
          <w:rFonts w:ascii="Times New Roman" w:hAnsi="Times New Roman" w:cs="Times New Roman"/>
          <w:b/>
          <w:sz w:val="24"/>
          <w:lang w:val="uk-UA"/>
        </w:rPr>
        <w:t>критерії</w:t>
      </w:r>
      <w:r w:rsidRPr="00A7055D">
        <w:rPr>
          <w:rFonts w:ascii="Times New Roman" w:hAnsi="Times New Roman" w:cs="Times New Roman"/>
          <w:sz w:val="24"/>
          <w:lang w:val="uk-UA"/>
        </w:rPr>
        <w:t xml:space="preserve"> (підстави для оцінювання); </w:t>
      </w:r>
    </w:p>
    <w:p w:rsidR="00A7055D" w:rsidRDefault="001C5027" w:rsidP="00A7055D">
      <w:pPr>
        <w:pStyle w:val="aa"/>
        <w:shd w:val="clear" w:color="auto" w:fill="FFFFFF"/>
        <w:spacing w:after="0" w:line="240" w:lineRule="auto"/>
        <w:ind w:left="0"/>
        <w:jc w:val="both"/>
        <w:rPr>
          <w:rFonts w:ascii="Times New Roman" w:hAnsi="Times New Roman" w:cs="Times New Roman"/>
          <w:sz w:val="24"/>
          <w:lang w:val="uk-UA"/>
        </w:rPr>
      </w:pPr>
      <w:r w:rsidRPr="00A7055D">
        <w:lastRenderedPageBreak/>
        <w:sym w:font="Symbol" w:char="F0B7"/>
      </w:r>
      <w:r w:rsidRPr="00A7055D">
        <w:rPr>
          <w:rFonts w:ascii="Times New Roman" w:hAnsi="Times New Roman" w:cs="Times New Roman"/>
          <w:sz w:val="24"/>
          <w:lang w:val="uk-UA"/>
        </w:rPr>
        <w:t xml:space="preserve"> </w:t>
      </w:r>
      <w:r w:rsidRPr="00A7055D">
        <w:rPr>
          <w:rFonts w:ascii="Times New Roman" w:hAnsi="Times New Roman" w:cs="Times New Roman"/>
          <w:b/>
          <w:sz w:val="24"/>
          <w:lang w:val="uk-UA"/>
        </w:rPr>
        <w:t>індикатори</w:t>
      </w:r>
      <w:r w:rsidRPr="00A7055D">
        <w:rPr>
          <w:rFonts w:ascii="Times New Roman" w:hAnsi="Times New Roman" w:cs="Times New Roman"/>
          <w:sz w:val="24"/>
          <w:lang w:val="uk-UA"/>
        </w:rPr>
        <w:t xml:space="preserve"> (показники, що відображають стан об'єктів спостереження, їх якісні або кількісні характеристики); </w:t>
      </w:r>
    </w:p>
    <w:p w:rsidR="00A7055D" w:rsidRDefault="001C5027" w:rsidP="00A7055D">
      <w:pPr>
        <w:pStyle w:val="aa"/>
        <w:shd w:val="clear" w:color="auto" w:fill="FFFFFF"/>
        <w:spacing w:after="0" w:line="240" w:lineRule="auto"/>
        <w:ind w:left="0"/>
        <w:jc w:val="both"/>
        <w:rPr>
          <w:rFonts w:ascii="Times New Roman" w:hAnsi="Times New Roman" w:cs="Times New Roman"/>
          <w:sz w:val="24"/>
          <w:lang w:val="uk-UA"/>
        </w:rPr>
      </w:pPr>
      <w:r w:rsidRPr="00A7055D">
        <w:sym w:font="Symbol" w:char="F0B7"/>
      </w:r>
      <w:r w:rsidRPr="00A7055D">
        <w:rPr>
          <w:rFonts w:ascii="Times New Roman" w:hAnsi="Times New Roman" w:cs="Times New Roman"/>
          <w:sz w:val="24"/>
          <w:lang w:val="uk-UA"/>
        </w:rPr>
        <w:t xml:space="preserve"> </w:t>
      </w:r>
      <w:r w:rsidRPr="00A7055D">
        <w:rPr>
          <w:rFonts w:ascii="Times New Roman" w:hAnsi="Times New Roman" w:cs="Times New Roman"/>
          <w:b/>
          <w:sz w:val="24"/>
          <w:lang w:val="uk-UA"/>
        </w:rPr>
        <w:t>методи збору</w:t>
      </w:r>
      <w:r w:rsidRPr="00A7055D">
        <w:rPr>
          <w:rFonts w:ascii="Times New Roman" w:hAnsi="Times New Roman" w:cs="Times New Roman"/>
          <w:sz w:val="24"/>
          <w:lang w:val="uk-UA"/>
        </w:rPr>
        <w:t xml:space="preserve"> відповідної інформації, яка підлягає аналізу та оцінюванню. </w:t>
      </w:r>
    </w:p>
    <w:p w:rsidR="00A7055D" w:rsidRDefault="00A7055D" w:rsidP="00A7055D">
      <w:pPr>
        <w:pStyle w:val="aa"/>
        <w:shd w:val="clear" w:color="auto" w:fill="FFFFFF"/>
        <w:spacing w:after="0" w:line="240" w:lineRule="auto"/>
        <w:ind w:left="0"/>
        <w:jc w:val="both"/>
        <w:rPr>
          <w:rFonts w:ascii="Times New Roman" w:hAnsi="Times New Roman" w:cs="Times New Roman"/>
          <w:sz w:val="24"/>
          <w:lang w:val="uk-UA"/>
        </w:rPr>
      </w:pPr>
    </w:p>
    <w:p w:rsidR="00A7055D" w:rsidRDefault="001C5027" w:rsidP="00A7055D">
      <w:pPr>
        <w:pStyle w:val="aa"/>
        <w:shd w:val="clear" w:color="auto" w:fill="FFFFFF"/>
        <w:spacing w:after="0" w:line="240" w:lineRule="auto"/>
        <w:ind w:left="0"/>
        <w:jc w:val="both"/>
        <w:rPr>
          <w:rFonts w:ascii="Times New Roman" w:hAnsi="Times New Roman" w:cs="Times New Roman"/>
          <w:sz w:val="24"/>
          <w:lang w:val="uk-UA"/>
        </w:rPr>
      </w:pPr>
      <w:r w:rsidRPr="00A7055D">
        <w:rPr>
          <w:rFonts w:ascii="Times New Roman" w:hAnsi="Times New Roman" w:cs="Times New Roman"/>
          <w:b/>
          <w:sz w:val="24"/>
          <w:lang w:val="uk-UA"/>
        </w:rPr>
        <w:t>4.2.</w:t>
      </w:r>
      <w:r w:rsidRPr="00A7055D">
        <w:rPr>
          <w:rFonts w:ascii="Times New Roman" w:hAnsi="Times New Roman" w:cs="Times New Roman"/>
          <w:sz w:val="24"/>
          <w:lang w:val="uk-UA"/>
        </w:rPr>
        <w:t xml:space="preserve"> Комплексне самооцінювання якості освітніх і управлінських процесів доцільно проводити після визначення всіх компонентів внутрішньої системи та умов їх функціонування, що закріплюються Положенням про внутрішню систему (для з'ясування обсягу діяльності щодо формування внутрішньої системи). </w:t>
      </w:r>
    </w:p>
    <w:p w:rsidR="00A7055D" w:rsidRDefault="00A7055D" w:rsidP="00A7055D">
      <w:pPr>
        <w:pStyle w:val="aa"/>
        <w:shd w:val="clear" w:color="auto" w:fill="FFFFFF"/>
        <w:spacing w:after="0" w:line="240" w:lineRule="auto"/>
        <w:ind w:left="0"/>
        <w:jc w:val="both"/>
        <w:rPr>
          <w:rFonts w:ascii="Times New Roman" w:hAnsi="Times New Roman" w:cs="Times New Roman"/>
          <w:sz w:val="24"/>
          <w:lang w:val="uk-UA"/>
        </w:rPr>
      </w:pPr>
    </w:p>
    <w:p w:rsidR="00285B19" w:rsidRPr="00CC54C3" w:rsidRDefault="00CC54C3" w:rsidP="00CC54C3">
      <w:pPr>
        <w:pStyle w:val="aa"/>
        <w:numPr>
          <w:ilvl w:val="1"/>
          <w:numId w:val="9"/>
        </w:numPr>
        <w:shd w:val="clear" w:color="auto" w:fill="FFFFFF"/>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1C5027" w:rsidRPr="00CC54C3">
        <w:rPr>
          <w:rFonts w:ascii="Times New Roman" w:hAnsi="Times New Roman" w:cs="Times New Roman"/>
          <w:sz w:val="24"/>
          <w:lang w:val="uk-UA"/>
        </w:rPr>
        <w:t xml:space="preserve">Інформацією, яка підлягає аналізу під час самооцінювання, можуть бути результати внутрішніх </w:t>
      </w:r>
      <w:proofErr w:type="spellStart"/>
      <w:r w:rsidR="001C5027" w:rsidRPr="00CC54C3">
        <w:rPr>
          <w:rFonts w:ascii="Times New Roman" w:hAnsi="Times New Roman" w:cs="Times New Roman"/>
          <w:sz w:val="24"/>
          <w:lang w:val="uk-UA"/>
        </w:rPr>
        <w:t>моніторингів</w:t>
      </w:r>
      <w:proofErr w:type="spellEnd"/>
      <w:r w:rsidR="001C5027" w:rsidRPr="00CC54C3">
        <w:rPr>
          <w:rFonts w:ascii="Times New Roman" w:hAnsi="Times New Roman" w:cs="Times New Roman"/>
          <w:sz w:val="24"/>
          <w:lang w:val="uk-UA"/>
        </w:rPr>
        <w:t xml:space="preserve"> освітніх і управлінських процесів закладу освіти. </w:t>
      </w:r>
    </w:p>
    <w:p w:rsidR="00285B19" w:rsidRDefault="001C5027" w:rsidP="00285B19">
      <w:pPr>
        <w:shd w:val="clear" w:color="auto" w:fill="FFFFFF"/>
        <w:spacing w:after="0" w:line="240" w:lineRule="auto"/>
        <w:ind w:firstLine="720"/>
        <w:jc w:val="both"/>
        <w:rPr>
          <w:rFonts w:ascii="Times New Roman" w:hAnsi="Times New Roman" w:cs="Times New Roman"/>
          <w:sz w:val="24"/>
          <w:lang w:val="uk-UA"/>
        </w:rPr>
      </w:pPr>
      <w:r w:rsidRPr="00285B19">
        <w:rPr>
          <w:rFonts w:ascii="Times New Roman" w:hAnsi="Times New Roman" w:cs="Times New Roman"/>
          <w:sz w:val="24"/>
          <w:lang w:val="uk-UA"/>
        </w:rPr>
        <w:t xml:space="preserve">Внутрішні </w:t>
      </w:r>
      <w:proofErr w:type="spellStart"/>
      <w:r w:rsidRPr="00285B19">
        <w:rPr>
          <w:rFonts w:ascii="Times New Roman" w:hAnsi="Times New Roman" w:cs="Times New Roman"/>
          <w:sz w:val="24"/>
          <w:lang w:val="uk-UA"/>
        </w:rPr>
        <w:t>моніторинги</w:t>
      </w:r>
      <w:proofErr w:type="spellEnd"/>
      <w:r w:rsidRPr="00285B19">
        <w:rPr>
          <w:rFonts w:ascii="Times New Roman" w:hAnsi="Times New Roman" w:cs="Times New Roman"/>
          <w:sz w:val="24"/>
          <w:lang w:val="uk-UA"/>
        </w:rPr>
        <w:t xml:space="preserve"> можуть проводитися для відстеження динаміки результатів навчання учнів, якості викладання навчальних предметів (інтегрованих курсів), відвідування учнями закладу освіти, ефективності управлінських процесів тощо. </w:t>
      </w:r>
    </w:p>
    <w:p w:rsidR="00285B19" w:rsidRDefault="001C5027" w:rsidP="00285B19">
      <w:pPr>
        <w:shd w:val="clear" w:color="auto" w:fill="FFFFFF"/>
        <w:spacing w:after="0" w:line="240" w:lineRule="auto"/>
        <w:ind w:firstLine="720"/>
        <w:jc w:val="both"/>
        <w:rPr>
          <w:rFonts w:ascii="Times New Roman" w:hAnsi="Times New Roman" w:cs="Times New Roman"/>
          <w:sz w:val="24"/>
          <w:lang w:val="uk-UA"/>
        </w:rPr>
      </w:pPr>
      <w:r w:rsidRPr="00285B19">
        <w:rPr>
          <w:rFonts w:ascii="Times New Roman" w:hAnsi="Times New Roman" w:cs="Times New Roman"/>
          <w:sz w:val="24"/>
          <w:lang w:val="uk-UA"/>
        </w:rPr>
        <w:t>Механізм підготовки та проведення моніторингу визначається Порядком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w:t>
      </w:r>
      <w:r w:rsidR="00285B19" w:rsidRPr="00285B19">
        <w:rPr>
          <w:rFonts w:ascii="Times New Roman" w:hAnsi="Times New Roman" w:cs="Times New Roman"/>
          <w:sz w:val="24"/>
          <w:lang w:val="uk-UA"/>
        </w:rPr>
        <w:t>ютого 2020 року за № 154/344373</w:t>
      </w:r>
      <w:r w:rsidRPr="00285B19">
        <w:rPr>
          <w:rFonts w:ascii="Times New Roman" w:hAnsi="Times New Roman" w:cs="Times New Roman"/>
          <w:sz w:val="24"/>
          <w:lang w:val="uk-UA"/>
        </w:rPr>
        <w:t xml:space="preserve">. </w:t>
      </w:r>
    </w:p>
    <w:p w:rsidR="00285B19" w:rsidRDefault="001C5027" w:rsidP="00285B19">
      <w:pPr>
        <w:shd w:val="clear" w:color="auto" w:fill="FFFFFF"/>
        <w:spacing w:after="0" w:line="240" w:lineRule="auto"/>
        <w:ind w:firstLine="720"/>
        <w:jc w:val="both"/>
        <w:rPr>
          <w:rFonts w:ascii="Times New Roman" w:hAnsi="Times New Roman" w:cs="Times New Roman"/>
          <w:sz w:val="24"/>
          <w:lang w:val="uk-UA"/>
        </w:rPr>
      </w:pPr>
      <w:r w:rsidRPr="00285B19">
        <w:rPr>
          <w:rFonts w:ascii="Times New Roman" w:hAnsi="Times New Roman" w:cs="Times New Roman"/>
          <w:sz w:val="24"/>
          <w:lang w:val="uk-UA"/>
        </w:rPr>
        <w:t>Для проведення моніторингу обов'язковими є розроблення його програми та оприлюднення його результа</w:t>
      </w:r>
      <w:r w:rsidR="00285B19">
        <w:rPr>
          <w:rFonts w:ascii="Times New Roman" w:hAnsi="Times New Roman" w:cs="Times New Roman"/>
          <w:sz w:val="24"/>
          <w:lang w:val="uk-UA"/>
        </w:rPr>
        <w:t>тів на веб-сайті закладу освіти.</w:t>
      </w:r>
    </w:p>
    <w:p w:rsidR="00CC54C3" w:rsidRDefault="00CC54C3" w:rsidP="00285B19">
      <w:pPr>
        <w:shd w:val="clear" w:color="auto" w:fill="FFFFFF"/>
        <w:spacing w:after="0" w:line="240" w:lineRule="auto"/>
        <w:ind w:firstLine="720"/>
        <w:jc w:val="both"/>
        <w:rPr>
          <w:rFonts w:ascii="Times New Roman" w:hAnsi="Times New Roman" w:cs="Times New Roman"/>
          <w:sz w:val="24"/>
          <w:lang w:val="uk-UA"/>
        </w:rPr>
      </w:pPr>
    </w:p>
    <w:p w:rsidR="00285B19" w:rsidRPr="00285B19" w:rsidRDefault="00CC54C3" w:rsidP="00CC54C3">
      <w:pPr>
        <w:pStyle w:val="aa"/>
        <w:numPr>
          <w:ilvl w:val="1"/>
          <w:numId w:val="9"/>
        </w:numPr>
        <w:shd w:val="clear" w:color="auto" w:fill="FFFFFF"/>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1C5027" w:rsidRPr="00285B19">
        <w:rPr>
          <w:rFonts w:ascii="Times New Roman" w:hAnsi="Times New Roman" w:cs="Times New Roman"/>
          <w:sz w:val="24"/>
          <w:lang w:val="uk-UA"/>
        </w:rPr>
        <w:t xml:space="preserve">Для організації самооцінювання передбачено: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збір та аналіз інформації, отриманої за допомогою під час спостереження, опитування та вивчення документації;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узагальнення результатів самооцінювання освітніх і управлінських процесів закладу освіти; </w:t>
      </w:r>
      <w:r w:rsidRPr="00285B19">
        <w:rPr>
          <w:lang w:val="uk-UA"/>
        </w:rPr>
        <w:sym w:font="Symbol" w:char="F0B7"/>
      </w:r>
      <w:r w:rsidRPr="00285B19">
        <w:rPr>
          <w:rFonts w:ascii="Times New Roman" w:hAnsi="Times New Roman" w:cs="Times New Roman"/>
          <w:sz w:val="24"/>
          <w:lang w:val="uk-UA"/>
        </w:rPr>
        <w:t xml:space="preserve"> обговорення та оприлюднення результатів самооцінювання освітніх і управлінських процесів закладу освіти. </w:t>
      </w:r>
    </w:p>
    <w:p w:rsidR="00285B19" w:rsidRPr="00285B19" w:rsidRDefault="00285B19" w:rsidP="00285B19">
      <w:pPr>
        <w:shd w:val="clear" w:color="auto" w:fill="FFFFFF"/>
        <w:spacing w:after="0" w:line="240" w:lineRule="auto"/>
        <w:jc w:val="both"/>
        <w:rPr>
          <w:rFonts w:ascii="Times New Roman" w:hAnsi="Times New Roman" w:cs="Times New Roman"/>
          <w:b/>
          <w:sz w:val="24"/>
          <w:lang w:val="uk-UA"/>
        </w:rPr>
      </w:pPr>
    </w:p>
    <w:p w:rsidR="00285B19" w:rsidRPr="00285B19" w:rsidRDefault="001C5027" w:rsidP="00CC54C3">
      <w:pPr>
        <w:shd w:val="clear" w:color="auto" w:fill="FFFFFF"/>
        <w:spacing w:after="0" w:line="240" w:lineRule="auto"/>
        <w:jc w:val="center"/>
        <w:rPr>
          <w:rFonts w:ascii="Times New Roman" w:hAnsi="Times New Roman" w:cs="Times New Roman"/>
          <w:b/>
          <w:sz w:val="24"/>
          <w:lang w:val="uk-UA"/>
        </w:rPr>
      </w:pPr>
      <w:r w:rsidRPr="00285B19">
        <w:rPr>
          <w:rFonts w:ascii="Times New Roman" w:hAnsi="Times New Roman" w:cs="Times New Roman"/>
          <w:b/>
          <w:sz w:val="24"/>
          <w:lang w:val="uk-UA"/>
        </w:rPr>
        <w:t>5. Збір та аналіз інформації, отриманої під час опитування, спостереження та вивчення документації</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5.1.</w:t>
      </w:r>
      <w:r w:rsidRPr="00285B19">
        <w:rPr>
          <w:rFonts w:ascii="Times New Roman" w:hAnsi="Times New Roman" w:cs="Times New Roman"/>
          <w:sz w:val="24"/>
          <w:lang w:val="uk-UA"/>
        </w:rPr>
        <w:t xml:space="preserve"> Для проведення самооцінювання освітньої діяльності передбачені такі методи збору інформації: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опитування учасників освітнього процесу (анкетування, індивідуальне інтерв'ю, фокус-групове дослідження);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спостереження (за освітнім середовищем, проведенням навчальних занять тощо); </w:t>
      </w:r>
      <w:r w:rsidRPr="00285B19">
        <w:rPr>
          <w:lang w:val="uk-UA"/>
        </w:rPr>
        <w:sym w:font="Symbol" w:char="F0B7"/>
      </w:r>
      <w:r w:rsidRPr="00285B19">
        <w:rPr>
          <w:rFonts w:ascii="Times New Roman" w:hAnsi="Times New Roman" w:cs="Times New Roman"/>
          <w:sz w:val="24"/>
          <w:lang w:val="uk-UA"/>
        </w:rPr>
        <w:t xml:space="preserve"> вивчення документації закладу освіти. </w:t>
      </w:r>
    </w:p>
    <w:p w:rsidR="00285B19" w:rsidRDefault="001C5027" w:rsidP="00285B19">
      <w:pPr>
        <w:shd w:val="clear" w:color="auto" w:fill="FFFFFF"/>
        <w:spacing w:after="0" w:line="240" w:lineRule="auto"/>
        <w:ind w:firstLine="720"/>
        <w:jc w:val="both"/>
        <w:rPr>
          <w:rFonts w:ascii="Times New Roman" w:hAnsi="Times New Roman" w:cs="Times New Roman"/>
          <w:sz w:val="24"/>
          <w:lang w:val="uk-UA"/>
        </w:rPr>
      </w:pPr>
      <w:r w:rsidRPr="00285B19">
        <w:rPr>
          <w:rFonts w:ascii="Times New Roman" w:hAnsi="Times New Roman" w:cs="Times New Roman"/>
          <w:sz w:val="24"/>
          <w:lang w:val="uk-UA"/>
        </w:rPr>
        <w:t>Вибір методу має забезпечити отримання релевантної інформації для всебічного вивчення та об'єктивного самооцінювання освітніх і управлі</w:t>
      </w:r>
      <w:r w:rsidR="00285B19">
        <w:rPr>
          <w:rFonts w:ascii="Times New Roman" w:hAnsi="Times New Roman" w:cs="Times New Roman"/>
          <w:sz w:val="24"/>
          <w:lang w:val="uk-UA"/>
        </w:rPr>
        <w:t>нських процесів закладу освіти.</w:t>
      </w:r>
    </w:p>
    <w:p w:rsidR="00285B19" w:rsidRDefault="001C5027" w:rsidP="00285B19">
      <w:pPr>
        <w:shd w:val="clear" w:color="auto" w:fill="FFFFFF"/>
        <w:spacing w:after="0" w:line="240" w:lineRule="auto"/>
        <w:ind w:firstLine="720"/>
        <w:jc w:val="both"/>
        <w:rPr>
          <w:rFonts w:ascii="Times New Roman" w:hAnsi="Times New Roman" w:cs="Times New Roman"/>
          <w:sz w:val="24"/>
          <w:lang w:val="uk-UA"/>
        </w:rPr>
      </w:pPr>
      <w:r w:rsidRPr="00285B19">
        <w:rPr>
          <w:rFonts w:ascii="Times New Roman" w:hAnsi="Times New Roman" w:cs="Times New Roman"/>
          <w:sz w:val="24"/>
          <w:lang w:val="uk-UA"/>
        </w:rPr>
        <w:t xml:space="preserve">Окремі методи збору інформації (опитування, спостереження за проведенням навчальних занять) можуть застосовуватися з використанням цифрових технологій (з метою розвитку сфери </w:t>
      </w:r>
      <w:proofErr w:type="spellStart"/>
      <w:r w:rsidRPr="00285B19">
        <w:rPr>
          <w:rFonts w:ascii="Times New Roman" w:hAnsi="Times New Roman" w:cs="Times New Roman"/>
          <w:sz w:val="24"/>
          <w:lang w:val="uk-UA"/>
        </w:rPr>
        <w:t>цифровізації</w:t>
      </w:r>
      <w:proofErr w:type="spellEnd"/>
      <w:r w:rsidRPr="00285B19">
        <w:rPr>
          <w:rFonts w:ascii="Times New Roman" w:hAnsi="Times New Roman" w:cs="Times New Roman"/>
          <w:sz w:val="24"/>
          <w:lang w:val="uk-UA"/>
        </w:rPr>
        <w:t xml:space="preserve"> освіти, в умовах віддаленості учасників освітнього процесу під час дистанційного навчання, карантинних обмежень тощо). </w:t>
      </w:r>
    </w:p>
    <w:p w:rsidR="00285B19" w:rsidRDefault="00285B19" w:rsidP="00285B19">
      <w:pPr>
        <w:shd w:val="clear" w:color="auto" w:fill="FFFFFF"/>
        <w:spacing w:after="0" w:line="240" w:lineRule="auto"/>
        <w:jc w:val="both"/>
        <w:rPr>
          <w:rFonts w:ascii="Times New Roman" w:hAnsi="Times New Roman" w:cs="Times New Roman"/>
          <w:sz w:val="24"/>
          <w:lang w:val="uk-UA"/>
        </w:rPr>
      </w:pP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5.2</w:t>
      </w:r>
      <w:r w:rsidRPr="00A7301B">
        <w:rPr>
          <w:rFonts w:ascii="Times New Roman" w:hAnsi="Times New Roman" w:cs="Times New Roman"/>
          <w:b/>
          <w:sz w:val="24"/>
          <w:lang w:val="uk-UA"/>
        </w:rPr>
        <w:t>. Опитування</w:t>
      </w:r>
      <w:r w:rsidRPr="00285B19">
        <w:rPr>
          <w:rFonts w:ascii="Times New Roman" w:hAnsi="Times New Roman" w:cs="Times New Roman"/>
          <w:sz w:val="24"/>
          <w:lang w:val="uk-UA"/>
        </w:rPr>
        <w:t xml:space="preserve"> може бути письмовим (анкетування) або усним (інтерв'ю).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sz w:val="24"/>
          <w:lang w:val="uk-UA"/>
        </w:rPr>
        <w:t xml:space="preserve">Анкетування дозволяє отримати інформацію про ставлення учасників освітнього процесу до певних питань діяльності закладу. У ході анкетування можуть використовуватися анкети для педагогічних працівників, учнів та батьків. Анкетування передбачає складання форми (бланку) анкети. У разі проведення анкетування он-лайн доцільно використовувати цифрові ресурси, що дозволяють автоматизоване оброблення відповідей. Анкети можуть бути </w:t>
      </w:r>
      <w:r w:rsidRPr="00285B19">
        <w:rPr>
          <w:rFonts w:ascii="Times New Roman" w:hAnsi="Times New Roman" w:cs="Times New Roman"/>
          <w:sz w:val="24"/>
          <w:lang w:val="uk-UA"/>
        </w:rPr>
        <w:lastRenderedPageBreak/>
        <w:t xml:space="preserve">закритого, відкритого, напівзакритого типу або комбінованими. Використання анкети закритого типу полегшує обробку даних і узагальнення результатів, проте обмежують відповіді респондентів певними рамками. </w:t>
      </w:r>
    </w:p>
    <w:p w:rsidR="00285B19" w:rsidRPr="00285B19" w:rsidRDefault="001C5027" w:rsidP="00285B19">
      <w:pPr>
        <w:shd w:val="clear" w:color="auto" w:fill="FFFFFF"/>
        <w:spacing w:after="0" w:line="240" w:lineRule="auto"/>
        <w:jc w:val="both"/>
        <w:rPr>
          <w:rFonts w:ascii="Times New Roman" w:hAnsi="Times New Roman" w:cs="Times New Roman"/>
          <w:b/>
          <w:sz w:val="24"/>
          <w:lang w:val="uk-UA"/>
        </w:rPr>
      </w:pPr>
      <w:r w:rsidRPr="00285B19">
        <w:rPr>
          <w:rFonts w:ascii="Times New Roman" w:hAnsi="Times New Roman" w:cs="Times New Roman"/>
          <w:sz w:val="24"/>
          <w:lang w:val="uk-UA"/>
        </w:rPr>
        <w:t xml:space="preserve">Якщо мета дослідження полягає у тому, щоб отримати оцінку освітніх та управлінських процесів учасниками, зворотній зв'язок щодо ефективності певної політики, рекомендовано опитати якомога більше учасників освітнього процесу та використовувати </w:t>
      </w:r>
      <w:r w:rsidRPr="00285B19">
        <w:rPr>
          <w:rFonts w:ascii="Times New Roman" w:hAnsi="Times New Roman" w:cs="Times New Roman"/>
          <w:b/>
          <w:sz w:val="24"/>
          <w:lang w:val="uk-UA"/>
        </w:rPr>
        <w:t xml:space="preserve">анкети закритого типу.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sz w:val="24"/>
          <w:lang w:val="uk-UA"/>
        </w:rPr>
        <w:t xml:space="preserve">Якщо мета дослідження полягає в більш глибокому аналізі ставлень, позицій та настроїв учасників освітнього процесу, узагальненні їх ідей або пропозицій, доцільно застосовувати </w:t>
      </w:r>
      <w:r w:rsidRPr="00285B19">
        <w:rPr>
          <w:rFonts w:ascii="Times New Roman" w:hAnsi="Times New Roman" w:cs="Times New Roman"/>
          <w:b/>
          <w:sz w:val="24"/>
          <w:lang w:val="uk-UA"/>
        </w:rPr>
        <w:t>відкриті анкети.</w:t>
      </w:r>
      <w:r w:rsidRPr="00285B19">
        <w:rPr>
          <w:rFonts w:ascii="Times New Roman" w:hAnsi="Times New Roman" w:cs="Times New Roman"/>
          <w:sz w:val="24"/>
          <w:lang w:val="uk-UA"/>
        </w:rPr>
        <w:t xml:space="preserve">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Комбіновані анкети</w:t>
      </w:r>
      <w:r w:rsidRPr="00285B19">
        <w:rPr>
          <w:rFonts w:ascii="Times New Roman" w:hAnsi="Times New Roman" w:cs="Times New Roman"/>
          <w:sz w:val="24"/>
          <w:lang w:val="uk-UA"/>
        </w:rPr>
        <w:t xml:space="preserve"> дозволяють оптимально поєднати питання, що потребують кількісного та якісного аналізу в одному опитувальнику. Індивідуальне інтерв'ю дає можливість отримати конкретизовану інформацію щодо ставлення особи до проблеми та/або явища в закладі освіти.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Індивідуальне інтерв'ю</w:t>
      </w:r>
      <w:r w:rsidRPr="00285B19">
        <w:rPr>
          <w:rFonts w:ascii="Times New Roman" w:hAnsi="Times New Roman" w:cs="Times New Roman"/>
          <w:sz w:val="24"/>
          <w:lang w:val="uk-UA"/>
        </w:rPr>
        <w:t xml:space="preserve"> може бути структурованим, неструктурованим та </w:t>
      </w:r>
      <w:proofErr w:type="spellStart"/>
      <w:r w:rsidRPr="00285B19">
        <w:rPr>
          <w:rFonts w:ascii="Times New Roman" w:hAnsi="Times New Roman" w:cs="Times New Roman"/>
          <w:sz w:val="24"/>
          <w:lang w:val="uk-UA"/>
        </w:rPr>
        <w:t>напівструктурованим</w:t>
      </w:r>
      <w:proofErr w:type="spellEnd"/>
      <w:r w:rsidRPr="00285B19">
        <w:rPr>
          <w:rFonts w:ascii="Times New Roman" w:hAnsi="Times New Roman" w:cs="Times New Roman"/>
          <w:sz w:val="24"/>
          <w:lang w:val="uk-UA"/>
        </w:rPr>
        <w:t xml:space="preserve">.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Неструктуроване інтерв'ю</w:t>
      </w:r>
      <w:r w:rsidRPr="00285B19">
        <w:rPr>
          <w:rFonts w:ascii="Times New Roman" w:hAnsi="Times New Roman" w:cs="Times New Roman"/>
          <w:sz w:val="24"/>
          <w:lang w:val="uk-UA"/>
        </w:rPr>
        <w:t xml:space="preserve"> може містити одне або кілька значних за змістом питань, які потребують розповіді у відповідь (наприклад, «Розкажіть, будь ласка, як Ви реалізуєте політику академічної доброчесності в закладі освіти»). Такий тип інтерв'ю застосовуються, якщо необхідно детально вивчити досвід кожного респондента з окремого питання. При цьому доцільно застосовувати протокольну фіксацію відповідей (можливо аудіо- або </w:t>
      </w:r>
      <w:proofErr w:type="spellStart"/>
      <w:r w:rsidRPr="00285B19">
        <w:rPr>
          <w:rFonts w:ascii="Times New Roman" w:hAnsi="Times New Roman" w:cs="Times New Roman"/>
          <w:sz w:val="24"/>
          <w:lang w:val="uk-UA"/>
        </w:rPr>
        <w:t>відеофіксацію</w:t>
      </w:r>
      <w:proofErr w:type="spellEnd"/>
      <w:r w:rsidRPr="00285B19">
        <w:rPr>
          <w:rFonts w:ascii="Times New Roman" w:hAnsi="Times New Roman" w:cs="Times New Roman"/>
          <w:sz w:val="24"/>
          <w:lang w:val="uk-UA"/>
        </w:rPr>
        <w:t xml:space="preserve">) для детального аналізу одержаної інформації.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Структуроване інтерв'ю</w:t>
      </w:r>
      <w:r w:rsidRPr="00285B19">
        <w:rPr>
          <w:rFonts w:ascii="Times New Roman" w:hAnsi="Times New Roman" w:cs="Times New Roman"/>
          <w:sz w:val="24"/>
          <w:lang w:val="uk-UA"/>
        </w:rPr>
        <w:t xml:space="preserve"> проводиться за заздалегідь підготовленим планом розмови, містить низку запитань, які передбачають чіткі відповіді (наприклад, «Які види оцінювання Ви використовуєте для перевірки ключових </w:t>
      </w:r>
      <w:proofErr w:type="spellStart"/>
      <w:r w:rsidRPr="00285B19">
        <w:rPr>
          <w:rFonts w:ascii="Times New Roman" w:hAnsi="Times New Roman" w:cs="Times New Roman"/>
          <w:sz w:val="24"/>
          <w:lang w:val="uk-UA"/>
        </w:rPr>
        <w:t>компетентностей</w:t>
      </w:r>
      <w:proofErr w:type="spellEnd"/>
      <w:r w:rsidRPr="00285B19">
        <w:rPr>
          <w:rFonts w:ascii="Times New Roman" w:hAnsi="Times New Roman" w:cs="Times New Roman"/>
          <w:sz w:val="24"/>
          <w:lang w:val="uk-UA"/>
        </w:rPr>
        <w:t xml:space="preserve">?»). Такий підхід застосовується, якщо необхідно зібрати інформацію з різних питань у досить великої кількості респондентів. Фіксація відповідей може здійснюватися на бланках опитування або спеціально підготовлених формах. </w:t>
      </w:r>
    </w:p>
    <w:p w:rsidR="00285B19" w:rsidRDefault="001C5027" w:rsidP="00285B19">
      <w:pPr>
        <w:shd w:val="clear" w:color="auto" w:fill="FFFFFF"/>
        <w:spacing w:after="0" w:line="240" w:lineRule="auto"/>
        <w:jc w:val="both"/>
        <w:rPr>
          <w:rFonts w:ascii="Times New Roman" w:hAnsi="Times New Roman" w:cs="Times New Roman"/>
          <w:sz w:val="24"/>
          <w:lang w:val="uk-UA"/>
        </w:rPr>
      </w:pPr>
      <w:proofErr w:type="spellStart"/>
      <w:r w:rsidRPr="00285B19">
        <w:rPr>
          <w:rFonts w:ascii="Times New Roman" w:hAnsi="Times New Roman" w:cs="Times New Roman"/>
          <w:b/>
          <w:sz w:val="24"/>
          <w:lang w:val="uk-UA"/>
        </w:rPr>
        <w:t>Напівструктуроване</w:t>
      </w:r>
      <w:proofErr w:type="spellEnd"/>
      <w:r w:rsidRPr="00285B19">
        <w:rPr>
          <w:rFonts w:ascii="Times New Roman" w:hAnsi="Times New Roman" w:cs="Times New Roman"/>
          <w:b/>
          <w:sz w:val="24"/>
          <w:lang w:val="uk-UA"/>
        </w:rPr>
        <w:t xml:space="preserve"> інтерв'ю</w:t>
      </w:r>
      <w:r w:rsidRPr="00285B19">
        <w:rPr>
          <w:rFonts w:ascii="Times New Roman" w:hAnsi="Times New Roman" w:cs="Times New Roman"/>
          <w:sz w:val="24"/>
          <w:lang w:val="uk-UA"/>
        </w:rPr>
        <w:t xml:space="preserve"> також передбачає наявність орієнтовного плану розмови, водночас він може бути модифікований залежно від відповідей респондента у ході інтерв'ю. Фіксація відповідей відбувається у способи, зазначені для структурованого та неструктурованого інтерв'ю.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Групове інтерв'ю</w:t>
      </w:r>
      <w:r w:rsidRPr="00285B19">
        <w:rPr>
          <w:rFonts w:ascii="Times New Roman" w:hAnsi="Times New Roman" w:cs="Times New Roman"/>
          <w:sz w:val="24"/>
          <w:lang w:val="uk-UA"/>
        </w:rPr>
        <w:t xml:space="preserve"> (фокус-групове дослідження) передбачає проведення співбесіди на визначену тему з групою осіб (від 6 до 12). Учасники групи спілкуються між собою, а модератор спрямовує дискусію, щоб охопити заявлену тему та надати можливість висловитися всім учасникам. Фіксація результатів може здійснюватися організатором фокус-групи (у тому числі, за допомогою технічних пристроїв) або третьою особою. Загалом, інтерв'юер обов'язково повідомляє респондентів про фіксацію відповідей та спосіб, в який вона буде здійснюватися (незалежно від виду і типу інтерв'ю). </w:t>
      </w:r>
    </w:p>
    <w:p w:rsidR="00285B19" w:rsidRDefault="00285B19" w:rsidP="00285B19">
      <w:pPr>
        <w:shd w:val="clear" w:color="auto" w:fill="FFFFFF"/>
        <w:spacing w:after="0" w:line="240" w:lineRule="auto"/>
        <w:jc w:val="both"/>
        <w:rPr>
          <w:rFonts w:ascii="Times New Roman" w:hAnsi="Times New Roman" w:cs="Times New Roman"/>
          <w:sz w:val="24"/>
          <w:lang w:val="uk-UA"/>
        </w:rPr>
      </w:pP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5.3.</w:t>
      </w:r>
      <w:r w:rsidRPr="00285B19">
        <w:rPr>
          <w:rFonts w:ascii="Times New Roman" w:hAnsi="Times New Roman" w:cs="Times New Roman"/>
          <w:sz w:val="24"/>
          <w:lang w:val="uk-UA"/>
        </w:rPr>
        <w:t xml:space="preserve"> </w:t>
      </w:r>
      <w:r w:rsidRPr="00285B19">
        <w:rPr>
          <w:rFonts w:ascii="Times New Roman" w:hAnsi="Times New Roman" w:cs="Times New Roman"/>
          <w:b/>
          <w:sz w:val="24"/>
          <w:lang w:val="uk-UA"/>
        </w:rPr>
        <w:t>Спостереження</w:t>
      </w:r>
      <w:r w:rsidRPr="00285B19">
        <w:rPr>
          <w:rFonts w:ascii="Times New Roman" w:hAnsi="Times New Roman" w:cs="Times New Roman"/>
          <w:sz w:val="24"/>
          <w:lang w:val="uk-UA"/>
        </w:rPr>
        <w:t xml:space="preserve"> в освітньому процесі може </w:t>
      </w:r>
      <w:proofErr w:type="spellStart"/>
      <w:r w:rsidRPr="00285B19">
        <w:rPr>
          <w:rFonts w:ascii="Times New Roman" w:hAnsi="Times New Roman" w:cs="Times New Roman"/>
          <w:sz w:val="24"/>
          <w:lang w:val="uk-UA"/>
        </w:rPr>
        <w:t>здійснюватись</w:t>
      </w:r>
      <w:proofErr w:type="spellEnd"/>
      <w:r w:rsidRPr="00285B19">
        <w:rPr>
          <w:rFonts w:ascii="Times New Roman" w:hAnsi="Times New Roman" w:cs="Times New Roman"/>
          <w:sz w:val="24"/>
          <w:lang w:val="uk-UA"/>
        </w:rPr>
        <w:t xml:space="preserve"> за станом освітнього середовища, проведенням навчальних занять тощо. Спостереження за станом освітнього середовища дає можливість зафіксувати наявність чи відсутність необхідної для освітнього процесу матеріально-технічної бази, забезпечення </w:t>
      </w:r>
      <w:proofErr w:type="spellStart"/>
      <w:r w:rsidRPr="00285B19">
        <w:rPr>
          <w:rFonts w:ascii="Times New Roman" w:hAnsi="Times New Roman" w:cs="Times New Roman"/>
          <w:sz w:val="24"/>
          <w:lang w:val="uk-UA"/>
        </w:rPr>
        <w:t>інклюзивності</w:t>
      </w:r>
      <w:proofErr w:type="spellEnd"/>
      <w:r w:rsidRPr="00285B19">
        <w:rPr>
          <w:rFonts w:ascii="Times New Roman" w:hAnsi="Times New Roman" w:cs="Times New Roman"/>
          <w:sz w:val="24"/>
          <w:lang w:val="uk-UA"/>
        </w:rPr>
        <w:t xml:space="preserve"> середовища, дотримання санітарно-гігієнічних вимог, норм охорони праці та безпеки життєдіяльності, визначити дієвість плану заходів, спрямованих на запобігання та протидію </w:t>
      </w:r>
      <w:proofErr w:type="spellStart"/>
      <w:r w:rsidRPr="00285B19">
        <w:rPr>
          <w:rFonts w:ascii="Times New Roman" w:hAnsi="Times New Roman" w:cs="Times New Roman"/>
          <w:sz w:val="24"/>
          <w:lang w:val="uk-UA"/>
        </w:rPr>
        <w:t>булінгу</w:t>
      </w:r>
      <w:proofErr w:type="spellEnd"/>
      <w:r w:rsidRPr="00285B19">
        <w:rPr>
          <w:rFonts w:ascii="Times New Roman" w:hAnsi="Times New Roman" w:cs="Times New Roman"/>
          <w:sz w:val="24"/>
          <w:lang w:val="uk-UA"/>
        </w:rPr>
        <w:t xml:space="preserve"> (цькуванню) в закладі освіти, проаналізувати культуру взаємовідносин у закладі освіти тощо. </w:t>
      </w:r>
    </w:p>
    <w:p w:rsidR="00285B19" w:rsidRDefault="00285B19" w:rsidP="00285B19">
      <w:pPr>
        <w:shd w:val="clear" w:color="auto" w:fill="FFFFFF"/>
        <w:spacing w:after="0" w:line="240" w:lineRule="auto"/>
        <w:jc w:val="both"/>
        <w:rPr>
          <w:rFonts w:ascii="Times New Roman" w:hAnsi="Times New Roman" w:cs="Times New Roman"/>
          <w:sz w:val="24"/>
          <w:lang w:val="uk-UA"/>
        </w:rPr>
      </w:pP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sz w:val="24"/>
          <w:lang w:val="uk-UA"/>
        </w:rPr>
        <w:lastRenderedPageBreak/>
        <w:t xml:space="preserve">Крім керівництва закладу освіти та/або особи, відповідальної за проведення самооцінювання, до проведення спостереження за станом освітнього середовища доцільно залучати батьків і представників органів самоврядування в закладі освіти. </w:t>
      </w:r>
    </w:p>
    <w:p w:rsidR="00285B19" w:rsidRDefault="00285B19" w:rsidP="00285B19">
      <w:pPr>
        <w:shd w:val="clear" w:color="auto" w:fill="FFFFFF"/>
        <w:spacing w:after="0" w:line="240" w:lineRule="auto"/>
        <w:jc w:val="both"/>
        <w:rPr>
          <w:rFonts w:ascii="Times New Roman" w:hAnsi="Times New Roman" w:cs="Times New Roman"/>
          <w:sz w:val="24"/>
          <w:lang w:val="uk-UA"/>
        </w:rPr>
      </w:pP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sz w:val="24"/>
          <w:lang w:val="uk-UA"/>
        </w:rPr>
        <w:t xml:space="preserve">Спостереження за проведенням навчального заняття допомагає оцінити рівень педагогічної діяльності вчителів, потреби в розвитку їх професійних </w:t>
      </w:r>
      <w:proofErr w:type="spellStart"/>
      <w:r w:rsidRPr="00285B19">
        <w:rPr>
          <w:rFonts w:ascii="Times New Roman" w:hAnsi="Times New Roman" w:cs="Times New Roman"/>
          <w:sz w:val="24"/>
          <w:lang w:val="uk-UA"/>
        </w:rPr>
        <w:t>компетентностей</w:t>
      </w:r>
      <w:proofErr w:type="spellEnd"/>
      <w:r w:rsidRPr="00285B19">
        <w:rPr>
          <w:rFonts w:ascii="Times New Roman" w:hAnsi="Times New Roman" w:cs="Times New Roman"/>
          <w:sz w:val="24"/>
          <w:lang w:val="uk-UA"/>
        </w:rPr>
        <w:t xml:space="preserve"> або надання їм підтримки, систему оцінювання навчальної діяльності учнів.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sz w:val="24"/>
          <w:lang w:val="uk-UA"/>
        </w:rPr>
        <w:t xml:space="preserve">У ході такого спостереження важливо звернути увагу на: </w:t>
      </w:r>
      <w:r w:rsidRPr="00285B19">
        <w:rPr>
          <w:lang w:val="uk-UA"/>
        </w:rPr>
        <w:sym w:font="Symbol" w:char="F0B7"/>
      </w:r>
      <w:r w:rsidRPr="00285B19">
        <w:rPr>
          <w:rFonts w:ascii="Times New Roman" w:hAnsi="Times New Roman" w:cs="Times New Roman"/>
          <w:sz w:val="24"/>
          <w:lang w:val="uk-UA"/>
        </w:rPr>
        <w:t xml:space="preserve"> формування та розвиток ключових </w:t>
      </w:r>
      <w:proofErr w:type="spellStart"/>
      <w:r w:rsidRPr="00285B19">
        <w:rPr>
          <w:rFonts w:ascii="Times New Roman" w:hAnsi="Times New Roman" w:cs="Times New Roman"/>
          <w:sz w:val="24"/>
          <w:lang w:val="uk-UA"/>
        </w:rPr>
        <w:t>компетентностей</w:t>
      </w:r>
      <w:proofErr w:type="spellEnd"/>
      <w:r w:rsidRPr="00285B19">
        <w:rPr>
          <w:rFonts w:ascii="Times New Roman" w:hAnsi="Times New Roman" w:cs="Times New Roman"/>
          <w:sz w:val="24"/>
          <w:lang w:val="uk-UA"/>
        </w:rPr>
        <w:t xml:space="preserve"> у здобувачів освіти;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спрямованість навчального заняття на формування в учнів ціннісних ставлень;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роботу учнів під час навчального заняття;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оцінювання діяльності учнів під час проведення навчального заняття, зокрема реалізацію засад формувального оцінювання;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використання інформаційно-комунікаційних (цифрових) технологій, обладнання, засобів навчання;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комунікацію педагогічного працівника та учнів; </w:t>
      </w:r>
    </w:p>
    <w:p w:rsidR="00285B19" w:rsidRDefault="001C5027" w:rsidP="00285B19">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організацію роботи з особами з особливими освітніми потребами (у разі їх наявності). </w:t>
      </w:r>
    </w:p>
    <w:p w:rsidR="00285B19" w:rsidRDefault="00285B19" w:rsidP="00285B19">
      <w:pPr>
        <w:shd w:val="clear" w:color="auto" w:fill="FFFFFF"/>
        <w:spacing w:after="0" w:line="240" w:lineRule="auto"/>
        <w:jc w:val="both"/>
        <w:rPr>
          <w:rFonts w:ascii="Times New Roman" w:hAnsi="Times New Roman" w:cs="Times New Roman"/>
          <w:sz w:val="24"/>
          <w:lang w:val="uk-UA"/>
        </w:rPr>
      </w:pPr>
    </w:p>
    <w:p w:rsidR="00CC54C3" w:rsidRDefault="001C5027" w:rsidP="00285B19">
      <w:pPr>
        <w:shd w:val="clear" w:color="auto" w:fill="FFFFFF"/>
        <w:spacing w:after="0" w:line="240" w:lineRule="auto"/>
        <w:jc w:val="both"/>
        <w:rPr>
          <w:rFonts w:ascii="Times New Roman" w:hAnsi="Times New Roman" w:cs="Times New Roman"/>
          <w:sz w:val="24"/>
          <w:lang w:val="uk-UA"/>
        </w:rPr>
      </w:pPr>
      <w:r w:rsidRPr="00285B19">
        <w:rPr>
          <w:rFonts w:ascii="Times New Roman" w:hAnsi="Times New Roman" w:cs="Times New Roman"/>
          <w:b/>
          <w:sz w:val="24"/>
          <w:lang w:val="uk-UA"/>
        </w:rPr>
        <w:t>5.4.</w:t>
      </w:r>
      <w:r w:rsidRPr="00285B19">
        <w:rPr>
          <w:rFonts w:ascii="Times New Roman" w:hAnsi="Times New Roman" w:cs="Times New Roman"/>
          <w:sz w:val="24"/>
          <w:lang w:val="uk-UA"/>
        </w:rPr>
        <w:t xml:space="preserve"> Вивчення документації закладу освіти дає можливість отримати інформацію щодо освітньої діяльності закладу, а також забезпечує умови для прийняття обґрунтованих управлінських рішень на основі аналізу задокументованих процесів у закладі освіти. </w:t>
      </w:r>
    </w:p>
    <w:p w:rsidR="00CC54C3" w:rsidRDefault="00CC54C3" w:rsidP="00285B19">
      <w:pPr>
        <w:shd w:val="clear" w:color="auto" w:fill="FFFFFF"/>
        <w:spacing w:after="0" w:line="240" w:lineRule="auto"/>
        <w:jc w:val="both"/>
        <w:rPr>
          <w:rFonts w:ascii="Times New Roman" w:hAnsi="Times New Roman" w:cs="Times New Roman"/>
          <w:sz w:val="24"/>
          <w:lang w:val="uk-UA"/>
        </w:rPr>
      </w:pPr>
      <w:r>
        <w:rPr>
          <w:rFonts w:ascii="Times New Roman" w:hAnsi="Times New Roman" w:cs="Times New Roman"/>
          <w:sz w:val="24"/>
          <w:lang w:val="uk-UA"/>
        </w:rPr>
        <w:t>У 2021-2022</w:t>
      </w:r>
      <w:r w:rsidR="001C5027" w:rsidRPr="00285B19">
        <w:rPr>
          <w:rFonts w:ascii="Times New Roman" w:hAnsi="Times New Roman" w:cs="Times New Roman"/>
          <w:sz w:val="24"/>
          <w:lang w:val="uk-UA"/>
        </w:rPr>
        <w:t xml:space="preserve"> </w:t>
      </w:r>
      <w:proofErr w:type="spellStart"/>
      <w:r w:rsidR="001C5027" w:rsidRPr="00285B19">
        <w:rPr>
          <w:rFonts w:ascii="Times New Roman" w:hAnsi="Times New Roman" w:cs="Times New Roman"/>
          <w:sz w:val="24"/>
          <w:lang w:val="uk-UA"/>
        </w:rPr>
        <w:t>н.р</w:t>
      </w:r>
      <w:proofErr w:type="spellEnd"/>
      <w:r w:rsidR="001C5027" w:rsidRPr="00285B19">
        <w:rPr>
          <w:rFonts w:ascii="Times New Roman" w:hAnsi="Times New Roman" w:cs="Times New Roman"/>
          <w:sz w:val="24"/>
          <w:lang w:val="uk-UA"/>
        </w:rPr>
        <w:t xml:space="preserve">. планується вивчати: </w:t>
      </w:r>
    </w:p>
    <w:p w:rsidR="00CC54C3" w:rsidRDefault="001C5027" w:rsidP="00285B19">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w:t>
      </w:r>
      <w:r w:rsidRPr="00CC54C3">
        <w:rPr>
          <w:rFonts w:ascii="Times New Roman" w:hAnsi="Times New Roman" w:cs="Times New Roman"/>
          <w:b/>
          <w:sz w:val="24"/>
          <w:lang w:val="uk-UA"/>
        </w:rPr>
        <w:t>Ведення класного журналу</w:t>
      </w:r>
      <w:r w:rsidRPr="00285B19">
        <w:rPr>
          <w:rFonts w:ascii="Times New Roman" w:hAnsi="Times New Roman" w:cs="Times New Roman"/>
          <w:sz w:val="24"/>
          <w:lang w:val="uk-UA"/>
        </w:rPr>
        <w:t xml:space="preserve"> з метою аналізу динаміки результатів навчання учнів, а також отримання додаткової інформації щодо вивчення справедливості та об'єктивності оцінювання результатів навчання учнів, відвідування ними навчальних занять, особливостей планування роботи педагогічних працівників тощо. </w:t>
      </w:r>
    </w:p>
    <w:p w:rsidR="00CC54C3" w:rsidRDefault="001C5027" w:rsidP="00285B19">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w:t>
      </w:r>
      <w:r w:rsidRPr="00CC54C3">
        <w:rPr>
          <w:rFonts w:ascii="Times New Roman" w:hAnsi="Times New Roman" w:cs="Times New Roman"/>
          <w:b/>
          <w:sz w:val="24"/>
          <w:lang w:val="uk-UA"/>
        </w:rPr>
        <w:t>Ведення протоколів засідань педагогічної ради</w:t>
      </w:r>
      <w:r w:rsidRPr="00285B19">
        <w:rPr>
          <w:rFonts w:ascii="Times New Roman" w:hAnsi="Times New Roman" w:cs="Times New Roman"/>
          <w:sz w:val="24"/>
          <w:lang w:val="uk-UA"/>
        </w:rPr>
        <w:t xml:space="preserve"> з метою отримання інформації щодо відповідності ухвалених педагогічною радою рішень змісту стратегії розвитку закладу освіти, а також оперативним завданням і потребам, напрямів професійного розвитку, актуальних для педагогічних працівників закладу освіти, системності роботи з питань адаптації учнів до навчання, забезпечення </w:t>
      </w:r>
      <w:proofErr w:type="spellStart"/>
      <w:r w:rsidRPr="00285B19">
        <w:rPr>
          <w:rFonts w:ascii="Times New Roman" w:hAnsi="Times New Roman" w:cs="Times New Roman"/>
          <w:sz w:val="24"/>
          <w:lang w:val="uk-UA"/>
        </w:rPr>
        <w:t>інклюзивності</w:t>
      </w:r>
      <w:proofErr w:type="spellEnd"/>
      <w:r w:rsidRPr="00285B19">
        <w:rPr>
          <w:rFonts w:ascii="Times New Roman" w:hAnsi="Times New Roman" w:cs="Times New Roman"/>
          <w:sz w:val="24"/>
          <w:lang w:val="uk-UA"/>
        </w:rPr>
        <w:t xml:space="preserve"> освітнього середовища тощо. </w:t>
      </w:r>
    </w:p>
    <w:p w:rsidR="00CC54C3" w:rsidRDefault="001C5027" w:rsidP="00285B19">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285B19">
        <w:rPr>
          <w:rFonts w:ascii="Times New Roman" w:hAnsi="Times New Roman" w:cs="Times New Roman"/>
          <w:sz w:val="24"/>
          <w:lang w:val="uk-UA"/>
        </w:rPr>
        <w:t xml:space="preserve"> </w:t>
      </w:r>
      <w:r w:rsidRPr="00CC54C3">
        <w:rPr>
          <w:rFonts w:ascii="Times New Roman" w:hAnsi="Times New Roman" w:cs="Times New Roman"/>
          <w:b/>
          <w:sz w:val="24"/>
          <w:lang w:val="uk-UA"/>
        </w:rPr>
        <w:t>Ведення діловодства</w:t>
      </w:r>
      <w:r w:rsidRPr="00285B19">
        <w:rPr>
          <w:rFonts w:ascii="Times New Roman" w:hAnsi="Times New Roman" w:cs="Times New Roman"/>
          <w:sz w:val="24"/>
          <w:lang w:val="uk-UA"/>
        </w:rPr>
        <w:t xml:space="preserve"> з метою вивчення стану документування управлінської інформації, в яких фіксується з дотриманням установлених правил інформація про управлінські дії. </w:t>
      </w:r>
    </w:p>
    <w:p w:rsidR="00CC54C3" w:rsidRDefault="00CC54C3" w:rsidP="00285B19">
      <w:pPr>
        <w:shd w:val="clear" w:color="auto" w:fill="FFFFFF"/>
        <w:spacing w:after="0" w:line="240" w:lineRule="auto"/>
        <w:jc w:val="both"/>
        <w:rPr>
          <w:rFonts w:ascii="Times New Roman" w:hAnsi="Times New Roman" w:cs="Times New Roman"/>
          <w:sz w:val="24"/>
          <w:lang w:val="uk-UA"/>
        </w:rPr>
      </w:pPr>
    </w:p>
    <w:p w:rsidR="00CC54C3" w:rsidRPr="00CC54C3" w:rsidRDefault="001C5027" w:rsidP="00CC54C3">
      <w:pPr>
        <w:pStyle w:val="aa"/>
        <w:numPr>
          <w:ilvl w:val="0"/>
          <w:numId w:val="8"/>
        </w:numPr>
        <w:shd w:val="clear" w:color="auto" w:fill="FFFFFF"/>
        <w:spacing w:after="0" w:line="240" w:lineRule="auto"/>
        <w:jc w:val="center"/>
        <w:rPr>
          <w:rFonts w:ascii="Times New Roman" w:hAnsi="Times New Roman" w:cs="Times New Roman"/>
          <w:b/>
          <w:sz w:val="24"/>
          <w:lang w:val="uk-UA"/>
        </w:rPr>
      </w:pPr>
      <w:r w:rsidRPr="00CC54C3">
        <w:rPr>
          <w:rFonts w:ascii="Times New Roman" w:hAnsi="Times New Roman" w:cs="Times New Roman"/>
          <w:b/>
          <w:sz w:val="24"/>
          <w:lang w:val="uk-UA"/>
        </w:rPr>
        <w:t>Узагальнення результатів самооцінювання</w:t>
      </w:r>
    </w:p>
    <w:p w:rsidR="00CC54C3" w:rsidRDefault="001C5027" w:rsidP="00CC54C3">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sz w:val="24"/>
          <w:lang w:val="uk-UA"/>
        </w:rPr>
        <w:t xml:space="preserve">Інформація, одержана в ході опитування, спостереження та вивчення документації, узагальнюється та на її основі визначаються тенденції в організації освітніх і управлінських процесів закладу освіти, досягнення та труднощі у формуванні внутрішньої системи. </w:t>
      </w:r>
    </w:p>
    <w:p w:rsidR="00CC54C3" w:rsidRDefault="001C5027" w:rsidP="00CC54C3">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sz w:val="24"/>
          <w:lang w:val="uk-UA"/>
        </w:rPr>
        <w:t xml:space="preserve">З метою об'єктивного самооцінювання узагальнена інформація зіставляється з описом вимог/правил організації освітніх і управлінських процесів закладу освіти та внутрішньої системи забезпечення якості освіти, що визначені закладом освіти та відповідно містяться у Положенні про внутрішню систему. </w:t>
      </w:r>
    </w:p>
    <w:p w:rsidR="00CC54C3" w:rsidRPr="00CC54C3" w:rsidRDefault="001C5027" w:rsidP="00CC54C3">
      <w:pPr>
        <w:shd w:val="clear" w:color="auto" w:fill="FFFFFF"/>
        <w:spacing w:after="0" w:line="240" w:lineRule="auto"/>
        <w:jc w:val="both"/>
        <w:rPr>
          <w:rFonts w:ascii="Times New Roman" w:hAnsi="Times New Roman" w:cs="Times New Roman"/>
          <w:b/>
          <w:sz w:val="24"/>
          <w:lang w:val="uk-UA"/>
        </w:rPr>
      </w:pPr>
      <w:r w:rsidRPr="00CC54C3">
        <w:rPr>
          <w:rFonts w:ascii="Times New Roman" w:hAnsi="Times New Roman" w:cs="Times New Roman"/>
          <w:b/>
          <w:sz w:val="24"/>
          <w:lang w:val="uk-UA"/>
        </w:rPr>
        <w:t xml:space="preserve">Здійснюючи самооцінювання, заклад освіти може брати до уваги орієнтовні рівні оцінювання якості освітньої діяльності та ефективності внутрішньої системи, що визначаються під час інституційного аудиту (для кожного напряму освітньої діяльності закладу освіти): </w:t>
      </w:r>
    </w:p>
    <w:p w:rsidR="00CC54C3" w:rsidRPr="00CC54C3" w:rsidRDefault="001C5027" w:rsidP="00CC54C3">
      <w:pPr>
        <w:shd w:val="clear" w:color="auto" w:fill="FFFFFF"/>
        <w:spacing w:after="0" w:line="240" w:lineRule="auto"/>
        <w:jc w:val="both"/>
        <w:rPr>
          <w:rFonts w:ascii="Times New Roman" w:hAnsi="Times New Roman" w:cs="Times New Roman"/>
          <w:b/>
          <w:sz w:val="24"/>
          <w:lang w:val="uk-UA"/>
        </w:rPr>
      </w:pPr>
      <w:r w:rsidRPr="00CC54C3">
        <w:rPr>
          <w:rFonts w:ascii="Times New Roman" w:hAnsi="Times New Roman" w:cs="Times New Roman"/>
          <w:b/>
          <w:sz w:val="24"/>
          <w:lang w:val="uk-UA"/>
        </w:rPr>
        <w:t xml:space="preserve">перший (високий), </w:t>
      </w:r>
    </w:p>
    <w:p w:rsidR="00CC54C3" w:rsidRPr="00CC54C3" w:rsidRDefault="001C5027" w:rsidP="00CC54C3">
      <w:pPr>
        <w:shd w:val="clear" w:color="auto" w:fill="FFFFFF"/>
        <w:spacing w:after="0" w:line="240" w:lineRule="auto"/>
        <w:jc w:val="both"/>
        <w:rPr>
          <w:rFonts w:ascii="Times New Roman" w:hAnsi="Times New Roman" w:cs="Times New Roman"/>
          <w:b/>
          <w:sz w:val="24"/>
          <w:lang w:val="uk-UA"/>
        </w:rPr>
      </w:pPr>
      <w:r w:rsidRPr="00CC54C3">
        <w:rPr>
          <w:rFonts w:ascii="Times New Roman" w:hAnsi="Times New Roman" w:cs="Times New Roman"/>
          <w:b/>
          <w:sz w:val="24"/>
          <w:lang w:val="uk-UA"/>
        </w:rPr>
        <w:t xml:space="preserve">другий (достатній), </w:t>
      </w:r>
    </w:p>
    <w:p w:rsidR="00CC54C3" w:rsidRPr="00CC54C3" w:rsidRDefault="001C5027" w:rsidP="00CC54C3">
      <w:pPr>
        <w:shd w:val="clear" w:color="auto" w:fill="FFFFFF"/>
        <w:spacing w:after="0" w:line="240" w:lineRule="auto"/>
        <w:jc w:val="both"/>
        <w:rPr>
          <w:rFonts w:ascii="Times New Roman" w:hAnsi="Times New Roman" w:cs="Times New Roman"/>
          <w:b/>
          <w:sz w:val="24"/>
          <w:lang w:val="uk-UA"/>
        </w:rPr>
      </w:pPr>
      <w:r w:rsidRPr="00CC54C3">
        <w:rPr>
          <w:rFonts w:ascii="Times New Roman" w:hAnsi="Times New Roman" w:cs="Times New Roman"/>
          <w:b/>
          <w:sz w:val="24"/>
          <w:lang w:val="uk-UA"/>
        </w:rPr>
        <w:t xml:space="preserve">третій (вимагає покращення), </w:t>
      </w:r>
    </w:p>
    <w:p w:rsidR="00CC54C3" w:rsidRDefault="001C5027" w:rsidP="00CC54C3">
      <w:pPr>
        <w:shd w:val="clear" w:color="auto" w:fill="FFFFFF"/>
        <w:spacing w:after="0" w:line="240" w:lineRule="auto"/>
        <w:jc w:val="both"/>
        <w:rPr>
          <w:rFonts w:ascii="Times New Roman" w:hAnsi="Times New Roman" w:cs="Times New Roman"/>
          <w:b/>
          <w:sz w:val="24"/>
          <w:lang w:val="uk-UA"/>
        </w:rPr>
      </w:pPr>
      <w:r w:rsidRPr="00CC54C3">
        <w:rPr>
          <w:rFonts w:ascii="Times New Roman" w:hAnsi="Times New Roman" w:cs="Times New Roman"/>
          <w:b/>
          <w:sz w:val="24"/>
          <w:lang w:val="uk-UA"/>
        </w:rPr>
        <w:lastRenderedPageBreak/>
        <w:t xml:space="preserve">четвертий (низький). </w:t>
      </w:r>
    </w:p>
    <w:p w:rsidR="006419B6" w:rsidRPr="006419B6" w:rsidRDefault="006419B6" w:rsidP="006419B6">
      <w:pPr>
        <w:spacing w:after="165" w:line="240" w:lineRule="auto"/>
        <w:jc w:val="both"/>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У таблиці 1 наведено кількісний розподіл вимог/правил, критеріїв та індикаторів за вищезгаданими напрямами.</w:t>
      </w:r>
    </w:p>
    <w:p w:rsidR="006419B6" w:rsidRPr="006419B6" w:rsidRDefault="006419B6" w:rsidP="006419B6">
      <w:pPr>
        <w:spacing w:after="165" w:line="240" w:lineRule="auto"/>
        <w:jc w:val="right"/>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i/>
          <w:iCs/>
          <w:sz w:val="24"/>
          <w:szCs w:val="24"/>
          <w:lang w:val="uk-UA" w:eastAsia="ru-RU"/>
        </w:rPr>
        <w:t>Таблиця 1</w:t>
      </w:r>
    </w:p>
    <w:p w:rsidR="006419B6" w:rsidRPr="006419B6" w:rsidRDefault="006419B6" w:rsidP="006419B6">
      <w:pPr>
        <w:spacing w:after="165" w:line="240" w:lineRule="auto"/>
        <w:jc w:val="center"/>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Кількісний розподіл вимог/правил, критеріїв, індикаторів за напрямами оцінювання освітніх і управлінських процесів ЗЗСО</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2"/>
        <w:gridCol w:w="2620"/>
        <w:gridCol w:w="2232"/>
        <w:gridCol w:w="1941"/>
      </w:tblGrid>
      <w:tr w:rsidR="006419B6" w:rsidRPr="006419B6" w:rsidTr="006419B6">
        <w:trPr>
          <w:jc w:val="center"/>
        </w:trPr>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Напрям оцінювання</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Кількість вимог/правил організації освітніх і управлінських процесів</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Кількість критеріїв оцінювання</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Кількість індикаторів оцінювання</w:t>
            </w:r>
          </w:p>
        </w:tc>
      </w:tr>
      <w:tr w:rsidR="006419B6" w:rsidRPr="006419B6" w:rsidTr="006419B6">
        <w:trPr>
          <w:jc w:val="center"/>
        </w:trPr>
        <w:tc>
          <w:tcPr>
            <w:tcW w:w="1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Освітнє середовище закладу освіти</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7</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16</w:t>
            </w:r>
          </w:p>
        </w:tc>
      </w:tr>
      <w:tr w:rsidR="006419B6" w:rsidRPr="006419B6" w:rsidTr="006419B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19B6" w:rsidRPr="006419B6" w:rsidRDefault="006419B6" w:rsidP="006419B6">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13</w:t>
            </w:r>
          </w:p>
        </w:tc>
      </w:tr>
      <w:tr w:rsidR="006419B6" w:rsidRPr="006419B6" w:rsidTr="006419B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19B6" w:rsidRPr="006419B6" w:rsidRDefault="006419B6" w:rsidP="006419B6">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5</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13</w:t>
            </w:r>
          </w:p>
        </w:tc>
      </w:tr>
      <w:tr w:rsidR="006419B6" w:rsidRPr="006419B6" w:rsidTr="006419B6">
        <w:trPr>
          <w:jc w:val="center"/>
        </w:trPr>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Всього:</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3</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15</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42</w:t>
            </w:r>
          </w:p>
        </w:tc>
      </w:tr>
      <w:tr w:rsidR="006419B6" w:rsidRPr="006419B6" w:rsidTr="006419B6">
        <w:trPr>
          <w:jc w:val="center"/>
        </w:trPr>
        <w:tc>
          <w:tcPr>
            <w:tcW w:w="1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Система оцінювання здобувачів освіти закладу освіти</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4</w:t>
            </w:r>
          </w:p>
        </w:tc>
      </w:tr>
      <w:tr w:rsidR="006419B6" w:rsidRPr="006419B6" w:rsidTr="006419B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19B6" w:rsidRPr="006419B6" w:rsidRDefault="006419B6" w:rsidP="006419B6">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r>
      <w:tr w:rsidR="006419B6" w:rsidRPr="006419B6" w:rsidTr="006419B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19B6" w:rsidRPr="006419B6" w:rsidRDefault="006419B6" w:rsidP="006419B6">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r>
      <w:tr w:rsidR="006419B6" w:rsidRPr="006419B6" w:rsidTr="006419B6">
        <w:trPr>
          <w:jc w:val="center"/>
        </w:trPr>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Всього:</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3</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7</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10</w:t>
            </w:r>
          </w:p>
        </w:tc>
      </w:tr>
      <w:tr w:rsidR="006419B6" w:rsidRPr="006419B6" w:rsidTr="006419B6">
        <w:trPr>
          <w:jc w:val="center"/>
        </w:trPr>
        <w:tc>
          <w:tcPr>
            <w:tcW w:w="1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Педагогічна діяльність педагогічних працівників закладу освіти</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6</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6</w:t>
            </w:r>
          </w:p>
        </w:tc>
      </w:tr>
      <w:tr w:rsidR="006419B6" w:rsidRPr="006419B6" w:rsidTr="006419B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19B6" w:rsidRPr="006419B6" w:rsidRDefault="006419B6" w:rsidP="006419B6">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r>
      <w:tr w:rsidR="006419B6" w:rsidRPr="006419B6" w:rsidTr="006419B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19B6" w:rsidRPr="006419B6" w:rsidRDefault="006419B6" w:rsidP="006419B6">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4</w:t>
            </w:r>
          </w:p>
        </w:tc>
      </w:tr>
      <w:tr w:rsidR="006419B6" w:rsidRPr="006419B6" w:rsidTr="006419B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19B6" w:rsidRPr="006419B6" w:rsidRDefault="006419B6" w:rsidP="006419B6">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r>
      <w:tr w:rsidR="006419B6" w:rsidRPr="006419B6" w:rsidTr="006419B6">
        <w:trPr>
          <w:jc w:val="center"/>
        </w:trPr>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Всього:</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4</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13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15</w:t>
            </w:r>
          </w:p>
        </w:tc>
      </w:tr>
      <w:tr w:rsidR="006419B6" w:rsidRPr="006419B6" w:rsidTr="006419B6">
        <w:trPr>
          <w:jc w:val="center"/>
        </w:trPr>
        <w:tc>
          <w:tcPr>
            <w:tcW w:w="1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Управлінські процеси закладу освіти</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4</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9</w:t>
            </w:r>
          </w:p>
        </w:tc>
      </w:tr>
      <w:tr w:rsidR="006419B6" w:rsidRPr="006419B6" w:rsidTr="006419B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19B6" w:rsidRPr="006419B6" w:rsidRDefault="006419B6" w:rsidP="006419B6">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4</w:t>
            </w:r>
          </w:p>
        </w:tc>
      </w:tr>
      <w:tr w:rsidR="006419B6" w:rsidRPr="006419B6" w:rsidTr="006419B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19B6" w:rsidRPr="006419B6" w:rsidRDefault="006419B6" w:rsidP="006419B6">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5</w:t>
            </w:r>
          </w:p>
        </w:tc>
      </w:tr>
      <w:tr w:rsidR="006419B6" w:rsidRPr="006419B6" w:rsidTr="006419B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19B6" w:rsidRPr="006419B6" w:rsidRDefault="006419B6" w:rsidP="006419B6">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6</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8</w:t>
            </w:r>
          </w:p>
        </w:tc>
      </w:tr>
      <w:tr w:rsidR="006419B6" w:rsidRPr="006419B6" w:rsidTr="006419B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19B6" w:rsidRPr="006419B6" w:rsidRDefault="006419B6" w:rsidP="006419B6">
            <w:pPr>
              <w:spacing w:after="0" w:line="240" w:lineRule="auto"/>
              <w:rPr>
                <w:rFonts w:ascii="Times New Roman" w:eastAsia="Times New Roman" w:hAnsi="Times New Roman" w:cs="Times New Roman"/>
                <w:sz w:val="24"/>
                <w:szCs w:val="24"/>
                <w:lang w:val="uk-UA" w:eastAsia="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3</w:t>
            </w:r>
          </w:p>
        </w:tc>
      </w:tr>
      <w:tr w:rsidR="006419B6" w:rsidRPr="006419B6" w:rsidTr="006419B6">
        <w:trPr>
          <w:jc w:val="center"/>
        </w:trPr>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sz w:val="24"/>
                <w:szCs w:val="24"/>
                <w:lang w:val="uk-UA" w:eastAsia="ru-RU"/>
              </w:rPr>
              <w:t>Всього:</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5</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17</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29</w:t>
            </w:r>
          </w:p>
        </w:tc>
      </w:tr>
      <w:tr w:rsidR="006419B6" w:rsidRPr="006419B6" w:rsidTr="006419B6">
        <w:trPr>
          <w:jc w:val="center"/>
        </w:trPr>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Загальна кількість</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15</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52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19B6" w:rsidRPr="006419B6" w:rsidRDefault="006419B6" w:rsidP="006419B6">
            <w:pPr>
              <w:spacing w:after="165" w:line="240" w:lineRule="auto"/>
              <w:rPr>
                <w:rFonts w:ascii="Times New Roman" w:eastAsia="Times New Roman" w:hAnsi="Times New Roman" w:cs="Times New Roman"/>
                <w:sz w:val="24"/>
                <w:szCs w:val="24"/>
                <w:lang w:val="uk-UA" w:eastAsia="ru-RU"/>
              </w:rPr>
            </w:pPr>
            <w:r w:rsidRPr="006419B6">
              <w:rPr>
                <w:rFonts w:ascii="Times New Roman" w:eastAsia="Times New Roman" w:hAnsi="Times New Roman" w:cs="Times New Roman"/>
                <w:b/>
                <w:bCs/>
                <w:sz w:val="24"/>
                <w:szCs w:val="24"/>
                <w:lang w:val="uk-UA" w:eastAsia="ru-RU"/>
              </w:rPr>
              <w:t>96</w:t>
            </w:r>
          </w:p>
        </w:tc>
      </w:tr>
    </w:tbl>
    <w:p w:rsidR="00A7301B" w:rsidRDefault="00A7301B" w:rsidP="00A7301B">
      <w:pPr>
        <w:pStyle w:val="tj"/>
        <w:spacing w:before="0" w:beforeAutospacing="0" w:after="0" w:afterAutospacing="0"/>
        <w:rPr>
          <w:lang w:val="uk-UA"/>
        </w:rPr>
      </w:pPr>
    </w:p>
    <w:p w:rsidR="00A7301B" w:rsidRPr="00A7301B" w:rsidRDefault="00A7301B" w:rsidP="00A7301B">
      <w:pPr>
        <w:pStyle w:val="tj"/>
        <w:spacing w:before="0" w:beforeAutospacing="0" w:after="0" w:afterAutospacing="0"/>
        <w:rPr>
          <w:lang w:val="uk-UA"/>
        </w:rPr>
      </w:pPr>
      <w:r>
        <w:rPr>
          <w:lang w:val="uk-UA"/>
        </w:rPr>
        <w:t xml:space="preserve">       </w:t>
      </w:r>
      <w:r w:rsidRPr="00A7301B">
        <w:rPr>
          <w:lang w:val="uk-UA"/>
        </w:rPr>
        <w:t>Під час проведення інституційного аудиту основними методами збору інформації є:</w:t>
      </w:r>
    </w:p>
    <w:p w:rsidR="00A7301B" w:rsidRPr="00A7301B" w:rsidRDefault="00A7301B" w:rsidP="00A7301B">
      <w:pPr>
        <w:pStyle w:val="tj"/>
        <w:spacing w:before="0" w:beforeAutospacing="0" w:after="0" w:afterAutospacing="0"/>
        <w:rPr>
          <w:lang w:val="uk-UA"/>
        </w:rPr>
      </w:pPr>
      <w:r w:rsidRPr="00A7301B">
        <w:rPr>
          <w:lang w:val="uk-UA"/>
        </w:rPr>
        <w:t>- опитування учасників освітнього процесу (анкетування та інтерв'ю);</w:t>
      </w:r>
    </w:p>
    <w:p w:rsidR="00A7301B" w:rsidRPr="00A7301B" w:rsidRDefault="00A7301B" w:rsidP="00A7301B">
      <w:pPr>
        <w:pStyle w:val="tj"/>
        <w:spacing w:before="0" w:beforeAutospacing="0" w:after="0" w:afterAutospacing="0"/>
        <w:rPr>
          <w:lang w:val="uk-UA"/>
        </w:rPr>
      </w:pPr>
      <w:r w:rsidRPr="00A7301B">
        <w:rPr>
          <w:lang w:val="uk-UA"/>
        </w:rPr>
        <w:lastRenderedPageBreak/>
        <w:t>- спостереження (за освітнім середовищем та проведенням навчальних занять);</w:t>
      </w:r>
    </w:p>
    <w:p w:rsidR="00A7301B" w:rsidRPr="00A7301B" w:rsidRDefault="00A7301B" w:rsidP="00A7301B">
      <w:pPr>
        <w:pStyle w:val="tj"/>
        <w:spacing w:before="0" w:beforeAutospacing="0" w:after="0" w:afterAutospacing="0"/>
        <w:rPr>
          <w:lang w:val="uk-UA"/>
        </w:rPr>
      </w:pPr>
      <w:r w:rsidRPr="00A7301B">
        <w:rPr>
          <w:lang w:val="uk-UA"/>
        </w:rPr>
        <w:t>- вивчення документації.</w:t>
      </w:r>
    </w:p>
    <w:p w:rsidR="00A7301B" w:rsidRDefault="00A7301B" w:rsidP="00A7301B">
      <w:pPr>
        <w:pStyle w:val="tj"/>
        <w:spacing w:before="0" w:beforeAutospacing="0" w:after="0" w:afterAutospacing="0"/>
        <w:rPr>
          <w:lang w:val="uk-UA"/>
        </w:rPr>
      </w:pPr>
      <w:r w:rsidRPr="00A7301B">
        <w:rPr>
          <w:lang w:val="uk-UA"/>
        </w:rPr>
        <w:t>Взаємозв'язок напрямів оцінювання, вимог/правил, критеріїв, індикаторів, методів збору інформації та інструментарію описано в таблиці 2</w:t>
      </w:r>
    </w:p>
    <w:p w:rsidR="00A7301B" w:rsidRPr="00A7301B" w:rsidRDefault="00A7301B" w:rsidP="00A7301B">
      <w:pPr>
        <w:spacing w:after="0" w:line="240" w:lineRule="auto"/>
        <w:jc w:val="center"/>
        <w:outlineLvl w:val="2"/>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Збір та узагальнення інформації, отриманої під час спостереження, опитування та вивчення документації</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Для обрахунку анкет слід використовувати наступний алгоритм:</w:t>
      </w:r>
    </w:p>
    <w:p w:rsidR="00A7301B" w:rsidRPr="00A7301B" w:rsidRDefault="00A7301B" w:rsidP="00A7301B">
      <w:pPr>
        <w:spacing w:after="0" w:line="240" w:lineRule="auto"/>
        <w:jc w:val="both"/>
        <w:outlineLvl w:val="2"/>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1. Підрахувати загальну кількість відповідей по кожному із запропонованих у питанні варіантів</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Наприклад, у анкетуванні взяли участь 100 респондентів, із них:</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r w:rsidRPr="00A7301B">
        <w:rPr>
          <w:rFonts w:ascii="Times New Roman" w:eastAsia="Times New Roman" w:hAnsi="Times New Roman" w:cs="Times New Roman"/>
          <w:sz w:val="24"/>
          <w:szCs w:val="24"/>
          <w:lang w:val="uk-UA" w:eastAsia="ru-RU"/>
        </w:rPr>
        <w:t> відповідь "так" обрали 25 осіб;</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r w:rsidRPr="00A7301B">
        <w:rPr>
          <w:rFonts w:ascii="Times New Roman" w:eastAsia="Times New Roman" w:hAnsi="Times New Roman" w:cs="Times New Roman"/>
          <w:sz w:val="24"/>
          <w:szCs w:val="24"/>
          <w:lang w:val="uk-UA" w:eastAsia="ru-RU"/>
        </w:rPr>
        <w:t> відповідь "переважно так" обрали 40 осіб;</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r w:rsidRPr="00A7301B">
        <w:rPr>
          <w:rFonts w:ascii="Times New Roman" w:eastAsia="Times New Roman" w:hAnsi="Times New Roman" w:cs="Times New Roman"/>
          <w:sz w:val="24"/>
          <w:szCs w:val="24"/>
          <w:lang w:val="uk-UA" w:eastAsia="ru-RU"/>
        </w:rPr>
        <w:t> відповідь "переважно ні" обрали 15 осіб;</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r w:rsidRPr="00A7301B">
        <w:rPr>
          <w:rFonts w:ascii="Times New Roman" w:eastAsia="Times New Roman" w:hAnsi="Times New Roman" w:cs="Times New Roman"/>
          <w:sz w:val="24"/>
          <w:szCs w:val="24"/>
          <w:lang w:val="uk-UA" w:eastAsia="ru-RU"/>
        </w:rPr>
        <w:t> відповідь "ні" - 20 осіб.</w:t>
      </w:r>
    </w:p>
    <w:p w:rsidR="00A7301B" w:rsidRPr="00A7301B" w:rsidRDefault="00A7301B" w:rsidP="00A7301B">
      <w:pPr>
        <w:spacing w:after="0" w:line="240" w:lineRule="auto"/>
        <w:jc w:val="both"/>
        <w:outlineLvl w:val="2"/>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2. Помножити загальну кількість відповідей на бал, що відповідає рівням оцінювання</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Кожна із запропонованих варіантів відповідей оцінюється за 4-бальною шкалою. Наприклад, відповіді:</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"так", "цілком задоволений/на", "завжди", "дотримано" тощо оцінюються на 4 бали (високий рівень);</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"здебільшого", "в основному", "переважно так" - 3 бали (достатній рівень);</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"переважно ні", "іноді", - 2 бали (рівень, що вимагає покращення);</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xml:space="preserve">- "ні", "не задоволений/на", "не </w:t>
      </w:r>
      <w:proofErr w:type="spellStart"/>
      <w:r w:rsidRPr="00A7301B">
        <w:rPr>
          <w:rFonts w:ascii="Times New Roman" w:eastAsia="Times New Roman" w:hAnsi="Times New Roman" w:cs="Times New Roman"/>
          <w:sz w:val="24"/>
          <w:szCs w:val="24"/>
          <w:lang w:val="uk-UA" w:eastAsia="ru-RU"/>
        </w:rPr>
        <w:t>комфортно</w:t>
      </w:r>
      <w:proofErr w:type="spellEnd"/>
      <w:r w:rsidRPr="00A7301B">
        <w:rPr>
          <w:rFonts w:ascii="Times New Roman" w:eastAsia="Times New Roman" w:hAnsi="Times New Roman" w:cs="Times New Roman"/>
          <w:sz w:val="24"/>
          <w:szCs w:val="24"/>
          <w:lang w:val="uk-UA" w:eastAsia="ru-RU"/>
        </w:rPr>
        <w:t>", "не дотримано", "відсутній" - 1 бал (низький рівень).</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Відповідно:</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4 бали ґ 25 відповідей респондентів = 100;</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3 бали ґ 40 відповідей респондентів = 120;</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2 ґ 15 = 30;</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1 ґ 20 = 20.</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У анкетах також містяться так звані "перевернуті" питання, наприклад пункт 3 питання 25 анкети для педагогічних працівників, питання 11 анкети для батьків. У таких питаннях відповіді:</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"так", "завжди", відповідають низькому рівню і оцінюються на 1 бал;</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"переважно так", "здебільшого", "в основному" - рівню, що вимагає покращення (2 бали);</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"переважно ні", "у поодиноких випадках" - достатньому рівню (3 бали);</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"ні", "ніколи" - високий рівень (4 бали).</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Подальші обрахунки таких питань проводиться за описаним вище алгоритмом.</w:t>
      </w:r>
    </w:p>
    <w:p w:rsidR="00A7301B" w:rsidRPr="00A7301B" w:rsidRDefault="00A7301B" w:rsidP="00A7301B">
      <w:pPr>
        <w:spacing w:after="0" w:line="240" w:lineRule="auto"/>
        <w:jc w:val="both"/>
        <w:outlineLvl w:val="2"/>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3. Визначити рівень освітньої діяльності за питанням анкети</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Обраховуємо середньоарифметичне значення питання. Для цього ділимо суму балів на кількість опитаних респондентів.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3570"/>
        <w:gridCol w:w="3465"/>
        <w:gridCol w:w="3465"/>
      </w:tblGrid>
      <w:tr w:rsidR="00A7301B" w:rsidRPr="00A7301B" w:rsidTr="00A7301B">
        <w:trPr>
          <w:jc w:val="center"/>
        </w:trPr>
        <w:tc>
          <w:tcPr>
            <w:tcW w:w="1700" w:type="pct"/>
            <w:shd w:val="clear" w:color="auto" w:fill="auto"/>
            <w:tcMar>
              <w:top w:w="0" w:type="dxa"/>
              <w:left w:w="0" w:type="dxa"/>
              <w:bottom w:w="0" w:type="dxa"/>
              <w:right w:w="0" w:type="dxa"/>
            </w:tcMar>
            <w:vAlign w:val="center"/>
            <w:hideMark/>
          </w:tcPr>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Наприклад</w:t>
            </w:r>
            <w:r w:rsidRPr="00A7301B">
              <w:rPr>
                <w:rFonts w:ascii="Times New Roman" w:eastAsia="Times New Roman" w:hAnsi="Times New Roman" w:cs="Times New Roman"/>
                <w:i/>
                <w:iCs/>
                <w:sz w:val="24"/>
                <w:szCs w:val="24"/>
                <w:lang w:val="uk-UA" w:eastAsia="ru-RU"/>
              </w:rPr>
              <w:t>:</w:t>
            </w:r>
          </w:p>
        </w:tc>
        <w:tc>
          <w:tcPr>
            <w:tcW w:w="1650" w:type="pct"/>
            <w:shd w:val="clear" w:color="auto" w:fill="auto"/>
            <w:tcMar>
              <w:top w:w="0" w:type="dxa"/>
              <w:left w:w="0" w:type="dxa"/>
              <w:bottom w:w="0" w:type="dxa"/>
              <w:right w:w="0" w:type="dxa"/>
            </w:tcMar>
            <w:hideMark/>
          </w:tcPr>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i/>
                <w:iCs/>
                <w:sz w:val="24"/>
                <w:szCs w:val="24"/>
                <w:u w:val="single"/>
                <w:lang w:val="uk-UA" w:eastAsia="ru-RU"/>
              </w:rPr>
              <w:t>100 + 120 + 30 + 20</w:t>
            </w:r>
            <w:r w:rsidRPr="00A7301B">
              <w:rPr>
                <w:rFonts w:ascii="Times New Roman" w:eastAsia="Times New Roman" w:hAnsi="Times New Roman" w:cs="Times New Roman"/>
                <w:i/>
                <w:iCs/>
                <w:sz w:val="24"/>
                <w:szCs w:val="24"/>
                <w:u w:val="single"/>
                <w:lang w:val="uk-UA" w:eastAsia="ru-RU"/>
              </w:rPr>
              <w:br/>
            </w:r>
            <w:r w:rsidRPr="00A7301B">
              <w:rPr>
                <w:rFonts w:ascii="Times New Roman" w:eastAsia="Times New Roman" w:hAnsi="Times New Roman" w:cs="Times New Roman"/>
                <w:sz w:val="24"/>
                <w:szCs w:val="24"/>
                <w:lang w:val="uk-UA" w:eastAsia="ru-RU"/>
              </w:rPr>
              <w:t>100 </w:t>
            </w:r>
            <w:r w:rsidRPr="00A7301B">
              <w:rPr>
                <w:rFonts w:ascii="Times New Roman" w:eastAsia="Times New Roman" w:hAnsi="Times New Roman" w:cs="Times New Roman"/>
                <w:sz w:val="24"/>
                <w:szCs w:val="24"/>
                <w:vertAlign w:val="subscript"/>
                <w:lang w:val="uk-UA" w:eastAsia="ru-RU"/>
              </w:rPr>
              <w:t>(всього опитаних)</w:t>
            </w:r>
          </w:p>
        </w:tc>
        <w:tc>
          <w:tcPr>
            <w:tcW w:w="1650" w:type="pct"/>
            <w:shd w:val="clear" w:color="auto" w:fill="auto"/>
            <w:tcMar>
              <w:top w:w="0" w:type="dxa"/>
              <w:left w:w="0" w:type="dxa"/>
              <w:bottom w:w="0" w:type="dxa"/>
              <w:right w:w="0" w:type="dxa"/>
            </w:tcMar>
            <w:vAlign w:val="center"/>
            <w:hideMark/>
          </w:tcPr>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i/>
                <w:iCs/>
                <w:sz w:val="24"/>
                <w:szCs w:val="24"/>
                <w:lang w:val="uk-UA" w:eastAsia="ru-RU"/>
              </w:rPr>
              <w:t>= 2,7</w:t>
            </w:r>
          </w:p>
        </w:tc>
      </w:tr>
    </w:tbl>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p w:rsidR="00A7301B" w:rsidRPr="00A7301B" w:rsidRDefault="00A7301B" w:rsidP="00A7301B">
      <w:pPr>
        <w:spacing w:after="0" w:line="240" w:lineRule="auto"/>
        <w:jc w:val="both"/>
        <w:outlineLvl w:val="2"/>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4. Отримане середньоарифметичне значення зіставити зі шкалою визначення рівня якості освітньої діяльності</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i/>
          <w:iCs/>
          <w:sz w:val="24"/>
          <w:szCs w:val="24"/>
          <w:lang w:val="uk-UA" w:eastAsia="ru-RU"/>
        </w:rPr>
        <w:t>Таблиця 2</w:t>
      </w:r>
    </w:p>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Шкала визначення рівня якості освітньої діяльності</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0"/>
        <w:gridCol w:w="2523"/>
        <w:gridCol w:w="2329"/>
        <w:gridCol w:w="2523"/>
      </w:tblGrid>
      <w:tr w:rsidR="00A7301B" w:rsidRPr="00A7301B" w:rsidTr="00A7301B">
        <w:trPr>
          <w:jc w:val="center"/>
        </w:trPr>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1,0 - 1,65</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1,66 - 2,65</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2,66 - 3,60</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3,61 - 4,0</w:t>
            </w:r>
          </w:p>
        </w:tc>
      </w:tr>
      <w:tr w:rsidR="00A7301B" w:rsidRPr="00A7301B" w:rsidTr="00A7301B">
        <w:trPr>
          <w:jc w:val="center"/>
        </w:trPr>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низький рівень</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рівень, що вимагає покращення</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достатній рівень</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високий рівень</w:t>
            </w:r>
          </w:p>
        </w:tc>
      </w:tr>
    </w:tbl>
    <w:p w:rsidR="00A7301B" w:rsidRPr="00A7301B" w:rsidRDefault="00A7301B" w:rsidP="00A7301B">
      <w:pPr>
        <w:spacing w:after="0" w:line="240" w:lineRule="auto"/>
        <w:jc w:val="both"/>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lastRenderedPageBreak/>
        <w:t>Вищезазначена шкала використовуватиметься також у подальшому під час оформлення Звіту, зокрема - оцінювання напряму.</w:t>
      </w:r>
    </w:p>
    <w:p w:rsidR="00A7301B" w:rsidRPr="00A7301B" w:rsidRDefault="00A7301B" w:rsidP="00A7301B">
      <w:pPr>
        <w:pStyle w:val="tj"/>
        <w:spacing w:before="0" w:beforeAutospacing="0" w:after="0" w:afterAutospacing="0"/>
      </w:pPr>
    </w:p>
    <w:p w:rsidR="00A7301B" w:rsidRPr="00A7301B" w:rsidRDefault="00A7301B" w:rsidP="00A7301B">
      <w:pPr>
        <w:spacing w:after="165" w:line="240" w:lineRule="auto"/>
        <w:jc w:val="right"/>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i/>
          <w:iCs/>
          <w:sz w:val="24"/>
          <w:szCs w:val="24"/>
          <w:lang w:val="uk-UA" w:eastAsia="ru-RU"/>
        </w:rPr>
        <w:t>Таблиця 3</w:t>
      </w:r>
    </w:p>
    <w:p w:rsidR="00B660BF" w:rsidRDefault="00A7301B" w:rsidP="00B660BF">
      <w:pPr>
        <w:spacing w:after="165" w:line="240" w:lineRule="auto"/>
        <w:jc w:val="both"/>
        <w:rPr>
          <w:rFonts w:ascii="Times New Roman" w:eastAsia="Times New Roman" w:hAnsi="Times New Roman" w:cs="Times New Roman"/>
          <w:b/>
          <w:bCs/>
          <w:sz w:val="24"/>
          <w:szCs w:val="24"/>
          <w:lang w:val="uk-UA" w:eastAsia="ru-RU"/>
        </w:rPr>
      </w:pPr>
      <w:r w:rsidRPr="00A7301B">
        <w:rPr>
          <w:rFonts w:ascii="Times New Roman" w:eastAsia="Times New Roman" w:hAnsi="Times New Roman" w:cs="Times New Roman"/>
          <w:b/>
          <w:bCs/>
          <w:sz w:val="24"/>
          <w:szCs w:val="24"/>
          <w:lang w:val="uk-UA" w:eastAsia="ru-RU"/>
        </w:rPr>
        <w:t>Узагальнена таблиця критеріїв, індикаторів та інструментарію для оцінювання освітніх і управлінських процесів закладу загальної середньої освіти та внутрішньої системи забезпечення якості освіти</w:t>
      </w:r>
    </w:p>
    <w:p w:rsidR="00A7301B" w:rsidRPr="00A7301B" w:rsidRDefault="00A7301B" w:rsidP="00B660BF">
      <w:pPr>
        <w:spacing w:after="165" w:line="240" w:lineRule="auto"/>
        <w:jc w:val="right"/>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(витяг із таблиці)</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5"/>
        <w:gridCol w:w="2208"/>
        <w:gridCol w:w="1626"/>
        <w:gridCol w:w="2111"/>
        <w:gridCol w:w="364"/>
        <w:gridCol w:w="364"/>
        <w:gridCol w:w="558"/>
        <w:gridCol w:w="559"/>
      </w:tblGrid>
      <w:tr w:rsidR="00A7301B" w:rsidRPr="00A7301B" w:rsidTr="00A7301B">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Критерії оцінювання</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Індикатори оцінювання</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Методи збору інформації</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Інструментарій, що буде використано для оцінювання</w:t>
            </w:r>
          </w:p>
        </w:tc>
        <w:tc>
          <w:tcPr>
            <w:tcW w:w="1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Результати оцінювання</w:t>
            </w:r>
          </w:p>
        </w:tc>
      </w:tr>
      <w:tr w:rsidR="00A7301B" w:rsidRPr="00A7301B" w:rsidTr="00A7301B">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3</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4</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ВП</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Н</w:t>
            </w:r>
          </w:p>
        </w:tc>
      </w:tr>
      <w:tr w:rsidR="00A7301B" w:rsidRPr="00A7301B" w:rsidTr="00A7301B">
        <w:trPr>
          <w:jc w:val="center"/>
        </w:trPr>
        <w:tc>
          <w:tcPr>
            <w:tcW w:w="4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Напрям оцінювання </w:t>
            </w:r>
            <w:r w:rsidRPr="00A7301B">
              <w:rPr>
                <w:rFonts w:ascii="Times New Roman" w:eastAsia="Times New Roman" w:hAnsi="Times New Roman" w:cs="Times New Roman"/>
                <w:b/>
                <w:bCs/>
                <w:sz w:val="24"/>
                <w:szCs w:val="24"/>
                <w:lang w:val="uk-UA" w:eastAsia="ru-RU"/>
              </w:rPr>
              <w:t>II. Оцінювання здобувачів освіти</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r>
      <w:tr w:rsidR="00A7301B" w:rsidRPr="002A0942" w:rsidTr="00A7301B">
        <w:trPr>
          <w:jc w:val="center"/>
        </w:trPr>
        <w:tc>
          <w:tcPr>
            <w:tcW w:w="4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Вимога </w:t>
            </w:r>
            <w:r w:rsidRPr="00A7301B">
              <w:rPr>
                <w:rFonts w:ascii="Times New Roman" w:eastAsia="Times New Roman" w:hAnsi="Times New Roman" w:cs="Times New Roman"/>
                <w:b/>
                <w:bCs/>
                <w:sz w:val="24"/>
                <w:szCs w:val="24"/>
                <w:lang w:val="uk-UA" w:eastAsia="ru-RU"/>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r>
      <w:tr w:rsidR="00A7301B" w:rsidRPr="00A7301B" w:rsidTr="00A7301B">
        <w:trPr>
          <w:jc w:val="center"/>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xml:space="preserve">2.3.2. Заклад освіти забезпечує самооцінювання та </w:t>
            </w:r>
            <w:proofErr w:type="spellStart"/>
            <w:r w:rsidRPr="00A7301B">
              <w:rPr>
                <w:rFonts w:ascii="Times New Roman" w:eastAsia="Times New Roman" w:hAnsi="Times New Roman" w:cs="Times New Roman"/>
                <w:sz w:val="24"/>
                <w:szCs w:val="24"/>
                <w:lang w:val="uk-UA" w:eastAsia="ru-RU"/>
              </w:rPr>
              <w:t>взаємооцінювання</w:t>
            </w:r>
            <w:proofErr w:type="spellEnd"/>
            <w:r w:rsidRPr="00A7301B">
              <w:rPr>
                <w:rFonts w:ascii="Times New Roman" w:eastAsia="Times New Roman" w:hAnsi="Times New Roman" w:cs="Times New Roman"/>
                <w:sz w:val="24"/>
                <w:szCs w:val="24"/>
                <w:lang w:val="uk-UA" w:eastAsia="ru-RU"/>
              </w:rPr>
              <w:t xml:space="preserve"> здобувачів освіти</w:t>
            </w:r>
          </w:p>
        </w:tc>
        <w:tc>
          <w:tcPr>
            <w:tcW w:w="1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xml:space="preserve">2.3.2.1. Учителі в системі оцінювання навчальних досягнень використовують прийоми самооцінювання та </w:t>
            </w:r>
            <w:proofErr w:type="spellStart"/>
            <w:r w:rsidRPr="00A7301B">
              <w:rPr>
                <w:rFonts w:ascii="Times New Roman" w:eastAsia="Times New Roman" w:hAnsi="Times New Roman" w:cs="Times New Roman"/>
                <w:sz w:val="24"/>
                <w:szCs w:val="24"/>
                <w:lang w:val="uk-UA" w:eastAsia="ru-RU"/>
              </w:rPr>
              <w:t>взаємооцінювання</w:t>
            </w:r>
            <w:proofErr w:type="spellEnd"/>
            <w:r w:rsidRPr="00A7301B">
              <w:rPr>
                <w:rFonts w:ascii="Times New Roman" w:eastAsia="Times New Roman" w:hAnsi="Times New Roman" w:cs="Times New Roman"/>
                <w:sz w:val="24"/>
                <w:szCs w:val="24"/>
                <w:lang w:val="uk-UA" w:eastAsia="ru-RU"/>
              </w:rPr>
              <w:t xml:space="preserve"> здобувачів освіти</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2.3.2.1. Спостереження (навчальне заняття).</w:t>
            </w:r>
            <w:r w:rsidRPr="00A7301B">
              <w:rPr>
                <w:rFonts w:ascii="Times New Roman" w:eastAsia="Times New Roman" w:hAnsi="Times New Roman" w:cs="Times New Roman"/>
                <w:sz w:val="24"/>
                <w:szCs w:val="24"/>
                <w:lang w:val="uk-UA" w:eastAsia="ru-RU"/>
              </w:rPr>
              <w:br/>
              <w:t>Опитування (інтерв'ю із заступником керівника, анкетування здобувачів освіти, педагогічних працівників)</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1. Форма спостереження за навчальним заняттям (питання 7 п. 3).</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r>
      <w:tr w:rsidR="00A7301B" w:rsidRPr="002A0942" w:rsidTr="00A7301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301B" w:rsidRPr="00A7301B" w:rsidRDefault="00A7301B" w:rsidP="00A7301B">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301B" w:rsidRPr="00A7301B" w:rsidRDefault="00A7301B" w:rsidP="00A7301B">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301B" w:rsidRPr="00A7301B" w:rsidRDefault="00A7301B" w:rsidP="00A7301B">
            <w:pPr>
              <w:spacing w:after="0" w:line="240" w:lineRule="auto"/>
              <w:rPr>
                <w:rFonts w:ascii="Times New Roman" w:eastAsia="Times New Roman" w:hAnsi="Times New Roman" w:cs="Times New Roman"/>
                <w:sz w:val="24"/>
                <w:szCs w:val="24"/>
                <w:lang w:val="uk-UA"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2. Перелік питань для інтерв'ю із заступником керівника (п. 21).</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r>
      <w:tr w:rsidR="00A7301B" w:rsidRPr="00A7301B" w:rsidTr="00A7301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301B" w:rsidRPr="00A7301B" w:rsidRDefault="00A7301B" w:rsidP="00A7301B">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301B" w:rsidRPr="00A7301B" w:rsidRDefault="00A7301B" w:rsidP="00A7301B">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301B" w:rsidRPr="00A7301B" w:rsidRDefault="00A7301B" w:rsidP="00A7301B">
            <w:pPr>
              <w:spacing w:after="0" w:line="240" w:lineRule="auto"/>
              <w:rPr>
                <w:rFonts w:ascii="Times New Roman" w:eastAsia="Times New Roman" w:hAnsi="Times New Roman" w:cs="Times New Roman"/>
                <w:sz w:val="24"/>
                <w:szCs w:val="24"/>
                <w:lang w:val="uk-UA"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3. Анкета для учня/учениці (п. 25).</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r>
      <w:tr w:rsidR="00A7301B" w:rsidRPr="00A7301B" w:rsidTr="00A7301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301B" w:rsidRPr="00A7301B" w:rsidRDefault="00A7301B" w:rsidP="00A7301B">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301B" w:rsidRPr="00A7301B" w:rsidRDefault="00A7301B" w:rsidP="00A7301B">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301B" w:rsidRPr="00A7301B" w:rsidRDefault="00A7301B" w:rsidP="00A7301B">
            <w:pPr>
              <w:spacing w:after="0" w:line="240" w:lineRule="auto"/>
              <w:rPr>
                <w:rFonts w:ascii="Times New Roman" w:eastAsia="Times New Roman" w:hAnsi="Times New Roman" w:cs="Times New Roman"/>
                <w:sz w:val="24"/>
                <w:szCs w:val="24"/>
                <w:lang w:val="uk-UA" w:eastAsia="ru-RU"/>
              </w:rPr>
            </w:pP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4. Анкета для педагогічних працівників (п. 7)</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b/>
                <w:bCs/>
                <w:sz w:val="24"/>
                <w:szCs w:val="24"/>
                <w:lang w:val="uk-UA" w:eastAsia="ru-RU"/>
              </w:rPr>
              <w:t>+</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7301B" w:rsidRPr="00A7301B" w:rsidRDefault="00A7301B" w:rsidP="00A7301B">
            <w:pPr>
              <w:spacing w:after="165" w:line="240" w:lineRule="auto"/>
              <w:rPr>
                <w:rFonts w:ascii="Times New Roman" w:eastAsia="Times New Roman" w:hAnsi="Times New Roman" w:cs="Times New Roman"/>
                <w:sz w:val="24"/>
                <w:szCs w:val="24"/>
                <w:lang w:val="uk-UA" w:eastAsia="ru-RU"/>
              </w:rPr>
            </w:pPr>
            <w:r w:rsidRPr="00A7301B">
              <w:rPr>
                <w:rFonts w:ascii="Times New Roman" w:eastAsia="Times New Roman" w:hAnsi="Times New Roman" w:cs="Times New Roman"/>
                <w:sz w:val="24"/>
                <w:szCs w:val="24"/>
                <w:lang w:val="uk-UA" w:eastAsia="ru-RU"/>
              </w:rPr>
              <w:t> </w:t>
            </w:r>
          </w:p>
        </w:tc>
      </w:tr>
    </w:tbl>
    <w:p w:rsidR="006419B6" w:rsidRPr="00A7301B" w:rsidRDefault="006419B6" w:rsidP="00CC54C3">
      <w:pPr>
        <w:shd w:val="clear" w:color="auto" w:fill="FFFFFF"/>
        <w:spacing w:after="0" w:line="240" w:lineRule="auto"/>
        <w:jc w:val="both"/>
        <w:rPr>
          <w:rFonts w:ascii="Times New Roman" w:hAnsi="Times New Roman" w:cs="Times New Roman"/>
          <w:b/>
          <w:sz w:val="24"/>
          <w:lang w:val="ru-RU"/>
        </w:rPr>
      </w:pPr>
    </w:p>
    <w:p w:rsidR="00CC54C3" w:rsidRPr="009B3714" w:rsidRDefault="001C5027" w:rsidP="00CC54C3">
      <w:pPr>
        <w:shd w:val="clear" w:color="auto" w:fill="FFFFFF"/>
        <w:spacing w:after="0" w:line="240" w:lineRule="auto"/>
        <w:jc w:val="both"/>
        <w:rPr>
          <w:rFonts w:ascii="Times New Roman" w:hAnsi="Times New Roman" w:cs="Times New Roman"/>
          <w:b/>
          <w:i/>
          <w:sz w:val="24"/>
          <w:u w:val="single"/>
          <w:lang w:val="uk-UA"/>
        </w:rPr>
      </w:pPr>
      <w:r w:rsidRPr="009B3714">
        <w:rPr>
          <w:rFonts w:ascii="Times New Roman" w:hAnsi="Times New Roman" w:cs="Times New Roman"/>
          <w:b/>
          <w:i/>
          <w:sz w:val="24"/>
          <w:u w:val="single"/>
          <w:lang w:val="uk-UA"/>
        </w:rPr>
        <w:t xml:space="preserve">Опис цих рівнів міститься у додатку 2 до Методики оцінювання освітніх і управлінських процесів закладу загальної середньої освіти під час інституційного аудиту, затвердженої наказом Державної служби якості освіти України від 09 січня 2020 року № 01-11/1 (в редакції наказу від 27 серпня 2020 року № 01-11/42)4 . </w:t>
      </w:r>
    </w:p>
    <w:p w:rsidR="00CC54C3" w:rsidRDefault="00CC54C3" w:rsidP="00CC54C3">
      <w:pPr>
        <w:shd w:val="clear" w:color="auto" w:fill="FFFFFF"/>
        <w:spacing w:after="0" w:line="240" w:lineRule="auto"/>
        <w:jc w:val="both"/>
        <w:rPr>
          <w:rFonts w:ascii="Times New Roman" w:hAnsi="Times New Roman" w:cs="Times New Roman"/>
          <w:sz w:val="24"/>
          <w:lang w:val="uk-UA"/>
        </w:rPr>
      </w:pPr>
    </w:p>
    <w:p w:rsidR="00CC54C3" w:rsidRPr="00CC54C3" w:rsidRDefault="001C5027" w:rsidP="00CC54C3">
      <w:pPr>
        <w:pStyle w:val="aa"/>
        <w:numPr>
          <w:ilvl w:val="0"/>
          <w:numId w:val="8"/>
        </w:numPr>
        <w:shd w:val="clear" w:color="auto" w:fill="FFFFFF"/>
        <w:spacing w:after="0" w:line="240" w:lineRule="auto"/>
        <w:jc w:val="center"/>
        <w:rPr>
          <w:rFonts w:ascii="Times New Roman" w:hAnsi="Times New Roman" w:cs="Times New Roman"/>
          <w:b/>
          <w:sz w:val="24"/>
          <w:lang w:val="uk-UA"/>
        </w:rPr>
      </w:pPr>
      <w:r w:rsidRPr="00CC54C3">
        <w:rPr>
          <w:rFonts w:ascii="Times New Roman" w:hAnsi="Times New Roman" w:cs="Times New Roman"/>
          <w:b/>
          <w:sz w:val="24"/>
          <w:lang w:val="uk-UA"/>
        </w:rPr>
        <w:t>Обговорення та оприлюднення результатів самооцінювання</w:t>
      </w:r>
    </w:p>
    <w:p w:rsidR="00CC54C3" w:rsidRDefault="001C5027" w:rsidP="00CC54C3">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sz w:val="24"/>
          <w:lang w:val="uk-UA"/>
        </w:rPr>
        <w:t xml:space="preserve">Результати самооцінювання освітніх і управлінських процесів закладу освіти доцільно розглянути на засіданні педагогічної ради, обговорити з представниками учнів і батьків. До розгляду/обговорення можуть залучатися представник засновника закладу освіти, експерти у </w:t>
      </w:r>
      <w:r w:rsidRPr="00CC54C3">
        <w:rPr>
          <w:rFonts w:ascii="Times New Roman" w:hAnsi="Times New Roman" w:cs="Times New Roman"/>
          <w:sz w:val="24"/>
          <w:lang w:val="uk-UA"/>
        </w:rPr>
        <w:lastRenderedPageBreak/>
        <w:t xml:space="preserve">сфері загальної середньої освіти та управління тощо. Для забезпечення прозорості та інформаційної відкритості закладу освіти рекомендуємо оприлюднювати результати самооцінювання. Їх може бути включено до річного звіту про діяльність закладу освіти, який оприлюднюється на веб-сайті закладу освіти відповідно до частини другої статті 30 Закону України «Про освіту». </w:t>
      </w:r>
    </w:p>
    <w:p w:rsidR="00CC54C3" w:rsidRDefault="001C5027" w:rsidP="00CC54C3">
      <w:pPr>
        <w:shd w:val="clear" w:color="auto" w:fill="FFFFFF"/>
        <w:spacing w:after="0" w:line="240" w:lineRule="auto"/>
        <w:jc w:val="both"/>
        <w:rPr>
          <w:rFonts w:ascii="Times New Roman" w:hAnsi="Times New Roman" w:cs="Times New Roman"/>
          <w:sz w:val="24"/>
          <w:lang w:val="uk-UA"/>
        </w:rPr>
      </w:pPr>
      <w:r w:rsidRPr="00CC54C3">
        <w:rPr>
          <w:rFonts w:ascii="Times New Roman" w:hAnsi="Times New Roman" w:cs="Times New Roman"/>
          <w:sz w:val="24"/>
          <w:lang w:val="uk-UA"/>
        </w:rPr>
        <w:t xml:space="preserve">Також за рішенням закладу освіти результати самооцінювання можуть бути оприлюднені окремо. Загалом інформація, отримана під час самооцінювання, може бути використана в цілях: </w:t>
      </w:r>
    </w:p>
    <w:p w:rsidR="00CC54C3" w:rsidRDefault="001C5027" w:rsidP="00CC54C3">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CC54C3">
        <w:rPr>
          <w:rFonts w:ascii="Times New Roman" w:hAnsi="Times New Roman" w:cs="Times New Roman"/>
          <w:sz w:val="24"/>
          <w:lang w:val="uk-UA"/>
        </w:rPr>
        <w:t xml:space="preserve"> прийняття відповідних управлінських рішень для вдосконалення внутрішньої системи; </w:t>
      </w:r>
    </w:p>
    <w:p w:rsidR="00CC54C3" w:rsidRDefault="001C5027" w:rsidP="00CC54C3">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CC54C3">
        <w:rPr>
          <w:rFonts w:ascii="Times New Roman" w:hAnsi="Times New Roman" w:cs="Times New Roman"/>
          <w:sz w:val="24"/>
          <w:lang w:val="uk-UA"/>
        </w:rPr>
        <w:t xml:space="preserve"> визначення пріоритетних напрямів удосконалення освітніх і управлінських процесів закладу освіти; </w:t>
      </w:r>
    </w:p>
    <w:p w:rsidR="00CC54C3" w:rsidRDefault="001C5027" w:rsidP="00CC54C3">
      <w:pPr>
        <w:shd w:val="clear" w:color="auto" w:fill="FFFFFF"/>
        <w:spacing w:after="0" w:line="240" w:lineRule="auto"/>
        <w:jc w:val="both"/>
        <w:rPr>
          <w:rFonts w:ascii="Times New Roman" w:hAnsi="Times New Roman" w:cs="Times New Roman"/>
          <w:sz w:val="24"/>
          <w:lang w:val="uk-UA"/>
        </w:rPr>
      </w:pPr>
      <w:r w:rsidRPr="00285B19">
        <w:rPr>
          <w:lang w:val="uk-UA"/>
        </w:rPr>
        <w:sym w:font="Symbol" w:char="F0B7"/>
      </w:r>
      <w:r w:rsidRPr="00CC54C3">
        <w:rPr>
          <w:rFonts w:ascii="Times New Roman" w:hAnsi="Times New Roman" w:cs="Times New Roman"/>
          <w:sz w:val="24"/>
          <w:lang w:val="uk-UA"/>
        </w:rPr>
        <w:t xml:space="preserve"> аналізу тенденцій в освітній діяльності закладу освіти і коригування його річного плану роботи та/або стратегії розвитку закладу (у разі потреби); </w:t>
      </w:r>
    </w:p>
    <w:p w:rsidR="001C5027" w:rsidRPr="00CC54C3" w:rsidRDefault="001C5027" w:rsidP="00CC54C3">
      <w:pPr>
        <w:shd w:val="clear" w:color="auto" w:fill="FFFFFF"/>
        <w:spacing w:after="0" w:line="240" w:lineRule="auto"/>
        <w:jc w:val="both"/>
        <w:rPr>
          <w:rFonts w:ascii="Times New Roman" w:eastAsia="Times New Roman" w:hAnsi="Times New Roman" w:cs="Times New Roman"/>
          <w:sz w:val="32"/>
          <w:szCs w:val="24"/>
          <w:lang w:val="uk-UA"/>
        </w:rPr>
      </w:pPr>
      <w:r w:rsidRPr="00285B19">
        <w:rPr>
          <w:lang w:val="uk-UA"/>
        </w:rPr>
        <w:sym w:font="Symbol" w:char="F0B7"/>
      </w:r>
      <w:r w:rsidRPr="00CC54C3">
        <w:rPr>
          <w:rFonts w:ascii="Times New Roman" w:hAnsi="Times New Roman" w:cs="Times New Roman"/>
          <w:sz w:val="24"/>
          <w:lang w:val="uk-UA"/>
        </w:rPr>
        <w:t xml:space="preserve"> аналізу динаміки оцінювання освітньої діяльності закладу освіти педагогічними працівниками, учнями, батьками (шляхом співставлення результатів опитування учасників освітнього процесу впродовж кількох років).</w:t>
      </w:r>
    </w:p>
    <w:p w:rsidR="00CC54C3" w:rsidRDefault="00CC54C3">
      <w:pPr>
        <w:spacing w:line="259"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br w:type="page"/>
      </w:r>
    </w:p>
    <w:p w:rsidR="00F47AC5" w:rsidRPr="00CC54C3" w:rsidRDefault="00CC54C3" w:rsidP="00FA6097">
      <w:pPr>
        <w:shd w:val="clear" w:color="auto" w:fill="FFFFFF"/>
        <w:spacing w:after="0" w:line="240" w:lineRule="auto"/>
        <w:jc w:val="right"/>
        <w:rPr>
          <w:rFonts w:ascii="Times New Roman" w:eastAsia="Times New Roman" w:hAnsi="Times New Roman" w:cs="Times New Roman"/>
          <w:sz w:val="24"/>
          <w:szCs w:val="24"/>
          <w:lang w:val="uk-UA"/>
        </w:rPr>
      </w:pPr>
      <w:r w:rsidRPr="00CC54C3">
        <w:rPr>
          <w:rFonts w:ascii="Times New Roman" w:eastAsia="Times New Roman" w:hAnsi="Times New Roman" w:cs="Times New Roman"/>
          <w:sz w:val="24"/>
          <w:szCs w:val="24"/>
          <w:lang w:val="uk-UA"/>
        </w:rPr>
        <w:lastRenderedPageBreak/>
        <w:t>Додаток 2</w:t>
      </w:r>
      <w:r w:rsidR="00FA6097" w:rsidRPr="00CC54C3">
        <w:rPr>
          <w:rFonts w:ascii="Times New Roman" w:eastAsia="Times New Roman" w:hAnsi="Times New Roman" w:cs="Times New Roman"/>
          <w:sz w:val="24"/>
          <w:szCs w:val="24"/>
          <w:lang w:val="uk-UA"/>
        </w:rPr>
        <w:t xml:space="preserve"> </w:t>
      </w:r>
    </w:p>
    <w:p w:rsidR="00FA6097" w:rsidRPr="00CC54C3" w:rsidRDefault="003151FA" w:rsidP="00FA6097">
      <w:pPr>
        <w:shd w:val="clear" w:color="auto" w:fill="FFFFFF"/>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наказу № 127</w:t>
      </w:r>
      <w:r w:rsidR="000271B2" w:rsidRPr="00CC54C3">
        <w:rPr>
          <w:rFonts w:ascii="Times New Roman" w:eastAsia="Times New Roman" w:hAnsi="Times New Roman" w:cs="Times New Roman"/>
          <w:sz w:val="24"/>
          <w:szCs w:val="24"/>
          <w:lang w:val="uk-UA"/>
        </w:rPr>
        <w:t xml:space="preserve">/О </w:t>
      </w:r>
      <w:r w:rsidR="00684AA0" w:rsidRPr="00CC54C3">
        <w:rPr>
          <w:rFonts w:ascii="Times New Roman" w:eastAsia="Times New Roman" w:hAnsi="Times New Roman" w:cs="Times New Roman"/>
          <w:sz w:val="24"/>
          <w:szCs w:val="24"/>
          <w:lang w:val="uk-UA"/>
        </w:rPr>
        <w:t>від 10</w:t>
      </w:r>
      <w:r w:rsidR="00FA6097" w:rsidRPr="00CC54C3">
        <w:rPr>
          <w:rFonts w:ascii="Times New Roman" w:eastAsia="Times New Roman" w:hAnsi="Times New Roman" w:cs="Times New Roman"/>
          <w:sz w:val="24"/>
          <w:szCs w:val="24"/>
          <w:lang w:val="uk-UA"/>
        </w:rPr>
        <w:t>.09.21р.</w:t>
      </w:r>
    </w:p>
    <w:p w:rsidR="00CC54C3" w:rsidRDefault="00CC54C3" w:rsidP="00CC54C3">
      <w:pPr>
        <w:shd w:val="clear" w:color="auto" w:fill="FFFFFF"/>
        <w:spacing w:after="0" w:line="240" w:lineRule="auto"/>
        <w:jc w:val="right"/>
        <w:rPr>
          <w:rFonts w:ascii="Times New Roman" w:eastAsia="Times New Roman" w:hAnsi="Times New Roman" w:cs="Times New Roman"/>
          <w:sz w:val="28"/>
          <w:szCs w:val="24"/>
          <w:lang w:val="uk-UA"/>
        </w:rPr>
      </w:pPr>
    </w:p>
    <w:p w:rsidR="00CC54C3" w:rsidRPr="00CC54C3" w:rsidRDefault="00FA6097" w:rsidP="00CC54C3">
      <w:pPr>
        <w:shd w:val="clear" w:color="auto" w:fill="FFFFFF"/>
        <w:spacing w:after="0" w:line="240" w:lineRule="auto"/>
        <w:jc w:val="right"/>
        <w:rPr>
          <w:rFonts w:ascii="Times New Roman" w:hAnsi="Times New Roman" w:cs="Times New Roman"/>
          <w:b/>
          <w:sz w:val="24"/>
          <w:lang w:val="uk-UA"/>
        </w:rPr>
      </w:pPr>
      <w:r w:rsidRPr="000746A7">
        <w:rPr>
          <w:rFonts w:ascii="Times New Roman" w:eastAsia="Times New Roman" w:hAnsi="Times New Roman" w:cs="Times New Roman"/>
          <w:sz w:val="28"/>
          <w:szCs w:val="24"/>
          <w:lang w:val="uk-UA"/>
        </w:rPr>
        <w:t> </w:t>
      </w:r>
      <w:r w:rsidR="00CC54C3" w:rsidRPr="00CC54C3">
        <w:rPr>
          <w:rFonts w:ascii="Times New Roman" w:hAnsi="Times New Roman" w:cs="Times New Roman"/>
          <w:b/>
          <w:sz w:val="24"/>
          <w:lang w:val="uk-UA"/>
        </w:rPr>
        <w:t>Затверджую</w:t>
      </w:r>
    </w:p>
    <w:p w:rsidR="00CC54C3" w:rsidRPr="00CC54C3" w:rsidRDefault="00CC54C3" w:rsidP="00CC54C3">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 xml:space="preserve">Директор </w:t>
      </w:r>
      <w:proofErr w:type="spellStart"/>
      <w:r w:rsidRPr="00CC54C3">
        <w:rPr>
          <w:rFonts w:ascii="Times New Roman" w:hAnsi="Times New Roman" w:cs="Times New Roman"/>
          <w:b/>
          <w:sz w:val="24"/>
          <w:lang w:val="uk-UA"/>
        </w:rPr>
        <w:t>Озернянського</w:t>
      </w:r>
      <w:proofErr w:type="spellEnd"/>
      <w:r w:rsidRPr="00CC54C3">
        <w:rPr>
          <w:rFonts w:ascii="Times New Roman" w:hAnsi="Times New Roman" w:cs="Times New Roman"/>
          <w:b/>
          <w:sz w:val="24"/>
          <w:lang w:val="uk-UA"/>
        </w:rPr>
        <w:t xml:space="preserve"> ЗЗСО</w:t>
      </w:r>
    </w:p>
    <w:p w:rsidR="00CC54C3" w:rsidRPr="00CC54C3" w:rsidRDefault="00CC54C3" w:rsidP="00CC54C3">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___________ Оксана ТЕЛЬПІЗ</w:t>
      </w:r>
    </w:p>
    <w:p w:rsidR="00FA609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p>
    <w:p w:rsidR="000746A7" w:rsidRDefault="000746A7" w:rsidP="00FA6097">
      <w:pPr>
        <w:shd w:val="clear" w:color="auto" w:fill="FFFFFF"/>
        <w:spacing w:after="0" w:line="240" w:lineRule="auto"/>
        <w:jc w:val="center"/>
        <w:rPr>
          <w:rFonts w:ascii="Times New Roman" w:eastAsia="Times New Roman" w:hAnsi="Times New Roman" w:cs="Times New Roman"/>
          <w:b/>
          <w:bCs/>
          <w:sz w:val="28"/>
          <w:szCs w:val="24"/>
          <w:lang w:val="uk-UA"/>
        </w:rPr>
      </w:pPr>
    </w:p>
    <w:p w:rsidR="00FA6097" w:rsidRPr="000746A7" w:rsidRDefault="00FA6097" w:rsidP="00FA6097">
      <w:pPr>
        <w:shd w:val="clear" w:color="auto" w:fill="FFFFFF"/>
        <w:spacing w:after="0" w:line="240" w:lineRule="auto"/>
        <w:jc w:val="center"/>
        <w:rPr>
          <w:rFonts w:ascii="Times New Roman" w:eastAsia="Times New Roman" w:hAnsi="Times New Roman" w:cs="Times New Roman"/>
          <w:sz w:val="28"/>
          <w:szCs w:val="24"/>
          <w:lang w:val="uk-UA"/>
        </w:rPr>
      </w:pPr>
      <w:r w:rsidRPr="000746A7">
        <w:rPr>
          <w:rFonts w:ascii="Times New Roman" w:eastAsia="Times New Roman" w:hAnsi="Times New Roman" w:cs="Times New Roman"/>
          <w:b/>
          <w:bCs/>
          <w:sz w:val="28"/>
          <w:szCs w:val="24"/>
          <w:lang w:val="uk-UA"/>
        </w:rPr>
        <w:t>СКЛАД РОБОЧОЇ ГРУПИ</w:t>
      </w:r>
    </w:p>
    <w:p w:rsidR="00FA6097" w:rsidRPr="000746A7" w:rsidRDefault="00FA6097" w:rsidP="00FA6097">
      <w:pPr>
        <w:shd w:val="clear" w:color="auto" w:fill="FFFFFF"/>
        <w:spacing w:after="0" w:line="240" w:lineRule="auto"/>
        <w:jc w:val="center"/>
        <w:rPr>
          <w:rFonts w:ascii="Times New Roman" w:eastAsia="Times New Roman" w:hAnsi="Times New Roman" w:cs="Times New Roman"/>
          <w:b/>
          <w:sz w:val="28"/>
          <w:szCs w:val="24"/>
          <w:lang w:val="uk-UA"/>
        </w:rPr>
      </w:pPr>
      <w:r w:rsidRPr="000746A7">
        <w:rPr>
          <w:rFonts w:ascii="Times New Roman" w:eastAsia="Times New Roman" w:hAnsi="Times New Roman" w:cs="Times New Roman"/>
          <w:b/>
          <w:sz w:val="28"/>
          <w:szCs w:val="24"/>
          <w:lang w:val="uk-UA"/>
        </w:rPr>
        <w:t xml:space="preserve">з вивчення та самооцінювання </w:t>
      </w:r>
      <w:r w:rsidRPr="000746A7">
        <w:rPr>
          <w:rFonts w:ascii="Times New Roman" w:eastAsia="Times New Roman" w:hAnsi="Times New Roman" w:cs="Times New Roman"/>
          <w:b/>
          <w:sz w:val="28"/>
          <w:szCs w:val="24"/>
          <w:u w:val="single"/>
          <w:lang w:val="uk-UA"/>
        </w:rPr>
        <w:t>освітнього середовища</w:t>
      </w:r>
      <w:r w:rsidRPr="000746A7">
        <w:rPr>
          <w:rFonts w:ascii="Times New Roman" w:eastAsia="Times New Roman" w:hAnsi="Times New Roman" w:cs="Times New Roman"/>
          <w:b/>
          <w:sz w:val="28"/>
          <w:szCs w:val="24"/>
          <w:lang w:val="uk-UA"/>
        </w:rPr>
        <w:t xml:space="preserve"> закладу</w:t>
      </w:r>
    </w:p>
    <w:p w:rsidR="00684AA0" w:rsidRPr="000746A7" w:rsidRDefault="00684AA0" w:rsidP="00FA6097">
      <w:pPr>
        <w:shd w:val="clear" w:color="auto" w:fill="FFFFFF"/>
        <w:spacing w:after="0" w:line="240" w:lineRule="auto"/>
        <w:jc w:val="center"/>
        <w:rPr>
          <w:rFonts w:ascii="Times New Roman" w:eastAsia="Times New Roman" w:hAnsi="Times New Roman" w:cs="Times New Roman"/>
          <w:b/>
          <w:sz w:val="28"/>
          <w:szCs w:val="24"/>
          <w:lang w:val="uk-UA"/>
        </w:rPr>
      </w:pPr>
    </w:p>
    <w:p w:rsidR="00FA6097" w:rsidRPr="000746A7" w:rsidRDefault="00684AA0"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1. </w:t>
      </w:r>
      <w:proofErr w:type="spellStart"/>
      <w:r w:rsidRPr="000746A7">
        <w:rPr>
          <w:rFonts w:ascii="Times New Roman" w:eastAsia="Times New Roman" w:hAnsi="Times New Roman" w:cs="Times New Roman"/>
          <w:sz w:val="28"/>
          <w:szCs w:val="24"/>
          <w:lang w:val="uk-UA"/>
        </w:rPr>
        <w:t>Тарай</w:t>
      </w:r>
      <w:proofErr w:type="spellEnd"/>
      <w:r w:rsidRPr="000746A7">
        <w:rPr>
          <w:rFonts w:ascii="Times New Roman" w:eastAsia="Times New Roman" w:hAnsi="Times New Roman" w:cs="Times New Roman"/>
          <w:sz w:val="28"/>
          <w:szCs w:val="24"/>
          <w:lang w:val="uk-UA"/>
        </w:rPr>
        <w:t xml:space="preserve"> В.В.</w:t>
      </w:r>
      <w:r w:rsidR="00FA6097" w:rsidRPr="000746A7">
        <w:rPr>
          <w:rFonts w:ascii="Times New Roman" w:eastAsia="Times New Roman" w:hAnsi="Times New Roman" w:cs="Times New Roman"/>
          <w:sz w:val="28"/>
          <w:szCs w:val="24"/>
          <w:lang w:val="uk-UA"/>
        </w:rPr>
        <w:t>, заступник директора з навчально-виховної роботи, голова робочої групи;</w:t>
      </w:r>
    </w:p>
    <w:p w:rsidR="00FA6097" w:rsidRPr="000746A7" w:rsidRDefault="00684AA0"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2. </w:t>
      </w:r>
      <w:proofErr w:type="spellStart"/>
      <w:r w:rsidR="00D13B77" w:rsidRPr="000746A7">
        <w:rPr>
          <w:rFonts w:ascii="Times New Roman" w:eastAsia="Times New Roman" w:hAnsi="Times New Roman" w:cs="Times New Roman"/>
          <w:sz w:val="28"/>
          <w:szCs w:val="24"/>
          <w:lang w:val="uk-UA"/>
        </w:rPr>
        <w:t>Телеуця</w:t>
      </w:r>
      <w:proofErr w:type="spellEnd"/>
      <w:r w:rsidR="00D13B77" w:rsidRPr="000746A7">
        <w:rPr>
          <w:rFonts w:ascii="Times New Roman" w:eastAsia="Times New Roman" w:hAnsi="Times New Roman" w:cs="Times New Roman"/>
          <w:sz w:val="28"/>
          <w:szCs w:val="24"/>
          <w:lang w:val="uk-UA"/>
        </w:rPr>
        <w:t xml:space="preserve"> А.В., заступник директора з виховної роботи, заступник голови;</w:t>
      </w:r>
    </w:p>
    <w:p w:rsidR="00D13B7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3. </w:t>
      </w:r>
      <w:proofErr w:type="spellStart"/>
      <w:r w:rsidR="00D13B77" w:rsidRPr="000746A7">
        <w:rPr>
          <w:rFonts w:ascii="Times New Roman" w:eastAsia="Times New Roman" w:hAnsi="Times New Roman" w:cs="Times New Roman"/>
          <w:sz w:val="28"/>
          <w:szCs w:val="24"/>
          <w:lang w:val="uk-UA"/>
        </w:rPr>
        <w:t>Бойнегрі</w:t>
      </w:r>
      <w:proofErr w:type="spellEnd"/>
      <w:r w:rsidR="00D13B77" w:rsidRPr="000746A7">
        <w:rPr>
          <w:rFonts w:ascii="Times New Roman" w:eastAsia="Times New Roman" w:hAnsi="Times New Roman" w:cs="Times New Roman"/>
          <w:sz w:val="28"/>
          <w:szCs w:val="24"/>
          <w:lang w:val="uk-UA"/>
        </w:rPr>
        <w:t xml:space="preserve"> О.І., заступник директора з АГЧ;</w:t>
      </w:r>
      <w:r w:rsidRPr="000746A7">
        <w:rPr>
          <w:rFonts w:ascii="Times New Roman" w:eastAsia="Times New Roman" w:hAnsi="Times New Roman" w:cs="Times New Roman"/>
          <w:sz w:val="28"/>
          <w:szCs w:val="24"/>
          <w:lang w:val="uk-UA"/>
        </w:rPr>
        <w:t xml:space="preserve"> </w:t>
      </w:r>
    </w:p>
    <w:p w:rsidR="00BE2DB6" w:rsidRPr="000746A7" w:rsidRDefault="00FA6097" w:rsidP="00BE2DB6">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4. </w:t>
      </w:r>
      <w:proofErr w:type="spellStart"/>
      <w:r w:rsidR="00BE2DB6" w:rsidRPr="000746A7">
        <w:rPr>
          <w:rFonts w:ascii="Times New Roman" w:eastAsia="Times New Roman" w:hAnsi="Times New Roman" w:cs="Times New Roman"/>
          <w:sz w:val="28"/>
          <w:szCs w:val="24"/>
          <w:lang w:val="uk-UA"/>
        </w:rPr>
        <w:t>Спінатій</w:t>
      </w:r>
      <w:proofErr w:type="spellEnd"/>
      <w:r w:rsidR="00BE2DB6" w:rsidRPr="000746A7">
        <w:rPr>
          <w:rFonts w:ascii="Times New Roman" w:eastAsia="Times New Roman" w:hAnsi="Times New Roman" w:cs="Times New Roman"/>
          <w:sz w:val="28"/>
          <w:szCs w:val="24"/>
          <w:lang w:val="uk-UA"/>
        </w:rPr>
        <w:t xml:space="preserve"> К.М., вчитель біології, «Старший вчитель»;</w:t>
      </w:r>
    </w:p>
    <w:p w:rsidR="00FA6097" w:rsidRPr="000746A7" w:rsidRDefault="00D13B7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5. </w:t>
      </w:r>
      <w:proofErr w:type="spellStart"/>
      <w:r w:rsidRPr="000746A7">
        <w:rPr>
          <w:rFonts w:ascii="Times New Roman" w:eastAsia="Times New Roman" w:hAnsi="Times New Roman" w:cs="Times New Roman"/>
          <w:sz w:val="28"/>
          <w:szCs w:val="24"/>
          <w:lang w:val="uk-UA"/>
        </w:rPr>
        <w:t>Морару</w:t>
      </w:r>
      <w:proofErr w:type="spellEnd"/>
      <w:r w:rsidRPr="000746A7">
        <w:rPr>
          <w:rFonts w:ascii="Times New Roman" w:eastAsia="Times New Roman" w:hAnsi="Times New Roman" w:cs="Times New Roman"/>
          <w:sz w:val="28"/>
          <w:szCs w:val="24"/>
          <w:lang w:val="uk-UA"/>
        </w:rPr>
        <w:t xml:space="preserve"> М.П., вчитель географії, голова МО</w:t>
      </w:r>
      <w:r w:rsidR="005E7709" w:rsidRPr="000746A7">
        <w:rPr>
          <w:rFonts w:ascii="Times New Roman" w:eastAsia="Times New Roman" w:hAnsi="Times New Roman" w:cs="Times New Roman"/>
          <w:sz w:val="28"/>
          <w:szCs w:val="24"/>
          <w:lang w:val="uk-UA"/>
        </w:rPr>
        <w:t xml:space="preserve"> вчителів географії та історії</w:t>
      </w:r>
      <w:r w:rsidR="00FA6097" w:rsidRPr="000746A7">
        <w:rPr>
          <w:rFonts w:ascii="Times New Roman" w:eastAsia="Times New Roman" w:hAnsi="Times New Roman" w:cs="Times New Roman"/>
          <w:sz w:val="28"/>
          <w:szCs w:val="24"/>
          <w:lang w:val="uk-UA"/>
        </w:rPr>
        <w:t>;</w:t>
      </w:r>
    </w:p>
    <w:p w:rsidR="005E7709" w:rsidRPr="000746A7" w:rsidRDefault="005E7709"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6. </w:t>
      </w:r>
      <w:proofErr w:type="spellStart"/>
      <w:r w:rsidRPr="000746A7">
        <w:rPr>
          <w:rFonts w:ascii="Times New Roman" w:eastAsia="Times New Roman" w:hAnsi="Times New Roman" w:cs="Times New Roman"/>
          <w:sz w:val="28"/>
          <w:szCs w:val="24"/>
          <w:lang w:val="uk-UA"/>
        </w:rPr>
        <w:t>Браіла</w:t>
      </w:r>
      <w:proofErr w:type="spellEnd"/>
      <w:r w:rsidRPr="000746A7">
        <w:rPr>
          <w:rFonts w:ascii="Times New Roman" w:eastAsia="Times New Roman" w:hAnsi="Times New Roman" w:cs="Times New Roman"/>
          <w:sz w:val="28"/>
          <w:szCs w:val="24"/>
          <w:lang w:val="uk-UA"/>
        </w:rPr>
        <w:t xml:space="preserve"> В.П., вчитель початкових класів,</w:t>
      </w:r>
    </w:p>
    <w:p w:rsidR="00FA6097" w:rsidRPr="000746A7" w:rsidRDefault="000271B2"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6. Марку О.П.</w:t>
      </w:r>
      <w:r w:rsidR="00FA6097" w:rsidRPr="000746A7">
        <w:rPr>
          <w:rFonts w:ascii="Times New Roman" w:eastAsia="Times New Roman" w:hAnsi="Times New Roman" w:cs="Times New Roman"/>
          <w:sz w:val="28"/>
          <w:szCs w:val="24"/>
          <w:lang w:val="uk-UA"/>
        </w:rPr>
        <w:t>, чле</w:t>
      </w:r>
      <w:r w:rsidR="00BE2DB6" w:rsidRPr="000746A7">
        <w:rPr>
          <w:rFonts w:ascii="Times New Roman" w:eastAsia="Times New Roman" w:hAnsi="Times New Roman" w:cs="Times New Roman"/>
          <w:sz w:val="28"/>
          <w:szCs w:val="24"/>
          <w:lang w:val="uk-UA"/>
        </w:rPr>
        <w:t>н батьківського комітету</w:t>
      </w:r>
      <w:r w:rsidR="00FA6097" w:rsidRPr="000746A7">
        <w:rPr>
          <w:rFonts w:ascii="Times New Roman" w:eastAsia="Times New Roman" w:hAnsi="Times New Roman" w:cs="Times New Roman"/>
          <w:sz w:val="28"/>
          <w:szCs w:val="24"/>
          <w:lang w:val="uk-UA"/>
        </w:rPr>
        <w:t>;</w:t>
      </w:r>
    </w:p>
    <w:p w:rsidR="00FA6097" w:rsidRPr="000746A7" w:rsidRDefault="000271B2"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7. </w:t>
      </w:r>
      <w:proofErr w:type="spellStart"/>
      <w:r w:rsidRPr="000746A7">
        <w:rPr>
          <w:rFonts w:ascii="Times New Roman" w:eastAsia="Times New Roman" w:hAnsi="Times New Roman" w:cs="Times New Roman"/>
          <w:sz w:val="28"/>
          <w:szCs w:val="24"/>
          <w:lang w:val="uk-UA"/>
        </w:rPr>
        <w:t>Безрукова</w:t>
      </w:r>
      <w:proofErr w:type="spellEnd"/>
      <w:r w:rsidRPr="000746A7">
        <w:rPr>
          <w:rFonts w:ascii="Times New Roman" w:eastAsia="Times New Roman" w:hAnsi="Times New Roman" w:cs="Times New Roman"/>
          <w:sz w:val="28"/>
          <w:szCs w:val="24"/>
          <w:lang w:val="uk-UA"/>
        </w:rPr>
        <w:t xml:space="preserve"> Т.А.</w:t>
      </w:r>
      <w:r w:rsidR="00FA6097" w:rsidRPr="000746A7">
        <w:rPr>
          <w:rFonts w:ascii="Times New Roman" w:eastAsia="Times New Roman" w:hAnsi="Times New Roman" w:cs="Times New Roman"/>
          <w:sz w:val="28"/>
          <w:szCs w:val="24"/>
          <w:lang w:val="uk-UA"/>
        </w:rPr>
        <w:t>, член</w:t>
      </w:r>
      <w:r w:rsidR="00BE2DB6" w:rsidRPr="000746A7">
        <w:rPr>
          <w:rFonts w:ascii="Times New Roman" w:eastAsia="Times New Roman" w:hAnsi="Times New Roman" w:cs="Times New Roman"/>
          <w:sz w:val="28"/>
          <w:szCs w:val="24"/>
          <w:lang w:val="uk-UA"/>
        </w:rPr>
        <w:t xml:space="preserve"> батьківського комітету</w:t>
      </w:r>
      <w:r w:rsidR="00FA6097" w:rsidRPr="000746A7">
        <w:rPr>
          <w:rFonts w:ascii="Times New Roman" w:eastAsia="Times New Roman" w:hAnsi="Times New Roman" w:cs="Times New Roman"/>
          <w:sz w:val="28"/>
          <w:szCs w:val="24"/>
          <w:lang w:val="uk-UA"/>
        </w:rPr>
        <w:t>;</w:t>
      </w:r>
    </w:p>
    <w:p w:rsidR="00FA609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8.  </w:t>
      </w:r>
      <w:proofErr w:type="spellStart"/>
      <w:r w:rsidR="005E7709" w:rsidRPr="000746A7">
        <w:rPr>
          <w:rFonts w:ascii="Times New Roman" w:eastAsia="Times New Roman" w:hAnsi="Times New Roman" w:cs="Times New Roman"/>
          <w:sz w:val="28"/>
          <w:szCs w:val="24"/>
          <w:lang w:val="uk-UA"/>
        </w:rPr>
        <w:t>Кильчік</w:t>
      </w:r>
      <w:proofErr w:type="spellEnd"/>
      <w:r w:rsidR="005E7709" w:rsidRPr="000746A7">
        <w:rPr>
          <w:rFonts w:ascii="Times New Roman" w:eastAsia="Times New Roman" w:hAnsi="Times New Roman" w:cs="Times New Roman"/>
          <w:sz w:val="28"/>
          <w:szCs w:val="24"/>
          <w:lang w:val="uk-UA"/>
        </w:rPr>
        <w:t xml:space="preserve"> Евеліна</w:t>
      </w:r>
      <w:r w:rsidRPr="000746A7">
        <w:rPr>
          <w:rFonts w:ascii="Times New Roman" w:eastAsia="Times New Roman" w:hAnsi="Times New Roman" w:cs="Times New Roman"/>
          <w:sz w:val="28"/>
          <w:szCs w:val="24"/>
          <w:lang w:val="uk-UA"/>
        </w:rPr>
        <w:t xml:space="preserve">, </w:t>
      </w:r>
      <w:r w:rsidR="005E7709" w:rsidRPr="000746A7">
        <w:rPr>
          <w:rFonts w:ascii="Times New Roman" w:eastAsia="Times New Roman" w:hAnsi="Times New Roman" w:cs="Times New Roman"/>
          <w:sz w:val="28"/>
          <w:szCs w:val="24"/>
          <w:lang w:val="uk-UA"/>
        </w:rPr>
        <w:t>учениця 11</w:t>
      </w:r>
      <w:r w:rsidR="000271B2" w:rsidRPr="000746A7">
        <w:rPr>
          <w:rFonts w:ascii="Times New Roman" w:eastAsia="Times New Roman" w:hAnsi="Times New Roman" w:cs="Times New Roman"/>
          <w:sz w:val="28"/>
          <w:szCs w:val="24"/>
          <w:lang w:val="uk-UA"/>
        </w:rPr>
        <w:t>-</w:t>
      </w:r>
      <w:r w:rsidR="005E7709" w:rsidRPr="000746A7">
        <w:rPr>
          <w:rFonts w:ascii="Times New Roman" w:eastAsia="Times New Roman" w:hAnsi="Times New Roman" w:cs="Times New Roman"/>
          <w:sz w:val="28"/>
          <w:szCs w:val="24"/>
          <w:lang w:val="uk-UA"/>
        </w:rPr>
        <w:t xml:space="preserve">Б класу, </w:t>
      </w:r>
      <w:r w:rsidRPr="000746A7">
        <w:rPr>
          <w:rFonts w:ascii="Times New Roman" w:eastAsia="Times New Roman" w:hAnsi="Times New Roman" w:cs="Times New Roman"/>
          <w:sz w:val="28"/>
          <w:szCs w:val="24"/>
          <w:lang w:val="uk-UA"/>
        </w:rPr>
        <w:t>член учнівського самоврядування;</w:t>
      </w:r>
    </w:p>
    <w:p w:rsidR="00FA609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9.  </w:t>
      </w:r>
      <w:proofErr w:type="spellStart"/>
      <w:r w:rsidR="000271B2" w:rsidRPr="000746A7">
        <w:rPr>
          <w:rFonts w:ascii="Times New Roman" w:eastAsia="Times New Roman" w:hAnsi="Times New Roman" w:cs="Times New Roman"/>
          <w:sz w:val="28"/>
          <w:szCs w:val="24"/>
          <w:lang w:val="uk-UA"/>
        </w:rPr>
        <w:t>Гергі</w:t>
      </w:r>
      <w:proofErr w:type="spellEnd"/>
      <w:r w:rsidR="000271B2" w:rsidRPr="000746A7">
        <w:rPr>
          <w:rFonts w:ascii="Times New Roman" w:eastAsia="Times New Roman" w:hAnsi="Times New Roman" w:cs="Times New Roman"/>
          <w:sz w:val="28"/>
          <w:szCs w:val="24"/>
          <w:lang w:val="uk-UA"/>
        </w:rPr>
        <w:t xml:space="preserve"> Діана</w:t>
      </w:r>
      <w:r w:rsidRPr="000746A7">
        <w:rPr>
          <w:rFonts w:ascii="Times New Roman" w:eastAsia="Times New Roman" w:hAnsi="Times New Roman" w:cs="Times New Roman"/>
          <w:sz w:val="28"/>
          <w:szCs w:val="24"/>
          <w:lang w:val="uk-UA"/>
        </w:rPr>
        <w:t xml:space="preserve">, </w:t>
      </w:r>
      <w:r w:rsidR="000271B2" w:rsidRPr="000746A7">
        <w:rPr>
          <w:rFonts w:ascii="Times New Roman" w:eastAsia="Times New Roman" w:hAnsi="Times New Roman" w:cs="Times New Roman"/>
          <w:sz w:val="28"/>
          <w:szCs w:val="24"/>
          <w:lang w:val="uk-UA"/>
        </w:rPr>
        <w:t xml:space="preserve">учениця 11-Б класу, </w:t>
      </w:r>
      <w:r w:rsidRPr="000746A7">
        <w:rPr>
          <w:rFonts w:ascii="Times New Roman" w:eastAsia="Times New Roman" w:hAnsi="Times New Roman" w:cs="Times New Roman"/>
          <w:sz w:val="28"/>
          <w:szCs w:val="24"/>
          <w:lang w:val="uk-UA"/>
        </w:rPr>
        <w:t>член учнівського самоврядування.</w:t>
      </w:r>
    </w:p>
    <w:p w:rsidR="00FA609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w:t>
      </w:r>
    </w:p>
    <w:p w:rsidR="000746A7" w:rsidRDefault="000746A7" w:rsidP="00FA6097">
      <w:pPr>
        <w:shd w:val="clear" w:color="auto" w:fill="FFFFFF"/>
        <w:spacing w:after="0" w:line="240" w:lineRule="auto"/>
        <w:jc w:val="center"/>
        <w:rPr>
          <w:rFonts w:ascii="Times New Roman" w:eastAsia="Times New Roman" w:hAnsi="Times New Roman" w:cs="Times New Roman"/>
          <w:b/>
          <w:bCs/>
          <w:sz w:val="28"/>
          <w:szCs w:val="24"/>
          <w:lang w:val="uk-UA"/>
        </w:rPr>
      </w:pPr>
    </w:p>
    <w:p w:rsidR="000746A7" w:rsidRDefault="000746A7" w:rsidP="00FA6097">
      <w:pPr>
        <w:shd w:val="clear" w:color="auto" w:fill="FFFFFF"/>
        <w:spacing w:after="0" w:line="240" w:lineRule="auto"/>
        <w:jc w:val="center"/>
        <w:rPr>
          <w:rFonts w:ascii="Times New Roman" w:eastAsia="Times New Roman" w:hAnsi="Times New Roman" w:cs="Times New Roman"/>
          <w:b/>
          <w:bCs/>
          <w:sz w:val="28"/>
          <w:szCs w:val="24"/>
          <w:lang w:val="uk-UA"/>
        </w:rPr>
      </w:pPr>
    </w:p>
    <w:p w:rsidR="00FA6097" w:rsidRPr="000746A7" w:rsidRDefault="00FA6097" w:rsidP="00FA6097">
      <w:pPr>
        <w:shd w:val="clear" w:color="auto" w:fill="FFFFFF"/>
        <w:spacing w:after="0" w:line="240" w:lineRule="auto"/>
        <w:jc w:val="center"/>
        <w:rPr>
          <w:rFonts w:ascii="Times New Roman" w:eastAsia="Times New Roman" w:hAnsi="Times New Roman" w:cs="Times New Roman"/>
          <w:b/>
          <w:sz w:val="28"/>
          <w:szCs w:val="24"/>
          <w:lang w:val="uk-UA"/>
        </w:rPr>
      </w:pPr>
      <w:r w:rsidRPr="000746A7">
        <w:rPr>
          <w:rFonts w:ascii="Times New Roman" w:eastAsia="Times New Roman" w:hAnsi="Times New Roman" w:cs="Times New Roman"/>
          <w:b/>
          <w:bCs/>
          <w:sz w:val="28"/>
          <w:szCs w:val="24"/>
          <w:lang w:val="uk-UA"/>
        </w:rPr>
        <w:t>СКЛАД РОБОЧОЇ ГРУПИ</w:t>
      </w:r>
    </w:p>
    <w:p w:rsidR="00FA6097" w:rsidRPr="000746A7" w:rsidRDefault="00FA6097" w:rsidP="00FA6097">
      <w:pPr>
        <w:shd w:val="clear" w:color="auto" w:fill="FFFFFF"/>
        <w:spacing w:after="0" w:line="240" w:lineRule="auto"/>
        <w:jc w:val="center"/>
        <w:rPr>
          <w:rFonts w:ascii="Times New Roman" w:eastAsia="Times New Roman" w:hAnsi="Times New Roman" w:cs="Times New Roman"/>
          <w:sz w:val="28"/>
          <w:szCs w:val="24"/>
          <w:u w:val="single"/>
          <w:lang w:val="uk-UA"/>
        </w:rPr>
      </w:pPr>
      <w:r w:rsidRPr="000746A7">
        <w:rPr>
          <w:rFonts w:ascii="Times New Roman" w:eastAsia="Times New Roman" w:hAnsi="Times New Roman" w:cs="Times New Roman"/>
          <w:b/>
          <w:sz w:val="28"/>
          <w:szCs w:val="24"/>
          <w:lang w:val="uk-UA"/>
        </w:rPr>
        <w:t xml:space="preserve">з вивчення та самооцінювання </w:t>
      </w:r>
      <w:r w:rsidRPr="000746A7">
        <w:rPr>
          <w:rFonts w:ascii="Times New Roman" w:eastAsia="Times New Roman" w:hAnsi="Times New Roman" w:cs="Times New Roman"/>
          <w:b/>
          <w:sz w:val="28"/>
          <w:szCs w:val="24"/>
          <w:u w:val="single"/>
          <w:lang w:val="uk-UA"/>
        </w:rPr>
        <w:t>системи оцінювання результатів навчання здобувачів освіти</w:t>
      </w:r>
    </w:p>
    <w:p w:rsidR="00FA609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1.</w:t>
      </w:r>
      <w:r w:rsidR="005E7709" w:rsidRPr="000746A7">
        <w:rPr>
          <w:rFonts w:ascii="Times New Roman" w:eastAsia="Times New Roman" w:hAnsi="Times New Roman" w:cs="Times New Roman"/>
          <w:sz w:val="28"/>
          <w:szCs w:val="24"/>
          <w:lang w:val="uk-UA"/>
        </w:rPr>
        <w:t>Тарай В.В.</w:t>
      </w:r>
      <w:r w:rsidRPr="000746A7">
        <w:rPr>
          <w:rFonts w:ascii="Times New Roman" w:eastAsia="Times New Roman" w:hAnsi="Times New Roman" w:cs="Times New Roman"/>
          <w:sz w:val="28"/>
          <w:szCs w:val="24"/>
          <w:lang w:val="uk-UA"/>
        </w:rPr>
        <w:t>, заступник директора з навчально-виховної роботи, голова робочої групи;</w:t>
      </w:r>
    </w:p>
    <w:p w:rsidR="005E7709" w:rsidRPr="000746A7" w:rsidRDefault="00FA6097" w:rsidP="005E7709">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2</w:t>
      </w:r>
      <w:r w:rsidR="005E7709" w:rsidRPr="000746A7">
        <w:rPr>
          <w:rFonts w:ascii="Times New Roman" w:eastAsia="Times New Roman" w:hAnsi="Times New Roman" w:cs="Times New Roman"/>
          <w:sz w:val="28"/>
          <w:szCs w:val="24"/>
          <w:lang w:val="uk-UA"/>
        </w:rPr>
        <w:t>.</w:t>
      </w:r>
      <w:r w:rsidRPr="000746A7">
        <w:rPr>
          <w:rFonts w:ascii="Times New Roman" w:eastAsia="Times New Roman" w:hAnsi="Times New Roman" w:cs="Times New Roman"/>
          <w:sz w:val="28"/>
          <w:szCs w:val="24"/>
          <w:lang w:val="uk-UA"/>
        </w:rPr>
        <w:t xml:space="preserve">  </w:t>
      </w:r>
      <w:proofErr w:type="spellStart"/>
      <w:r w:rsidR="005E7709" w:rsidRPr="000746A7">
        <w:rPr>
          <w:rFonts w:ascii="Times New Roman" w:eastAsia="Times New Roman" w:hAnsi="Times New Roman" w:cs="Times New Roman"/>
          <w:sz w:val="28"/>
          <w:szCs w:val="24"/>
          <w:lang w:val="uk-UA"/>
        </w:rPr>
        <w:t>Чудін</w:t>
      </w:r>
      <w:proofErr w:type="spellEnd"/>
      <w:r w:rsidR="005E7709" w:rsidRPr="000746A7">
        <w:rPr>
          <w:rFonts w:ascii="Times New Roman" w:eastAsia="Times New Roman" w:hAnsi="Times New Roman" w:cs="Times New Roman"/>
          <w:sz w:val="28"/>
          <w:szCs w:val="24"/>
          <w:lang w:val="uk-UA"/>
        </w:rPr>
        <w:t xml:space="preserve"> О.Г.,</w:t>
      </w:r>
      <w:r w:rsidRPr="000746A7">
        <w:rPr>
          <w:rFonts w:ascii="Times New Roman" w:eastAsia="Times New Roman" w:hAnsi="Times New Roman" w:cs="Times New Roman"/>
          <w:sz w:val="28"/>
          <w:szCs w:val="24"/>
          <w:lang w:val="uk-UA"/>
        </w:rPr>
        <w:t xml:space="preserve"> </w:t>
      </w:r>
      <w:r w:rsidR="005E7709" w:rsidRPr="000746A7">
        <w:rPr>
          <w:rFonts w:ascii="Times New Roman" w:eastAsia="Times New Roman" w:hAnsi="Times New Roman" w:cs="Times New Roman"/>
          <w:sz w:val="28"/>
          <w:szCs w:val="24"/>
          <w:lang w:val="uk-UA"/>
        </w:rPr>
        <w:t>заступник директора з навчально-виховної роботи, заступник голови;</w:t>
      </w:r>
    </w:p>
    <w:p w:rsidR="00FA6097" w:rsidRPr="000746A7" w:rsidRDefault="005E7709"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3. </w:t>
      </w:r>
      <w:proofErr w:type="spellStart"/>
      <w:r w:rsidRPr="000746A7">
        <w:rPr>
          <w:rFonts w:ascii="Times New Roman" w:eastAsia="Times New Roman" w:hAnsi="Times New Roman" w:cs="Times New Roman"/>
          <w:sz w:val="28"/>
          <w:szCs w:val="24"/>
          <w:lang w:val="uk-UA"/>
        </w:rPr>
        <w:t>Моску</w:t>
      </w:r>
      <w:proofErr w:type="spellEnd"/>
      <w:r w:rsidRPr="000746A7">
        <w:rPr>
          <w:rFonts w:ascii="Times New Roman" w:eastAsia="Times New Roman" w:hAnsi="Times New Roman" w:cs="Times New Roman"/>
          <w:sz w:val="28"/>
          <w:szCs w:val="24"/>
          <w:lang w:val="uk-UA"/>
        </w:rPr>
        <w:t xml:space="preserve"> Т.Д., </w:t>
      </w:r>
      <w:proofErr w:type="spellStart"/>
      <w:r w:rsidRPr="000746A7">
        <w:rPr>
          <w:rFonts w:ascii="Times New Roman" w:eastAsia="Times New Roman" w:hAnsi="Times New Roman" w:cs="Times New Roman"/>
          <w:sz w:val="28"/>
          <w:szCs w:val="24"/>
          <w:lang w:val="uk-UA"/>
        </w:rPr>
        <w:t>вчиеть</w:t>
      </w:r>
      <w:proofErr w:type="spellEnd"/>
      <w:r w:rsidRPr="000746A7">
        <w:rPr>
          <w:rFonts w:ascii="Times New Roman" w:eastAsia="Times New Roman" w:hAnsi="Times New Roman" w:cs="Times New Roman"/>
          <w:sz w:val="28"/>
          <w:szCs w:val="24"/>
          <w:lang w:val="uk-UA"/>
        </w:rPr>
        <w:t xml:space="preserve"> початкових класів, голова МО початкових класів;</w:t>
      </w:r>
    </w:p>
    <w:p w:rsidR="00FA6097" w:rsidRPr="000746A7" w:rsidRDefault="005E7709"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4</w:t>
      </w:r>
      <w:r w:rsidR="00FA6097" w:rsidRPr="000746A7">
        <w:rPr>
          <w:rFonts w:ascii="Times New Roman" w:eastAsia="Times New Roman" w:hAnsi="Times New Roman" w:cs="Times New Roman"/>
          <w:sz w:val="28"/>
          <w:szCs w:val="24"/>
          <w:lang w:val="uk-UA"/>
        </w:rPr>
        <w:t xml:space="preserve">. </w:t>
      </w:r>
      <w:proofErr w:type="spellStart"/>
      <w:r w:rsidRPr="000746A7">
        <w:rPr>
          <w:rFonts w:ascii="Times New Roman" w:eastAsia="Times New Roman" w:hAnsi="Times New Roman" w:cs="Times New Roman"/>
          <w:sz w:val="28"/>
          <w:szCs w:val="24"/>
          <w:lang w:val="uk-UA"/>
        </w:rPr>
        <w:t>Севастіян</w:t>
      </w:r>
      <w:proofErr w:type="spellEnd"/>
      <w:r w:rsidRPr="000746A7">
        <w:rPr>
          <w:rFonts w:ascii="Times New Roman" w:eastAsia="Times New Roman" w:hAnsi="Times New Roman" w:cs="Times New Roman"/>
          <w:sz w:val="28"/>
          <w:szCs w:val="24"/>
          <w:lang w:val="uk-UA"/>
        </w:rPr>
        <w:t xml:space="preserve"> Є.С., вчитель математики, голова МО вчителів математики, фізики</w:t>
      </w:r>
      <w:r w:rsidR="00FA6097" w:rsidRPr="000746A7">
        <w:rPr>
          <w:rFonts w:ascii="Times New Roman" w:eastAsia="Times New Roman" w:hAnsi="Times New Roman" w:cs="Times New Roman"/>
          <w:sz w:val="28"/>
          <w:szCs w:val="24"/>
          <w:lang w:val="uk-UA"/>
        </w:rPr>
        <w:t>;</w:t>
      </w:r>
    </w:p>
    <w:p w:rsidR="00BE2DB6" w:rsidRPr="000746A7" w:rsidRDefault="005E7709" w:rsidP="00BE2DB6">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5.</w:t>
      </w:r>
      <w:r w:rsidR="00BE2DB6" w:rsidRPr="000746A7">
        <w:rPr>
          <w:rFonts w:ascii="Times New Roman" w:eastAsia="Times New Roman" w:hAnsi="Times New Roman" w:cs="Times New Roman"/>
          <w:sz w:val="28"/>
          <w:szCs w:val="24"/>
          <w:lang w:val="uk-UA"/>
        </w:rPr>
        <w:t xml:space="preserve"> </w:t>
      </w:r>
      <w:proofErr w:type="spellStart"/>
      <w:r w:rsidR="00BE2DB6" w:rsidRPr="000746A7">
        <w:rPr>
          <w:rFonts w:ascii="Times New Roman" w:eastAsia="Times New Roman" w:hAnsi="Times New Roman" w:cs="Times New Roman"/>
          <w:sz w:val="28"/>
          <w:szCs w:val="24"/>
          <w:lang w:val="uk-UA"/>
        </w:rPr>
        <w:t>Арнауту</w:t>
      </w:r>
      <w:proofErr w:type="spellEnd"/>
      <w:r w:rsidR="00BE2DB6" w:rsidRPr="000746A7">
        <w:rPr>
          <w:rFonts w:ascii="Times New Roman" w:eastAsia="Times New Roman" w:hAnsi="Times New Roman" w:cs="Times New Roman"/>
          <w:sz w:val="28"/>
          <w:szCs w:val="24"/>
          <w:lang w:val="uk-UA"/>
        </w:rPr>
        <w:t xml:space="preserve"> М.П., вчитель молдовської мови, «Старший вчитель»;</w:t>
      </w:r>
    </w:p>
    <w:p w:rsidR="00FA6097" w:rsidRPr="000746A7" w:rsidRDefault="005E7709"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6</w:t>
      </w:r>
      <w:r w:rsidR="00FA6097" w:rsidRPr="000746A7">
        <w:rPr>
          <w:rFonts w:ascii="Times New Roman" w:eastAsia="Times New Roman" w:hAnsi="Times New Roman" w:cs="Times New Roman"/>
          <w:sz w:val="28"/>
          <w:szCs w:val="24"/>
          <w:lang w:val="uk-UA"/>
        </w:rPr>
        <w:t xml:space="preserve">. </w:t>
      </w:r>
      <w:proofErr w:type="spellStart"/>
      <w:r w:rsidRPr="000746A7">
        <w:rPr>
          <w:rFonts w:ascii="Times New Roman" w:eastAsia="Times New Roman" w:hAnsi="Times New Roman" w:cs="Times New Roman"/>
          <w:sz w:val="28"/>
          <w:szCs w:val="24"/>
          <w:lang w:val="uk-UA"/>
        </w:rPr>
        <w:t>Морару</w:t>
      </w:r>
      <w:proofErr w:type="spellEnd"/>
      <w:r w:rsidRPr="000746A7">
        <w:rPr>
          <w:rFonts w:ascii="Times New Roman" w:eastAsia="Times New Roman" w:hAnsi="Times New Roman" w:cs="Times New Roman"/>
          <w:sz w:val="28"/>
          <w:szCs w:val="24"/>
          <w:lang w:val="uk-UA"/>
        </w:rPr>
        <w:t xml:space="preserve"> П.Н., вчитель української мови, голова МО української мови;</w:t>
      </w:r>
    </w:p>
    <w:p w:rsidR="00FA6097" w:rsidRPr="000746A7" w:rsidRDefault="000271B2"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7. </w:t>
      </w:r>
      <w:proofErr w:type="spellStart"/>
      <w:r w:rsidRPr="000746A7">
        <w:rPr>
          <w:rFonts w:ascii="Times New Roman" w:eastAsia="Times New Roman" w:hAnsi="Times New Roman" w:cs="Times New Roman"/>
          <w:sz w:val="28"/>
          <w:szCs w:val="24"/>
          <w:lang w:val="uk-UA"/>
        </w:rPr>
        <w:t>Кильчик</w:t>
      </w:r>
      <w:proofErr w:type="spellEnd"/>
      <w:r w:rsidRPr="000746A7">
        <w:rPr>
          <w:rFonts w:ascii="Times New Roman" w:eastAsia="Times New Roman" w:hAnsi="Times New Roman" w:cs="Times New Roman"/>
          <w:sz w:val="28"/>
          <w:szCs w:val="24"/>
          <w:lang w:val="uk-UA"/>
        </w:rPr>
        <w:t xml:space="preserve"> В.М.</w:t>
      </w:r>
      <w:r w:rsidR="00FA6097" w:rsidRPr="000746A7">
        <w:rPr>
          <w:rFonts w:ascii="Times New Roman" w:eastAsia="Times New Roman" w:hAnsi="Times New Roman" w:cs="Times New Roman"/>
          <w:sz w:val="28"/>
          <w:szCs w:val="24"/>
          <w:lang w:val="uk-UA"/>
        </w:rPr>
        <w:t>, чле</w:t>
      </w:r>
      <w:r w:rsidRPr="000746A7">
        <w:rPr>
          <w:rFonts w:ascii="Times New Roman" w:eastAsia="Times New Roman" w:hAnsi="Times New Roman" w:cs="Times New Roman"/>
          <w:sz w:val="28"/>
          <w:szCs w:val="24"/>
          <w:lang w:val="uk-UA"/>
        </w:rPr>
        <w:t>н батьківського комітету</w:t>
      </w:r>
      <w:r w:rsidR="00FA6097" w:rsidRPr="000746A7">
        <w:rPr>
          <w:rFonts w:ascii="Times New Roman" w:eastAsia="Times New Roman" w:hAnsi="Times New Roman" w:cs="Times New Roman"/>
          <w:sz w:val="28"/>
          <w:szCs w:val="24"/>
          <w:lang w:val="uk-UA"/>
        </w:rPr>
        <w:t>;</w:t>
      </w:r>
    </w:p>
    <w:p w:rsidR="00FA6097" w:rsidRPr="000746A7" w:rsidRDefault="000271B2"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8. </w:t>
      </w:r>
      <w:proofErr w:type="spellStart"/>
      <w:r w:rsidRPr="000746A7">
        <w:rPr>
          <w:rFonts w:ascii="Times New Roman" w:eastAsia="Times New Roman" w:hAnsi="Times New Roman" w:cs="Times New Roman"/>
          <w:sz w:val="28"/>
          <w:szCs w:val="24"/>
          <w:lang w:val="uk-UA"/>
        </w:rPr>
        <w:t>Брошеван</w:t>
      </w:r>
      <w:proofErr w:type="spellEnd"/>
      <w:r w:rsidRPr="000746A7">
        <w:rPr>
          <w:rFonts w:ascii="Times New Roman" w:eastAsia="Times New Roman" w:hAnsi="Times New Roman" w:cs="Times New Roman"/>
          <w:sz w:val="28"/>
          <w:szCs w:val="24"/>
          <w:lang w:val="uk-UA"/>
        </w:rPr>
        <w:t xml:space="preserve"> С.В.</w:t>
      </w:r>
      <w:r w:rsidR="00FA6097" w:rsidRPr="000746A7">
        <w:rPr>
          <w:rFonts w:ascii="Times New Roman" w:eastAsia="Times New Roman" w:hAnsi="Times New Roman" w:cs="Times New Roman"/>
          <w:sz w:val="28"/>
          <w:szCs w:val="24"/>
          <w:lang w:val="uk-UA"/>
        </w:rPr>
        <w:t>, член батьківського комітету;</w:t>
      </w:r>
    </w:p>
    <w:p w:rsidR="00FA609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9</w:t>
      </w:r>
      <w:r w:rsidR="003B0E52" w:rsidRPr="000746A7">
        <w:rPr>
          <w:rFonts w:ascii="Times New Roman" w:eastAsia="Times New Roman" w:hAnsi="Times New Roman" w:cs="Times New Roman"/>
          <w:sz w:val="28"/>
          <w:szCs w:val="24"/>
          <w:lang w:val="uk-UA"/>
        </w:rPr>
        <w:t xml:space="preserve">. </w:t>
      </w:r>
      <w:proofErr w:type="spellStart"/>
      <w:r w:rsidR="003B0E52" w:rsidRPr="000746A7">
        <w:rPr>
          <w:rFonts w:ascii="Times New Roman" w:eastAsia="Times New Roman" w:hAnsi="Times New Roman" w:cs="Times New Roman"/>
          <w:sz w:val="28"/>
          <w:szCs w:val="24"/>
          <w:lang w:val="uk-UA"/>
        </w:rPr>
        <w:t>Севасть</w:t>
      </w:r>
      <w:r w:rsidR="005E7709" w:rsidRPr="000746A7">
        <w:rPr>
          <w:rFonts w:ascii="Times New Roman" w:eastAsia="Times New Roman" w:hAnsi="Times New Roman" w:cs="Times New Roman"/>
          <w:sz w:val="28"/>
          <w:szCs w:val="24"/>
          <w:lang w:val="uk-UA"/>
        </w:rPr>
        <w:t>ян</w:t>
      </w:r>
      <w:proofErr w:type="spellEnd"/>
      <w:r w:rsidR="005E7709" w:rsidRPr="000746A7">
        <w:rPr>
          <w:rFonts w:ascii="Times New Roman" w:eastAsia="Times New Roman" w:hAnsi="Times New Roman" w:cs="Times New Roman"/>
          <w:sz w:val="28"/>
          <w:szCs w:val="24"/>
          <w:lang w:val="uk-UA"/>
        </w:rPr>
        <w:t xml:space="preserve"> </w:t>
      </w:r>
      <w:proofErr w:type="spellStart"/>
      <w:r w:rsidR="005E7709" w:rsidRPr="000746A7">
        <w:rPr>
          <w:rFonts w:ascii="Times New Roman" w:eastAsia="Times New Roman" w:hAnsi="Times New Roman" w:cs="Times New Roman"/>
          <w:sz w:val="28"/>
          <w:szCs w:val="24"/>
          <w:lang w:val="uk-UA"/>
        </w:rPr>
        <w:t>Кетелін</w:t>
      </w:r>
      <w:proofErr w:type="spellEnd"/>
      <w:r w:rsidRPr="000746A7">
        <w:rPr>
          <w:rFonts w:ascii="Times New Roman" w:eastAsia="Times New Roman" w:hAnsi="Times New Roman" w:cs="Times New Roman"/>
          <w:sz w:val="28"/>
          <w:szCs w:val="24"/>
          <w:lang w:val="uk-UA"/>
        </w:rPr>
        <w:t xml:space="preserve">, </w:t>
      </w:r>
      <w:r w:rsidR="000271B2" w:rsidRPr="000746A7">
        <w:rPr>
          <w:rFonts w:ascii="Times New Roman" w:eastAsia="Times New Roman" w:hAnsi="Times New Roman" w:cs="Times New Roman"/>
          <w:sz w:val="28"/>
          <w:szCs w:val="24"/>
          <w:lang w:val="uk-UA"/>
        </w:rPr>
        <w:t xml:space="preserve">учень 11-Б класу, </w:t>
      </w:r>
      <w:r w:rsidRPr="000746A7">
        <w:rPr>
          <w:rFonts w:ascii="Times New Roman" w:eastAsia="Times New Roman" w:hAnsi="Times New Roman" w:cs="Times New Roman"/>
          <w:sz w:val="28"/>
          <w:szCs w:val="24"/>
          <w:lang w:val="uk-UA"/>
        </w:rPr>
        <w:t>член учнівського самоврядування;</w:t>
      </w:r>
    </w:p>
    <w:p w:rsidR="00FA6097" w:rsidRPr="000746A7" w:rsidRDefault="003B0E52"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10.</w:t>
      </w:r>
      <w:r w:rsidR="000271B2" w:rsidRPr="000746A7">
        <w:rPr>
          <w:rFonts w:ascii="Times New Roman" w:eastAsia="Times New Roman" w:hAnsi="Times New Roman" w:cs="Times New Roman"/>
          <w:sz w:val="28"/>
          <w:szCs w:val="24"/>
          <w:lang w:val="uk-UA"/>
        </w:rPr>
        <w:t xml:space="preserve"> </w:t>
      </w:r>
      <w:proofErr w:type="spellStart"/>
      <w:r w:rsidR="000271B2" w:rsidRPr="000746A7">
        <w:rPr>
          <w:rFonts w:ascii="Times New Roman" w:eastAsia="Times New Roman" w:hAnsi="Times New Roman" w:cs="Times New Roman"/>
          <w:sz w:val="28"/>
          <w:szCs w:val="24"/>
          <w:lang w:val="uk-UA"/>
        </w:rPr>
        <w:t>Бойнегрі</w:t>
      </w:r>
      <w:proofErr w:type="spellEnd"/>
      <w:r w:rsidR="000271B2" w:rsidRPr="000746A7">
        <w:rPr>
          <w:rFonts w:ascii="Times New Roman" w:eastAsia="Times New Roman" w:hAnsi="Times New Roman" w:cs="Times New Roman"/>
          <w:sz w:val="28"/>
          <w:szCs w:val="24"/>
          <w:lang w:val="uk-UA"/>
        </w:rPr>
        <w:t xml:space="preserve"> Віталіна</w:t>
      </w:r>
      <w:r w:rsidR="00FA6097" w:rsidRPr="000746A7">
        <w:rPr>
          <w:rFonts w:ascii="Times New Roman" w:eastAsia="Times New Roman" w:hAnsi="Times New Roman" w:cs="Times New Roman"/>
          <w:sz w:val="28"/>
          <w:szCs w:val="24"/>
          <w:lang w:val="uk-UA"/>
        </w:rPr>
        <w:t xml:space="preserve">, </w:t>
      </w:r>
      <w:r w:rsidR="000271B2" w:rsidRPr="000746A7">
        <w:rPr>
          <w:rFonts w:ascii="Times New Roman" w:eastAsia="Times New Roman" w:hAnsi="Times New Roman" w:cs="Times New Roman"/>
          <w:sz w:val="28"/>
          <w:szCs w:val="24"/>
          <w:lang w:val="uk-UA"/>
        </w:rPr>
        <w:t xml:space="preserve">учениця 10-А класу, </w:t>
      </w:r>
      <w:r w:rsidR="00FA6097" w:rsidRPr="000746A7">
        <w:rPr>
          <w:rFonts w:ascii="Times New Roman" w:eastAsia="Times New Roman" w:hAnsi="Times New Roman" w:cs="Times New Roman"/>
          <w:sz w:val="28"/>
          <w:szCs w:val="24"/>
          <w:lang w:val="uk-UA"/>
        </w:rPr>
        <w:t>член учнівського самоврядування.</w:t>
      </w:r>
    </w:p>
    <w:p w:rsidR="00FA609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w:t>
      </w:r>
    </w:p>
    <w:p w:rsidR="000746A7" w:rsidRDefault="000746A7" w:rsidP="00FA6097">
      <w:pPr>
        <w:shd w:val="clear" w:color="auto" w:fill="FFFFFF"/>
        <w:spacing w:after="0" w:line="240" w:lineRule="auto"/>
        <w:jc w:val="center"/>
        <w:rPr>
          <w:rFonts w:ascii="Times New Roman" w:eastAsia="Times New Roman" w:hAnsi="Times New Roman" w:cs="Times New Roman"/>
          <w:b/>
          <w:bCs/>
          <w:sz w:val="28"/>
          <w:szCs w:val="24"/>
          <w:lang w:val="uk-UA"/>
        </w:rPr>
      </w:pPr>
    </w:p>
    <w:p w:rsidR="00FA6097" w:rsidRPr="000746A7" w:rsidRDefault="00FA6097" w:rsidP="00FA6097">
      <w:pPr>
        <w:shd w:val="clear" w:color="auto" w:fill="FFFFFF"/>
        <w:spacing w:after="0" w:line="240" w:lineRule="auto"/>
        <w:jc w:val="center"/>
        <w:rPr>
          <w:rFonts w:ascii="Times New Roman" w:eastAsia="Times New Roman" w:hAnsi="Times New Roman" w:cs="Times New Roman"/>
          <w:b/>
          <w:sz w:val="28"/>
          <w:szCs w:val="24"/>
          <w:lang w:val="uk-UA"/>
        </w:rPr>
      </w:pPr>
      <w:r w:rsidRPr="000746A7">
        <w:rPr>
          <w:rFonts w:ascii="Times New Roman" w:eastAsia="Times New Roman" w:hAnsi="Times New Roman" w:cs="Times New Roman"/>
          <w:b/>
          <w:bCs/>
          <w:sz w:val="28"/>
          <w:szCs w:val="24"/>
          <w:lang w:val="uk-UA"/>
        </w:rPr>
        <w:lastRenderedPageBreak/>
        <w:t>СКЛАД РОБОЧОЇ ГРУПИ</w:t>
      </w:r>
    </w:p>
    <w:p w:rsidR="00FA6097" w:rsidRPr="000746A7" w:rsidRDefault="00FA6097" w:rsidP="00FA6097">
      <w:pPr>
        <w:shd w:val="clear" w:color="auto" w:fill="FFFFFF"/>
        <w:spacing w:after="0" w:line="240" w:lineRule="auto"/>
        <w:jc w:val="center"/>
        <w:rPr>
          <w:rFonts w:ascii="Times New Roman" w:eastAsia="Times New Roman" w:hAnsi="Times New Roman" w:cs="Times New Roman"/>
          <w:sz w:val="28"/>
          <w:szCs w:val="24"/>
          <w:lang w:val="uk-UA"/>
        </w:rPr>
      </w:pPr>
      <w:r w:rsidRPr="000746A7">
        <w:rPr>
          <w:rFonts w:ascii="Times New Roman" w:eastAsia="Times New Roman" w:hAnsi="Times New Roman" w:cs="Times New Roman"/>
          <w:b/>
          <w:sz w:val="28"/>
          <w:szCs w:val="24"/>
          <w:lang w:val="uk-UA"/>
        </w:rPr>
        <w:t xml:space="preserve">з вивчення та самооцінювання </w:t>
      </w:r>
      <w:r w:rsidRPr="000746A7">
        <w:rPr>
          <w:rFonts w:ascii="Times New Roman" w:eastAsia="Times New Roman" w:hAnsi="Times New Roman" w:cs="Times New Roman"/>
          <w:b/>
          <w:sz w:val="28"/>
          <w:szCs w:val="24"/>
          <w:u w:val="single"/>
          <w:lang w:val="uk-UA"/>
        </w:rPr>
        <w:t>педагогічної діяльності</w:t>
      </w:r>
    </w:p>
    <w:p w:rsidR="003B0E52" w:rsidRPr="000746A7" w:rsidRDefault="00FA6097" w:rsidP="003B0E5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1. </w:t>
      </w:r>
      <w:proofErr w:type="spellStart"/>
      <w:r w:rsidR="003B0E52" w:rsidRPr="000746A7">
        <w:rPr>
          <w:rFonts w:ascii="Times New Roman" w:eastAsia="Times New Roman" w:hAnsi="Times New Roman" w:cs="Times New Roman"/>
          <w:sz w:val="28"/>
          <w:szCs w:val="24"/>
          <w:lang w:val="uk-UA"/>
        </w:rPr>
        <w:t>Тарай</w:t>
      </w:r>
      <w:proofErr w:type="spellEnd"/>
      <w:r w:rsidR="003B0E52" w:rsidRPr="000746A7">
        <w:rPr>
          <w:rFonts w:ascii="Times New Roman" w:eastAsia="Times New Roman" w:hAnsi="Times New Roman" w:cs="Times New Roman"/>
          <w:sz w:val="28"/>
          <w:szCs w:val="24"/>
          <w:lang w:val="uk-UA"/>
        </w:rPr>
        <w:t xml:space="preserve"> В.В., заступник директора з навчально-виховної роботи, голова робочої групи;</w:t>
      </w:r>
    </w:p>
    <w:p w:rsidR="003B0E52" w:rsidRPr="000746A7" w:rsidRDefault="003B0E52" w:rsidP="003B0E5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2.  </w:t>
      </w:r>
      <w:proofErr w:type="spellStart"/>
      <w:r w:rsidRPr="000746A7">
        <w:rPr>
          <w:rFonts w:ascii="Times New Roman" w:eastAsia="Times New Roman" w:hAnsi="Times New Roman" w:cs="Times New Roman"/>
          <w:sz w:val="28"/>
          <w:szCs w:val="24"/>
          <w:lang w:val="uk-UA"/>
        </w:rPr>
        <w:t>Чудін</w:t>
      </w:r>
      <w:proofErr w:type="spellEnd"/>
      <w:r w:rsidRPr="000746A7">
        <w:rPr>
          <w:rFonts w:ascii="Times New Roman" w:eastAsia="Times New Roman" w:hAnsi="Times New Roman" w:cs="Times New Roman"/>
          <w:sz w:val="28"/>
          <w:szCs w:val="24"/>
          <w:lang w:val="uk-UA"/>
        </w:rPr>
        <w:t xml:space="preserve"> О.Г., заступник директора з навчально-виховної роботи, заступник голови;</w:t>
      </w:r>
    </w:p>
    <w:p w:rsidR="00FA6097" w:rsidRPr="000746A7" w:rsidRDefault="00FA6097" w:rsidP="003B0E5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3</w:t>
      </w:r>
      <w:r w:rsidR="003B0E52" w:rsidRPr="000746A7">
        <w:rPr>
          <w:rFonts w:ascii="Times New Roman" w:eastAsia="Times New Roman" w:hAnsi="Times New Roman" w:cs="Times New Roman"/>
          <w:sz w:val="28"/>
          <w:szCs w:val="24"/>
          <w:lang w:val="uk-UA"/>
        </w:rPr>
        <w:t xml:space="preserve">. </w:t>
      </w:r>
      <w:proofErr w:type="spellStart"/>
      <w:r w:rsidR="003B0E52" w:rsidRPr="000746A7">
        <w:rPr>
          <w:rFonts w:ascii="Times New Roman" w:eastAsia="Times New Roman" w:hAnsi="Times New Roman" w:cs="Times New Roman"/>
          <w:sz w:val="28"/>
          <w:szCs w:val="24"/>
          <w:lang w:val="uk-UA"/>
        </w:rPr>
        <w:t>Запорожан</w:t>
      </w:r>
      <w:proofErr w:type="spellEnd"/>
      <w:r w:rsidR="003B0E52" w:rsidRPr="000746A7">
        <w:rPr>
          <w:rFonts w:ascii="Times New Roman" w:eastAsia="Times New Roman" w:hAnsi="Times New Roman" w:cs="Times New Roman"/>
          <w:sz w:val="28"/>
          <w:szCs w:val="24"/>
          <w:lang w:val="uk-UA"/>
        </w:rPr>
        <w:t xml:space="preserve"> Р.О., вчитель інформатики, голова МО вчителів інформатики, трудового навчання, мистецтва</w:t>
      </w:r>
      <w:r w:rsidRPr="000746A7">
        <w:rPr>
          <w:rFonts w:ascii="Times New Roman" w:eastAsia="Times New Roman" w:hAnsi="Times New Roman" w:cs="Times New Roman"/>
          <w:sz w:val="28"/>
          <w:szCs w:val="24"/>
          <w:lang w:val="uk-UA"/>
        </w:rPr>
        <w:t>;</w:t>
      </w:r>
    </w:p>
    <w:p w:rsidR="00FA609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4.  </w:t>
      </w:r>
      <w:proofErr w:type="spellStart"/>
      <w:r w:rsidR="003B0E52" w:rsidRPr="000746A7">
        <w:rPr>
          <w:rFonts w:ascii="Times New Roman" w:eastAsia="Times New Roman" w:hAnsi="Times New Roman" w:cs="Times New Roman"/>
          <w:sz w:val="28"/>
          <w:szCs w:val="24"/>
          <w:lang w:val="uk-UA"/>
        </w:rPr>
        <w:t>Шкеопу</w:t>
      </w:r>
      <w:proofErr w:type="spellEnd"/>
      <w:r w:rsidR="003B0E52" w:rsidRPr="000746A7">
        <w:rPr>
          <w:rFonts w:ascii="Times New Roman" w:eastAsia="Times New Roman" w:hAnsi="Times New Roman" w:cs="Times New Roman"/>
          <w:sz w:val="28"/>
          <w:szCs w:val="24"/>
          <w:lang w:val="uk-UA"/>
        </w:rPr>
        <w:t xml:space="preserve"> М.В.</w:t>
      </w:r>
      <w:r w:rsidRPr="000746A7">
        <w:rPr>
          <w:rFonts w:ascii="Times New Roman" w:eastAsia="Times New Roman" w:hAnsi="Times New Roman" w:cs="Times New Roman"/>
          <w:sz w:val="28"/>
          <w:szCs w:val="24"/>
          <w:lang w:val="uk-UA"/>
        </w:rPr>
        <w:t xml:space="preserve">, вчитель </w:t>
      </w:r>
      <w:r w:rsidR="003B0E52" w:rsidRPr="000746A7">
        <w:rPr>
          <w:rFonts w:ascii="Times New Roman" w:eastAsia="Times New Roman" w:hAnsi="Times New Roman" w:cs="Times New Roman"/>
          <w:sz w:val="28"/>
          <w:szCs w:val="24"/>
          <w:lang w:val="uk-UA"/>
        </w:rPr>
        <w:t>початкових класів, «Старший вчитель»</w:t>
      </w:r>
      <w:r w:rsidRPr="000746A7">
        <w:rPr>
          <w:rFonts w:ascii="Times New Roman" w:eastAsia="Times New Roman" w:hAnsi="Times New Roman" w:cs="Times New Roman"/>
          <w:sz w:val="28"/>
          <w:szCs w:val="24"/>
          <w:lang w:val="uk-UA"/>
        </w:rPr>
        <w:t>;</w:t>
      </w:r>
    </w:p>
    <w:p w:rsidR="00FA609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5. </w:t>
      </w:r>
      <w:proofErr w:type="spellStart"/>
      <w:r w:rsidR="003B0E52" w:rsidRPr="000746A7">
        <w:rPr>
          <w:rFonts w:ascii="Times New Roman" w:eastAsia="Times New Roman" w:hAnsi="Times New Roman" w:cs="Times New Roman"/>
          <w:sz w:val="28"/>
          <w:szCs w:val="24"/>
          <w:lang w:val="uk-UA"/>
        </w:rPr>
        <w:t>Кильсик</w:t>
      </w:r>
      <w:proofErr w:type="spellEnd"/>
      <w:r w:rsidR="003B0E52" w:rsidRPr="000746A7">
        <w:rPr>
          <w:rFonts w:ascii="Times New Roman" w:eastAsia="Times New Roman" w:hAnsi="Times New Roman" w:cs="Times New Roman"/>
          <w:sz w:val="28"/>
          <w:szCs w:val="24"/>
          <w:lang w:val="uk-UA"/>
        </w:rPr>
        <w:t xml:space="preserve"> О.С.</w:t>
      </w:r>
      <w:r w:rsidRPr="000746A7">
        <w:rPr>
          <w:rFonts w:ascii="Times New Roman" w:eastAsia="Times New Roman" w:hAnsi="Times New Roman" w:cs="Times New Roman"/>
          <w:sz w:val="28"/>
          <w:szCs w:val="24"/>
          <w:lang w:val="uk-UA"/>
        </w:rPr>
        <w:t xml:space="preserve">., вчитель </w:t>
      </w:r>
      <w:r w:rsidR="003B0E52" w:rsidRPr="000746A7">
        <w:rPr>
          <w:rFonts w:ascii="Times New Roman" w:eastAsia="Times New Roman" w:hAnsi="Times New Roman" w:cs="Times New Roman"/>
          <w:sz w:val="28"/>
          <w:szCs w:val="24"/>
          <w:lang w:val="uk-UA"/>
        </w:rPr>
        <w:t>біології;</w:t>
      </w:r>
    </w:p>
    <w:p w:rsidR="003B0E52" w:rsidRPr="000746A7" w:rsidRDefault="003B0E52"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6. </w:t>
      </w:r>
      <w:proofErr w:type="spellStart"/>
      <w:r w:rsidRPr="000746A7">
        <w:rPr>
          <w:rFonts w:ascii="Times New Roman" w:eastAsia="Times New Roman" w:hAnsi="Times New Roman" w:cs="Times New Roman"/>
          <w:sz w:val="28"/>
          <w:szCs w:val="24"/>
          <w:lang w:val="uk-UA"/>
        </w:rPr>
        <w:t>Кроітору</w:t>
      </w:r>
      <w:proofErr w:type="spellEnd"/>
      <w:r w:rsidRPr="000746A7">
        <w:rPr>
          <w:rFonts w:ascii="Times New Roman" w:eastAsia="Times New Roman" w:hAnsi="Times New Roman" w:cs="Times New Roman"/>
          <w:sz w:val="28"/>
          <w:szCs w:val="24"/>
          <w:lang w:val="uk-UA"/>
        </w:rPr>
        <w:t xml:space="preserve"> М.М.</w:t>
      </w:r>
      <w:r w:rsidR="00FA6097" w:rsidRPr="000746A7">
        <w:rPr>
          <w:rFonts w:ascii="Times New Roman" w:eastAsia="Times New Roman" w:hAnsi="Times New Roman" w:cs="Times New Roman"/>
          <w:sz w:val="28"/>
          <w:szCs w:val="24"/>
          <w:lang w:val="uk-UA"/>
        </w:rPr>
        <w:t xml:space="preserve">, </w:t>
      </w:r>
      <w:r w:rsidRPr="000746A7">
        <w:rPr>
          <w:rFonts w:ascii="Times New Roman" w:eastAsia="Times New Roman" w:hAnsi="Times New Roman" w:cs="Times New Roman"/>
          <w:sz w:val="28"/>
          <w:szCs w:val="24"/>
          <w:lang w:val="uk-UA"/>
        </w:rPr>
        <w:t>вчитель англійської мови, голова МО вчителів англійської мови;</w:t>
      </w:r>
    </w:p>
    <w:p w:rsidR="00FA6097" w:rsidRPr="000746A7" w:rsidRDefault="001633EB"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7. </w:t>
      </w:r>
      <w:proofErr w:type="spellStart"/>
      <w:r w:rsidRPr="000746A7">
        <w:rPr>
          <w:rFonts w:ascii="Times New Roman" w:eastAsia="Times New Roman" w:hAnsi="Times New Roman" w:cs="Times New Roman"/>
          <w:sz w:val="28"/>
          <w:szCs w:val="24"/>
          <w:lang w:val="uk-UA"/>
        </w:rPr>
        <w:t>Желязкова</w:t>
      </w:r>
      <w:proofErr w:type="spellEnd"/>
      <w:r w:rsidRPr="000746A7">
        <w:rPr>
          <w:rFonts w:ascii="Times New Roman" w:eastAsia="Times New Roman" w:hAnsi="Times New Roman" w:cs="Times New Roman"/>
          <w:sz w:val="28"/>
          <w:szCs w:val="24"/>
          <w:lang w:val="uk-UA"/>
        </w:rPr>
        <w:t xml:space="preserve"> В.Ф., член батьківського комітету</w:t>
      </w:r>
      <w:r w:rsidR="00FA6097" w:rsidRPr="000746A7">
        <w:rPr>
          <w:rFonts w:ascii="Times New Roman" w:eastAsia="Times New Roman" w:hAnsi="Times New Roman" w:cs="Times New Roman"/>
          <w:sz w:val="28"/>
          <w:szCs w:val="24"/>
          <w:lang w:val="uk-UA"/>
        </w:rPr>
        <w:t>;</w:t>
      </w:r>
    </w:p>
    <w:p w:rsidR="001633EB" w:rsidRPr="000746A7" w:rsidRDefault="001633EB"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8. </w:t>
      </w:r>
      <w:proofErr w:type="spellStart"/>
      <w:r w:rsidRPr="000746A7">
        <w:rPr>
          <w:rFonts w:ascii="Times New Roman" w:eastAsia="Times New Roman" w:hAnsi="Times New Roman" w:cs="Times New Roman"/>
          <w:sz w:val="28"/>
          <w:szCs w:val="24"/>
          <w:lang w:val="uk-UA"/>
        </w:rPr>
        <w:t>Кондря</w:t>
      </w:r>
      <w:proofErr w:type="spellEnd"/>
      <w:r w:rsidRPr="000746A7">
        <w:rPr>
          <w:rFonts w:ascii="Times New Roman" w:eastAsia="Times New Roman" w:hAnsi="Times New Roman" w:cs="Times New Roman"/>
          <w:sz w:val="28"/>
          <w:szCs w:val="24"/>
          <w:lang w:val="uk-UA"/>
        </w:rPr>
        <w:t xml:space="preserve"> К.В.</w:t>
      </w:r>
      <w:r w:rsidR="00FA6097" w:rsidRPr="000746A7">
        <w:rPr>
          <w:rFonts w:ascii="Times New Roman" w:eastAsia="Times New Roman" w:hAnsi="Times New Roman" w:cs="Times New Roman"/>
          <w:sz w:val="28"/>
          <w:szCs w:val="24"/>
          <w:lang w:val="uk-UA"/>
        </w:rPr>
        <w:t xml:space="preserve">, </w:t>
      </w:r>
      <w:r w:rsidRPr="000746A7">
        <w:rPr>
          <w:rFonts w:ascii="Times New Roman" w:eastAsia="Times New Roman" w:hAnsi="Times New Roman" w:cs="Times New Roman"/>
          <w:sz w:val="28"/>
          <w:szCs w:val="24"/>
          <w:lang w:val="uk-UA"/>
        </w:rPr>
        <w:t>член батьківського комітету;</w:t>
      </w:r>
    </w:p>
    <w:p w:rsidR="00FA6097" w:rsidRPr="000746A7" w:rsidRDefault="001633EB"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9. </w:t>
      </w:r>
      <w:proofErr w:type="spellStart"/>
      <w:r w:rsidRPr="000746A7">
        <w:rPr>
          <w:rFonts w:ascii="Times New Roman" w:eastAsia="Times New Roman" w:hAnsi="Times New Roman" w:cs="Times New Roman"/>
          <w:sz w:val="28"/>
          <w:szCs w:val="24"/>
          <w:lang w:val="uk-UA"/>
        </w:rPr>
        <w:t>Манолі</w:t>
      </w:r>
      <w:proofErr w:type="spellEnd"/>
      <w:r w:rsidRPr="000746A7">
        <w:rPr>
          <w:rFonts w:ascii="Times New Roman" w:eastAsia="Times New Roman" w:hAnsi="Times New Roman" w:cs="Times New Roman"/>
          <w:sz w:val="28"/>
          <w:szCs w:val="24"/>
          <w:lang w:val="uk-UA"/>
        </w:rPr>
        <w:t xml:space="preserve"> </w:t>
      </w:r>
      <w:proofErr w:type="spellStart"/>
      <w:r w:rsidRPr="000746A7">
        <w:rPr>
          <w:rFonts w:ascii="Times New Roman" w:eastAsia="Times New Roman" w:hAnsi="Times New Roman" w:cs="Times New Roman"/>
          <w:sz w:val="28"/>
          <w:szCs w:val="24"/>
          <w:lang w:val="uk-UA"/>
        </w:rPr>
        <w:t>Адріа</w:t>
      </w:r>
      <w:proofErr w:type="spellEnd"/>
      <w:r w:rsidRPr="000746A7">
        <w:rPr>
          <w:rFonts w:ascii="Times New Roman" w:eastAsia="Times New Roman" w:hAnsi="Times New Roman" w:cs="Times New Roman"/>
          <w:sz w:val="28"/>
          <w:szCs w:val="24"/>
          <w:lang w:val="uk-UA"/>
        </w:rPr>
        <w:t xml:space="preserve">, </w:t>
      </w:r>
      <w:r w:rsidR="000271B2" w:rsidRPr="000746A7">
        <w:rPr>
          <w:rFonts w:ascii="Times New Roman" w:eastAsia="Times New Roman" w:hAnsi="Times New Roman" w:cs="Times New Roman"/>
          <w:sz w:val="28"/>
          <w:szCs w:val="24"/>
          <w:lang w:val="uk-UA"/>
        </w:rPr>
        <w:t xml:space="preserve">учениця 10-А класу, </w:t>
      </w:r>
      <w:r w:rsidR="00FA6097" w:rsidRPr="000746A7">
        <w:rPr>
          <w:rFonts w:ascii="Times New Roman" w:eastAsia="Times New Roman" w:hAnsi="Times New Roman" w:cs="Times New Roman"/>
          <w:sz w:val="28"/>
          <w:szCs w:val="24"/>
          <w:lang w:val="uk-UA"/>
        </w:rPr>
        <w:t>член учнівського самоврядування;</w:t>
      </w:r>
    </w:p>
    <w:p w:rsidR="00FA6097" w:rsidRPr="000746A7" w:rsidRDefault="001633EB"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9. </w:t>
      </w:r>
      <w:proofErr w:type="spellStart"/>
      <w:r w:rsidRPr="000746A7">
        <w:rPr>
          <w:rFonts w:ascii="Times New Roman" w:eastAsia="Times New Roman" w:hAnsi="Times New Roman" w:cs="Times New Roman"/>
          <w:sz w:val="28"/>
          <w:szCs w:val="24"/>
          <w:lang w:val="uk-UA"/>
        </w:rPr>
        <w:t>Бойнегрі</w:t>
      </w:r>
      <w:proofErr w:type="spellEnd"/>
      <w:r w:rsidRPr="000746A7">
        <w:rPr>
          <w:rFonts w:ascii="Times New Roman" w:eastAsia="Times New Roman" w:hAnsi="Times New Roman" w:cs="Times New Roman"/>
          <w:sz w:val="28"/>
          <w:szCs w:val="24"/>
          <w:lang w:val="uk-UA"/>
        </w:rPr>
        <w:t xml:space="preserve"> Віталіна</w:t>
      </w:r>
      <w:r w:rsidR="00FA6097" w:rsidRPr="000746A7">
        <w:rPr>
          <w:rFonts w:ascii="Times New Roman" w:eastAsia="Times New Roman" w:hAnsi="Times New Roman" w:cs="Times New Roman"/>
          <w:sz w:val="28"/>
          <w:szCs w:val="24"/>
          <w:lang w:val="uk-UA"/>
        </w:rPr>
        <w:t xml:space="preserve">, </w:t>
      </w:r>
      <w:r w:rsidR="000271B2" w:rsidRPr="000746A7">
        <w:rPr>
          <w:rFonts w:ascii="Times New Roman" w:eastAsia="Times New Roman" w:hAnsi="Times New Roman" w:cs="Times New Roman"/>
          <w:sz w:val="28"/>
          <w:szCs w:val="24"/>
          <w:lang w:val="uk-UA"/>
        </w:rPr>
        <w:t xml:space="preserve">учениця 10-А класу, </w:t>
      </w:r>
      <w:r w:rsidR="00FA6097" w:rsidRPr="000746A7">
        <w:rPr>
          <w:rFonts w:ascii="Times New Roman" w:eastAsia="Times New Roman" w:hAnsi="Times New Roman" w:cs="Times New Roman"/>
          <w:sz w:val="28"/>
          <w:szCs w:val="24"/>
          <w:lang w:val="uk-UA"/>
        </w:rPr>
        <w:t>член учнівського самоврядування.</w:t>
      </w:r>
    </w:p>
    <w:p w:rsidR="00FA609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w:t>
      </w:r>
    </w:p>
    <w:p w:rsidR="000746A7" w:rsidRDefault="000746A7" w:rsidP="00FA6097">
      <w:pPr>
        <w:shd w:val="clear" w:color="auto" w:fill="FFFFFF"/>
        <w:spacing w:after="0" w:line="240" w:lineRule="auto"/>
        <w:jc w:val="center"/>
        <w:rPr>
          <w:rFonts w:ascii="Times New Roman" w:eastAsia="Times New Roman" w:hAnsi="Times New Roman" w:cs="Times New Roman"/>
          <w:b/>
          <w:bCs/>
          <w:sz w:val="28"/>
          <w:szCs w:val="24"/>
          <w:lang w:val="uk-UA"/>
        </w:rPr>
      </w:pPr>
    </w:p>
    <w:p w:rsidR="000746A7" w:rsidRDefault="000746A7" w:rsidP="00FA6097">
      <w:pPr>
        <w:shd w:val="clear" w:color="auto" w:fill="FFFFFF"/>
        <w:spacing w:after="0" w:line="240" w:lineRule="auto"/>
        <w:jc w:val="center"/>
        <w:rPr>
          <w:rFonts w:ascii="Times New Roman" w:eastAsia="Times New Roman" w:hAnsi="Times New Roman" w:cs="Times New Roman"/>
          <w:b/>
          <w:bCs/>
          <w:sz w:val="28"/>
          <w:szCs w:val="24"/>
          <w:lang w:val="uk-UA"/>
        </w:rPr>
      </w:pPr>
    </w:p>
    <w:p w:rsidR="00FA6097" w:rsidRPr="000746A7" w:rsidRDefault="00FA6097" w:rsidP="00FA6097">
      <w:pPr>
        <w:shd w:val="clear" w:color="auto" w:fill="FFFFFF"/>
        <w:spacing w:after="0" w:line="240" w:lineRule="auto"/>
        <w:jc w:val="center"/>
        <w:rPr>
          <w:rFonts w:ascii="Times New Roman" w:eastAsia="Times New Roman" w:hAnsi="Times New Roman" w:cs="Times New Roman"/>
          <w:b/>
          <w:sz w:val="28"/>
          <w:szCs w:val="24"/>
          <w:lang w:val="uk-UA"/>
        </w:rPr>
      </w:pPr>
      <w:r w:rsidRPr="000746A7">
        <w:rPr>
          <w:rFonts w:ascii="Times New Roman" w:eastAsia="Times New Roman" w:hAnsi="Times New Roman" w:cs="Times New Roman"/>
          <w:b/>
          <w:bCs/>
          <w:sz w:val="28"/>
          <w:szCs w:val="24"/>
          <w:lang w:val="uk-UA"/>
        </w:rPr>
        <w:t>СКЛАД РОБОЧОЇ ГРУПИ</w:t>
      </w:r>
    </w:p>
    <w:p w:rsidR="00FA6097" w:rsidRPr="000746A7" w:rsidRDefault="00FA6097" w:rsidP="00FA6097">
      <w:pPr>
        <w:shd w:val="clear" w:color="auto" w:fill="FFFFFF"/>
        <w:spacing w:after="0" w:line="240" w:lineRule="auto"/>
        <w:jc w:val="center"/>
        <w:rPr>
          <w:rFonts w:ascii="Times New Roman" w:eastAsia="Times New Roman" w:hAnsi="Times New Roman" w:cs="Times New Roman"/>
          <w:b/>
          <w:sz w:val="28"/>
          <w:szCs w:val="24"/>
          <w:lang w:val="uk-UA"/>
        </w:rPr>
      </w:pPr>
      <w:r w:rsidRPr="000746A7">
        <w:rPr>
          <w:rFonts w:ascii="Times New Roman" w:eastAsia="Times New Roman" w:hAnsi="Times New Roman" w:cs="Times New Roman"/>
          <w:b/>
          <w:sz w:val="28"/>
          <w:szCs w:val="24"/>
          <w:lang w:val="uk-UA"/>
        </w:rPr>
        <w:t xml:space="preserve">з вивчення та самооцінювання </w:t>
      </w:r>
      <w:r w:rsidRPr="000746A7">
        <w:rPr>
          <w:rFonts w:ascii="Times New Roman" w:eastAsia="Times New Roman" w:hAnsi="Times New Roman" w:cs="Times New Roman"/>
          <w:b/>
          <w:sz w:val="28"/>
          <w:szCs w:val="24"/>
          <w:u w:val="single"/>
          <w:lang w:val="uk-UA"/>
        </w:rPr>
        <w:t>управлінських процесів</w:t>
      </w:r>
    </w:p>
    <w:p w:rsidR="003B0E52" w:rsidRPr="000746A7" w:rsidRDefault="00FA6097" w:rsidP="003B0E5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1. </w:t>
      </w:r>
      <w:proofErr w:type="spellStart"/>
      <w:r w:rsidR="003B0E52" w:rsidRPr="000746A7">
        <w:rPr>
          <w:rFonts w:ascii="Times New Roman" w:eastAsia="Times New Roman" w:hAnsi="Times New Roman" w:cs="Times New Roman"/>
          <w:sz w:val="28"/>
          <w:szCs w:val="24"/>
          <w:lang w:val="uk-UA"/>
        </w:rPr>
        <w:t>Тарай</w:t>
      </w:r>
      <w:proofErr w:type="spellEnd"/>
      <w:r w:rsidR="003B0E52" w:rsidRPr="000746A7">
        <w:rPr>
          <w:rFonts w:ascii="Times New Roman" w:eastAsia="Times New Roman" w:hAnsi="Times New Roman" w:cs="Times New Roman"/>
          <w:sz w:val="28"/>
          <w:szCs w:val="24"/>
          <w:lang w:val="uk-UA"/>
        </w:rPr>
        <w:t xml:space="preserve"> В.В., заступник директора з навчально-виховної роботи, голова робочої групи;</w:t>
      </w:r>
    </w:p>
    <w:p w:rsidR="003B0E52" w:rsidRPr="000746A7" w:rsidRDefault="003B0E52" w:rsidP="003B0E5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2. </w:t>
      </w:r>
      <w:proofErr w:type="spellStart"/>
      <w:r w:rsidRPr="000746A7">
        <w:rPr>
          <w:rFonts w:ascii="Times New Roman" w:eastAsia="Times New Roman" w:hAnsi="Times New Roman" w:cs="Times New Roman"/>
          <w:sz w:val="28"/>
          <w:szCs w:val="24"/>
          <w:lang w:val="uk-UA"/>
        </w:rPr>
        <w:t>Мартинчук</w:t>
      </w:r>
      <w:proofErr w:type="spellEnd"/>
      <w:r w:rsidRPr="000746A7">
        <w:rPr>
          <w:rFonts w:ascii="Times New Roman" w:eastAsia="Times New Roman" w:hAnsi="Times New Roman" w:cs="Times New Roman"/>
          <w:sz w:val="28"/>
          <w:szCs w:val="24"/>
          <w:lang w:val="uk-UA"/>
        </w:rPr>
        <w:t xml:space="preserve"> С.П., заступник директора з навчально-виховної роботи, заступник голови;</w:t>
      </w:r>
    </w:p>
    <w:p w:rsidR="00FA6097" w:rsidRPr="000746A7" w:rsidRDefault="003B0E52" w:rsidP="003B0E52">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3. </w:t>
      </w:r>
      <w:proofErr w:type="spellStart"/>
      <w:r w:rsidRPr="000746A7">
        <w:rPr>
          <w:rFonts w:ascii="Times New Roman" w:eastAsia="Times New Roman" w:hAnsi="Times New Roman" w:cs="Times New Roman"/>
          <w:sz w:val="28"/>
          <w:szCs w:val="24"/>
          <w:lang w:val="uk-UA"/>
        </w:rPr>
        <w:t>Дякону</w:t>
      </w:r>
      <w:proofErr w:type="spellEnd"/>
      <w:r w:rsidRPr="000746A7">
        <w:rPr>
          <w:rFonts w:ascii="Times New Roman" w:eastAsia="Times New Roman" w:hAnsi="Times New Roman" w:cs="Times New Roman"/>
          <w:sz w:val="28"/>
          <w:szCs w:val="24"/>
          <w:lang w:val="uk-UA"/>
        </w:rPr>
        <w:t xml:space="preserve"> М.П.,</w:t>
      </w:r>
      <w:r w:rsidR="00FA6097" w:rsidRPr="000746A7">
        <w:rPr>
          <w:rFonts w:ascii="Times New Roman" w:eastAsia="Times New Roman" w:hAnsi="Times New Roman" w:cs="Times New Roman"/>
          <w:sz w:val="28"/>
          <w:szCs w:val="24"/>
          <w:lang w:val="uk-UA"/>
        </w:rPr>
        <w:t xml:space="preserve"> вчитель </w:t>
      </w:r>
      <w:r w:rsidRPr="000746A7">
        <w:rPr>
          <w:rFonts w:ascii="Times New Roman" w:eastAsia="Times New Roman" w:hAnsi="Times New Roman" w:cs="Times New Roman"/>
          <w:sz w:val="28"/>
          <w:szCs w:val="24"/>
          <w:lang w:val="uk-UA"/>
        </w:rPr>
        <w:t>молдовської мови, голова МО вчителів молдовської мови, «Старший вчитель»</w:t>
      </w:r>
      <w:r w:rsidR="00FA6097" w:rsidRPr="000746A7">
        <w:rPr>
          <w:rFonts w:ascii="Times New Roman" w:eastAsia="Times New Roman" w:hAnsi="Times New Roman" w:cs="Times New Roman"/>
          <w:sz w:val="28"/>
          <w:szCs w:val="24"/>
          <w:lang w:val="uk-UA"/>
        </w:rPr>
        <w:t>;</w:t>
      </w:r>
    </w:p>
    <w:p w:rsidR="00FA609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4. </w:t>
      </w:r>
      <w:r w:rsidR="003B0E52" w:rsidRPr="000746A7">
        <w:rPr>
          <w:rFonts w:ascii="Times New Roman" w:eastAsia="Times New Roman" w:hAnsi="Times New Roman" w:cs="Times New Roman"/>
          <w:sz w:val="28"/>
          <w:szCs w:val="24"/>
          <w:lang w:val="uk-UA"/>
        </w:rPr>
        <w:t>Марку І.П., вчитель хімії, голова МО вчителів біології, хімії, основ здоров’я</w:t>
      </w:r>
      <w:r w:rsidRPr="000746A7">
        <w:rPr>
          <w:rFonts w:ascii="Times New Roman" w:eastAsia="Times New Roman" w:hAnsi="Times New Roman" w:cs="Times New Roman"/>
          <w:sz w:val="28"/>
          <w:szCs w:val="24"/>
          <w:lang w:val="uk-UA"/>
        </w:rPr>
        <w:t>;</w:t>
      </w:r>
      <w:r w:rsidR="003B0E52" w:rsidRPr="000746A7">
        <w:rPr>
          <w:rFonts w:ascii="Times New Roman" w:eastAsia="Times New Roman" w:hAnsi="Times New Roman" w:cs="Times New Roman"/>
          <w:sz w:val="28"/>
          <w:szCs w:val="24"/>
          <w:lang w:val="uk-UA"/>
        </w:rPr>
        <w:t xml:space="preserve"> </w:t>
      </w:r>
    </w:p>
    <w:p w:rsidR="00FA609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5. </w:t>
      </w:r>
      <w:proofErr w:type="spellStart"/>
      <w:r w:rsidR="00BE2DB6" w:rsidRPr="000746A7">
        <w:rPr>
          <w:rFonts w:ascii="Times New Roman" w:eastAsia="Times New Roman" w:hAnsi="Times New Roman" w:cs="Times New Roman"/>
          <w:sz w:val="28"/>
          <w:szCs w:val="24"/>
          <w:lang w:val="uk-UA"/>
        </w:rPr>
        <w:t>Севастіян</w:t>
      </w:r>
      <w:proofErr w:type="spellEnd"/>
      <w:r w:rsidR="00BE2DB6" w:rsidRPr="000746A7">
        <w:rPr>
          <w:rFonts w:ascii="Times New Roman" w:eastAsia="Times New Roman" w:hAnsi="Times New Roman" w:cs="Times New Roman"/>
          <w:sz w:val="28"/>
          <w:szCs w:val="24"/>
          <w:lang w:val="uk-UA"/>
        </w:rPr>
        <w:t xml:space="preserve"> Н.Ф.,</w:t>
      </w:r>
      <w:r w:rsidRPr="000746A7">
        <w:rPr>
          <w:rFonts w:ascii="Times New Roman" w:eastAsia="Times New Roman" w:hAnsi="Times New Roman" w:cs="Times New Roman"/>
          <w:sz w:val="28"/>
          <w:szCs w:val="24"/>
          <w:lang w:val="uk-UA"/>
        </w:rPr>
        <w:t xml:space="preserve"> вчитель </w:t>
      </w:r>
      <w:r w:rsidR="00BE2DB6" w:rsidRPr="000746A7">
        <w:rPr>
          <w:rFonts w:ascii="Times New Roman" w:eastAsia="Times New Roman" w:hAnsi="Times New Roman" w:cs="Times New Roman"/>
          <w:sz w:val="28"/>
          <w:szCs w:val="24"/>
          <w:lang w:val="uk-UA"/>
        </w:rPr>
        <w:t>англійської мови</w:t>
      </w:r>
      <w:r w:rsidRPr="000746A7">
        <w:rPr>
          <w:rFonts w:ascii="Times New Roman" w:eastAsia="Times New Roman" w:hAnsi="Times New Roman" w:cs="Times New Roman"/>
          <w:sz w:val="28"/>
          <w:szCs w:val="24"/>
          <w:lang w:val="uk-UA"/>
        </w:rPr>
        <w:t>;</w:t>
      </w:r>
    </w:p>
    <w:p w:rsidR="00BE2DB6" w:rsidRPr="000746A7" w:rsidRDefault="00BE2DB6"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 xml:space="preserve">6. </w:t>
      </w:r>
      <w:proofErr w:type="spellStart"/>
      <w:r w:rsidRPr="000746A7">
        <w:rPr>
          <w:rFonts w:ascii="Times New Roman" w:eastAsia="Times New Roman" w:hAnsi="Times New Roman" w:cs="Times New Roman"/>
          <w:sz w:val="28"/>
          <w:szCs w:val="24"/>
          <w:lang w:val="uk-UA"/>
        </w:rPr>
        <w:t>Гойчу</w:t>
      </w:r>
      <w:proofErr w:type="spellEnd"/>
      <w:r w:rsidRPr="000746A7">
        <w:rPr>
          <w:rFonts w:ascii="Times New Roman" w:eastAsia="Times New Roman" w:hAnsi="Times New Roman" w:cs="Times New Roman"/>
          <w:sz w:val="28"/>
          <w:szCs w:val="24"/>
          <w:lang w:val="uk-UA"/>
        </w:rPr>
        <w:t xml:space="preserve"> Ф.П., вчитель фізичної культури, голова ПК</w:t>
      </w:r>
    </w:p>
    <w:p w:rsidR="00FA6097" w:rsidRPr="000746A7" w:rsidRDefault="00FA6097"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7</w:t>
      </w:r>
      <w:r w:rsidR="001633EB" w:rsidRPr="000746A7">
        <w:rPr>
          <w:rFonts w:ascii="Times New Roman" w:eastAsia="Times New Roman" w:hAnsi="Times New Roman" w:cs="Times New Roman"/>
          <w:sz w:val="28"/>
          <w:szCs w:val="24"/>
          <w:lang w:val="uk-UA"/>
        </w:rPr>
        <w:t xml:space="preserve">. </w:t>
      </w:r>
      <w:proofErr w:type="spellStart"/>
      <w:r w:rsidR="001633EB" w:rsidRPr="000746A7">
        <w:rPr>
          <w:rFonts w:ascii="Times New Roman" w:eastAsia="Times New Roman" w:hAnsi="Times New Roman" w:cs="Times New Roman"/>
          <w:sz w:val="28"/>
          <w:szCs w:val="24"/>
          <w:lang w:val="uk-UA"/>
        </w:rPr>
        <w:t>Браїла</w:t>
      </w:r>
      <w:proofErr w:type="spellEnd"/>
      <w:r w:rsidR="001633EB" w:rsidRPr="000746A7">
        <w:rPr>
          <w:rFonts w:ascii="Times New Roman" w:eastAsia="Times New Roman" w:hAnsi="Times New Roman" w:cs="Times New Roman"/>
          <w:sz w:val="28"/>
          <w:szCs w:val="24"/>
          <w:lang w:val="uk-UA"/>
        </w:rPr>
        <w:t xml:space="preserve"> Н.І.</w:t>
      </w:r>
      <w:r w:rsidRPr="000746A7">
        <w:rPr>
          <w:rFonts w:ascii="Times New Roman" w:eastAsia="Times New Roman" w:hAnsi="Times New Roman" w:cs="Times New Roman"/>
          <w:sz w:val="28"/>
          <w:szCs w:val="24"/>
          <w:lang w:val="uk-UA"/>
        </w:rPr>
        <w:t>, член</w:t>
      </w:r>
      <w:r w:rsidR="001633EB" w:rsidRPr="000746A7">
        <w:rPr>
          <w:rFonts w:ascii="Times New Roman" w:eastAsia="Times New Roman" w:hAnsi="Times New Roman" w:cs="Times New Roman"/>
          <w:sz w:val="28"/>
          <w:szCs w:val="24"/>
          <w:lang w:val="uk-UA"/>
        </w:rPr>
        <w:t xml:space="preserve"> батьківського комітету</w:t>
      </w:r>
      <w:r w:rsidRPr="000746A7">
        <w:rPr>
          <w:rFonts w:ascii="Times New Roman" w:eastAsia="Times New Roman" w:hAnsi="Times New Roman" w:cs="Times New Roman"/>
          <w:sz w:val="28"/>
          <w:szCs w:val="24"/>
          <w:lang w:val="uk-UA"/>
        </w:rPr>
        <w:t>;</w:t>
      </w:r>
    </w:p>
    <w:p w:rsidR="00FA6097" w:rsidRPr="000746A7" w:rsidRDefault="001633EB"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8</w:t>
      </w:r>
      <w:r w:rsidRPr="000746A7">
        <w:rPr>
          <w:rFonts w:ascii="Times New Roman" w:eastAsia="Times New Roman" w:hAnsi="Times New Roman" w:cs="Times New Roman"/>
          <w:sz w:val="28"/>
          <w:szCs w:val="24"/>
          <w:lang w:val="ro-RO"/>
        </w:rPr>
        <w:t xml:space="preserve">. </w:t>
      </w:r>
      <w:r w:rsidRPr="000746A7">
        <w:rPr>
          <w:rFonts w:ascii="Times New Roman" w:eastAsia="Times New Roman" w:hAnsi="Times New Roman" w:cs="Times New Roman"/>
          <w:sz w:val="28"/>
          <w:szCs w:val="24"/>
          <w:lang w:val="uk-UA"/>
        </w:rPr>
        <w:t>Паску Ю.К.</w:t>
      </w:r>
      <w:r w:rsidR="00FA6097" w:rsidRPr="000746A7">
        <w:rPr>
          <w:rFonts w:ascii="Times New Roman" w:eastAsia="Times New Roman" w:hAnsi="Times New Roman" w:cs="Times New Roman"/>
          <w:sz w:val="28"/>
          <w:szCs w:val="24"/>
          <w:lang w:val="uk-UA"/>
        </w:rPr>
        <w:t>, член</w:t>
      </w:r>
      <w:r w:rsidRPr="000746A7">
        <w:rPr>
          <w:rFonts w:ascii="Times New Roman" w:eastAsia="Times New Roman" w:hAnsi="Times New Roman" w:cs="Times New Roman"/>
          <w:sz w:val="28"/>
          <w:szCs w:val="24"/>
          <w:lang w:val="uk-UA"/>
        </w:rPr>
        <w:t xml:space="preserve"> батьківського комітету</w:t>
      </w:r>
      <w:r w:rsidR="00FA6097" w:rsidRPr="000746A7">
        <w:rPr>
          <w:rFonts w:ascii="Times New Roman" w:eastAsia="Times New Roman" w:hAnsi="Times New Roman" w:cs="Times New Roman"/>
          <w:sz w:val="28"/>
          <w:szCs w:val="24"/>
          <w:lang w:val="uk-UA"/>
        </w:rPr>
        <w:t>;</w:t>
      </w:r>
    </w:p>
    <w:p w:rsidR="00FA6097" w:rsidRPr="000746A7" w:rsidRDefault="001633EB"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9. </w:t>
      </w:r>
      <w:r w:rsidR="00FA6097" w:rsidRPr="000746A7">
        <w:rPr>
          <w:rFonts w:ascii="Times New Roman" w:eastAsia="Times New Roman" w:hAnsi="Times New Roman" w:cs="Times New Roman"/>
          <w:sz w:val="28"/>
          <w:szCs w:val="24"/>
          <w:lang w:val="uk-UA"/>
        </w:rPr>
        <w:t xml:space="preserve"> </w:t>
      </w:r>
      <w:proofErr w:type="spellStart"/>
      <w:r w:rsidRPr="000746A7">
        <w:rPr>
          <w:rFonts w:ascii="Times New Roman" w:eastAsia="Times New Roman" w:hAnsi="Times New Roman" w:cs="Times New Roman"/>
          <w:sz w:val="28"/>
          <w:szCs w:val="24"/>
          <w:lang w:val="uk-UA"/>
        </w:rPr>
        <w:t>Гергі</w:t>
      </w:r>
      <w:proofErr w:type="spellEnd"/>
      <w:r w:rsidRPr="000746A7">
        <w:rPr>
          <w:rFonts w:ascii="Times New Roman" w:eastAsia="Times New Roman" w:hAnsi="Times New Roman" w:cs="Times New Roman"/>
          <w:sz w:val="28"/>
          <w:szCs w:val="24"/>
          <w:lang w:val="uk-UA"/>
        </w:rPr>
        <w:t xml:space="preserve"> </w:t>
      </w:r>
      <w:proofErr w:type="spellStart"/>
      <w:r w:rsidRPr="000746A7">
        <w:rPr>
          <w:rFonts w:ascii="Times New Roman" w:eastAsia="Times New Roman" w:hAnsi="Times New Roman" w:cs="Times New Roman"/>
          <w:sz w:val="28"/>
          <w:szCs w:val="24"/>
          <w:lang w:val="uk-UA"/>
        </w:rPr>
        <w:t>Андреєа</w:t>
      </w:r>
      <w:proofErr w:type="spellEnd"/>
      <w:r w:rsidRPr="000746A7">
        <w:rPr>
          <w:rFonts w:ascii="Times New Roman" w:eastAsia="Times New Roman" w:hAnsi="Times New Roman" w:cs="Times New Roman"/>
          <w:sz w:val="28"/>
          <w:szCs w:val="24"/>
          <w:lang w:val="uk-UA"/>
        </w:rPr>
        <w:t xml:space="preserve">, </w:t>
      </w:r>
      <w:r w:rsidR="000271B2" w:rsidRPr="000746A7">
        <w:rPr>
          <w:rFonts w:ascii="Times New Roman" w:eastAsia="Times New Roman" w:hAnsi="Times New Roman" w:cs="Times New Roman"/>
          <w:sz w:val="28"/>
          <w:szCs w:val="24"/>
          <w:lang w:val="uk-UA"/>
        </w:rPr>
        <w:t xml:space="preserve">учениця 11-А класу, </w:t>
      </w:r>
      <w:r w:rsidR="00FA6097" w:rsidRPr="000746A7">
        <w:rPr>
          <w:rFonts w:ascii="Times New Roman" w:eastAsia="Times New Roman" w:hAnsi="Times New Roman" w:cs="Times New Roman"/>
          <w:sz w:val="28"/>
          <w:szCs w:val="24"/>
          <w:lang w:val="uk-UA"/>
        </w:rPr>
        <w:t>член учнівського самоврядування;</w:t>
      </w:r>
    </w:p>
    <w:p w:rsidR="00FA6097" w:rsidRPr="000746A7" w:rsidRDefault="001633EB" w:rsidP="00FA6097">
      <w:pPr>
        <w:shd w:val="clear" w:color="auto" w:fill="FFFFFF"/>
        <w:spacing w:after="0" w:line="240" w:lineRule="auto"/>
        <w:rPr>
          <w:rFonts w:ascii="Times New Roman" w:eastAsia="Times New Roman" w:hAnsi="Times New Roman" w:cs="Times New Roman"/>
          <w:sz w:val="28"/>
          <w:szCs w:val="24"/>
          <w:lang w:val="uk-UA"/>
        </w:rPr>
      </w:pPr>
      <w:r w:rsidRPr="000746A7">
        <w:rPr>
          <w:rFonts w:ascii="Times New Roman" w:eastAsia="Times New Roman" w:hAnsi="Times New Roman" w:cs="Times New Roman"/>
          <w:sz w:val="28"/>
          <w:szCs w:val="24"/>
          <w:lang w:val="uk-UA"/>
        </w:rPr>
        <w:t>10. </w:t>
      </w:r>
      <w:proofErr w:type="spellStart"/>
      <w:r w:rsidRPr="000746A7">
        <w:rPr>
          <w:rFonts w:ascii="Times New Roman" w:eastAsia="Times New Roman" w:hAnsi="Times New Roman" w:cs="Times New Roman"/>
          <w:sz w:val="28"/>
          <w:szCs w:val="24"/>
          <w:lang w:val="uk-UA"/>
        </w:rPr>
        <w:t>Телеуця</w:t>
      </w:r>
      <w:proofErr w:type="spellEnd"/>
      <w:r w:rsidRPr="000746A7">
        <w:rPr>
          <w:rFonts w:ascii="Times New Roman" w:eastAsia="Times New Roman" w:hAnsi="Times New Roman" w:cs="Times New Roman"/>
          <w:sz w:val="28"/>
          <w:szCs w:val="24"/>
          <w:lang w:val="uk-UA"/>
        </w:rPr>
        <w:t xml:space="preserve"> </w:t>
      </w:r>
      <w:proofErr w:type="spellStart"/>
      <w:r w:rsidRPr="000746A7">
        <w:rPr>
          <w:rFonts w:ascii="Times New Roman" w:eastAsia="Times New Roman" w:hAnsi="Times New Roman" w:cs="Times New Roman"/>
          <w:sz w:val="28"/>
          <w:szCs w:val="24"/>
          <w:lang w:val="uk-UA"/>
        </w:rPr>
        <w:t>Олександріна</w:t>
      </w:r>
      <w:proofErr w:type="spellEnd"/>
      <w:r w:rsidR="00FA6097" w:rsidRPr="000746A7">
        <w:rPr>
          <w:rFonts w:ascii="Times New Roman" w:eastAsia="Times New Roman" w:hAnsi="Times New Roman" w:cs="Times New Roman"/>
          <w:sz w:val="28"/>
          <w:szCs w:val="24"/>
          <w:lang w:val="uk-UA"/>
        </w:rPr>
        <w:t xml:space="preserve">, </w:t>
      </w:r>
      <w:r w:rsidR="000271B2" w:rsidRPr="000746A7">
        <w:rPr>
          <w:rFonts w:ascii="Times New Roman" w:eastAsia="Times New Roman" w:hAnsi="Times New Roman" w:cs="Times New Roman"/>
          <w:sz w:val="28"/>
          <w:szCs w:val="24"/>
          <w:lang w:val="uk-UA"/>
        </w:rPr>
        <w:t xml:space="preserve">учениця 10-Б класу, </w:t>
      </w:r>
      <w:r w:rsidR="00FA6097" w:rsidRPr="000746A7">
        <w:rPr>
          <w:rFonts w:ascii="Times New Roman" w:eastAsia="Times New Roman" w:hAnsi="Times New Roman" w:cs="Times New Roman"/>
          <w:sz w:val="28"/>
          <w:szCs w:val="24"/>
          <w:lang w:val="uk-UA"/>
        </w:rPr>
        <w:t>член учнівського самоврядування.</w:t>
      </w:r>
    </w:p>
    <w:p w:rsidR="00FA6097" w:rsidRPr="00F47AC5" w:rsidRDefault="00FA6097" w:rsidP="00FA6097">
      <w:pPr>
        <w:shd w:val="clear" w:color="auto" w:fill="FFFFFF"/>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p w:rsidR="000746A7" w:rsidRDefault="000746A7">
      <w:pPr>
        <w:spacing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FA6097" w:rsidRPr="00F47AC5" w:rsidRDefault="00FA6097" w:rsidP="00FA6097">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Додато</w:t>
      </w:r>
      <w:r w:rsidR="00CC54C3">
        <w:rPr>
          <w:rFonts w:ascii="Times New Roman" w:eastAsia="Times New Roman" w:hAnsi="Times New Roman" w:cs="Times New Roman"/>
          <w:sz w:val="24"/>
          <w:szCs w:val="24"/>
          <w:lang w:val="uk-UA"/>
        </w:rPr>
        <w:t>к 3</w:t>
      </w:r>
    </w:p>
    <w:p w:rsidR="00FA6097" w:rsidRPr="00F47AC5" w:rsidRDefault="00FA6097" w:rsidP="00FA6097">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до наказу </w:t>
      </w:r>
    </w:p>
    <w:p w:rsidR="00FA6097" w:rsidRDefault="000271B2" w:rsidP="00FA6097">
      <w:pPr>
        <w:shd w:val="clear" w:color="auto" w:fill="FFFFFF"/>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12</w:t>
      </w:r>
      <w:r w:rsidR="003151FA">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t>/О   від 10</w:t>
      </w:r>
      <w:r w:rsidR="00FA6097" w:rsidRPr="00F47AC5">
        <w:rPr>
          <w:rFonts w:ascii="Times New Roman" w:eastAsia="Times New Roman" w:hAnsi="Times New Roman" w:cs="Times New Roman"/>
          <w:sz w:val="24"/>
          <w:szCs w:val="24"/>
          <w:lang w:val="uk-UA"/>
        </w:rPr>
        <w:t>.09.21р.</w:t>
      </w:r>
    </w:p>
    <w:p w:rsidR="00CC54C3" w:rsidRDefault="00CC54C3" w:rsidP="00CC54C3">
      <w:pPr>
        <w:shd w:val="clear" w:color="auto" w:fill="FFFFFF"/>
        <w:spacing w:after="0" w:line="240" w:lineRule="auto"/>
        <w:jc w:val="right"/>
        <w:rPr>
          <w:rFonts w:ascii="Times New Roman" w:hAnsi="Times New Roman" w:cs="Times New Roman"/>
          <w:b/>
          <w:sz w:val="24"/>
          <w:lang w:val="uk-UA"/>
        </w:rPr>
      </w:pPr>
    </w:p>
    <w:p w:rsidR="00CC54C3" w:rsidRPr="00CC54C3" w:rsidRDefault="00CC54C3" w:rsidP="00CC54C3">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Затверджую</w:t>
      </w:r>
    </w:p>
    <w:p w:rsidR="00CC54C3" w:rsidRPr="00CC54C3" w:rsidRDefault="00CC54C3" w:rsidP="00CC54C3">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 xml:space="preserve">Директор </w:t>
      </w:r>
      <w:proofErr w:type="spellStart"/>
      <w:r w:rsidRPr="00CC54C3">
        <w:rPr>
          <w:rFonts w:ascii="Times New Roman" w:hAnsi="Times New Roman" w:cs="Times New Roman"/>
          <w:b/>
          <w:sz w:val="24"/>
          <w:lang w:val="uk-UA"/>
        </w:rPr>
        <w:t>Озернянського</w:t>
      </w:r>
      <w:proofErr w:type="spellEnd"/>
      <w:r w:rsidRPr="00CC54C3">
        <w:rPr>
          <w:rFonts w:ascii="Times New Roman" w:hAnsi="Times New Roman" w:cs="Times New Roman"/>
          <w:b/>
          <w:sz w:val="24"/>
          <w:lang w:val="uk-UA"/>
        </w:rPr>
        <w:t xml:space="preserve"> ЗЗСО</w:t>
      </w:r>
    </w:p>
    <w:p w:rsidR="00CC54C3" w:rsidRPr="00CC54C3" w:rsidRDefault="00CC54C3" w:rsidP="00CC54C3">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___________ Оксана ТЕЛЬПІЗ</w:t>
      </w:r>
    </w:p>
    <w:p w:rsidR="00CC54C3" w:rsidRPr="00F47AC5" w:rsidRDefault="00CC54C3" w:rsidP="00FA6097">
      <w:pPr>
        <w:shd w:val="clear" w:color="auto" w:fill="FFFFFF"/>
        <w:spacing w:after="0" w:line="240" w:lineRule="auto"/>
        <w:jc w:val="right"/>
        <w:rPr>
          <w:rFonts w:ascii="Times New Roman" w:eastAsia="Times New Roman" w:hAnsi="Times New Roman" w:cs="Times New Roman"/>
          <w:sz w:val="24"/>
          <w:szCs w:val="24"/>
          <w:lang w:val="uk-UA"/>
        </w:rPr>
      </w:pPr>
    </w:p>
    <w:p w:rsidR="00FA6097" w:rsidRPr="00F47AC5" w:rsidRDefault="00FA6097" w:rsidP="00FA6097">
      <w:pPr>
        <w:shd w:val="clear" w:color="auto" w:fill="FFFFFF"/>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 xml:space="preserve">Орієнтовний план роботи </w:t>
      </w:r>
      <w:r w:rsidR="00D668CF">
        <w:rPr>
          <w:rFonts w:ascii="Times New Roman" w:eastAsia="Times New Roman" w:hAnsi="Times New Roman" w:cs="Times New Roman"/>
          <w:b/>
          <w:bCs/>
          <w:sz w:val="24"/>
          <w:szCs w:val="24"/>
          <w:lang w:val="uk-UA"/>
        </w:rPr>
        <w:t>динамічних</w:t>
      </w:r>
      <w:r w:rsidRPr="00F47AC5">
        <w:rPr>
          <w:rFonts w:ascii="Times New Roman" w:eastAsia="Times New Roman" w:hAnsi="Times New Roman" w:cs="Times New Roman"/>
          <w:b/>
          <w:bCs/>
          <w:sz w:val="24"/>
          <w:szCs w:val="24"/>
          <w:lang w:val="uk-UA"/>
        </w:rPr>
        <w:t xml:space="preserve"> груп</w:t>
      </w:r>
    </w:p>
    <w:p w:rsidR="00FA6097" w:rsidRPr="00F47AC5" w:rsidRDefault="00FA6097" w:rsidP="00FA6097">
      <w:pPr>
        <w:shd w:val="clear" w:color="auto" w:fill="FFFFFF"/>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з проведення комплексного вивчення й самооцінювання</w:t>
      </w:r>
    </w:p>
    <w:p w:rsidR="00FA6097" w:rsidRPr="00F47AC5" w:rsidRDefault="00FA6097" w:rsidP="00FA6097">
      <w:pPr>
        <w:shd w:val="clear" w:color="auto" w:fill="FFFFFF"/>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якості освітньої діяльності</w:t>
      </w:r>
      <w:r w:rsidR="00AE05AF">
        <w:rPr>
          <w:rFonts w:ascii="Times New Roman" w:eastAsia="Times New Roman" w:hAnsi="Times New Roman" w:cs="Times New Roman"/>
          <w:sz w:val="24"/>
          <w:szCs w:val="24"/>
          <w:lang w:val="uk-UA"/>
        </w:rPr>
        <w:t xml:space="preserve"> за чотирма напрямами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9"/>
        <w:gridCol w:w="4097"/>
        <w:gridCol w:w="1418"/>
        <w:gridCol w:w="1701"/>
        <w:gridCol w:w="1900"/>
      </w:tblGrid>
      <w:tr w:rsidR="002A710D" w:rsidRPr="00F47AC5" w:rsidTr="002A710D">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710D" w:rsidRPr="00F47AC5" w:rsidRDefault="002A710D">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i/>
                <w:iCs/>
                <w:sz w:val="24"/>
                <w:szCs w:val="24"/>
                <w:lang w:val="uk-UA"/>
              </w:rPr>
              <w:t>№ з/п</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710D" w:rsidRPr="00F47AC5" w:rsidRDefault="002A710D">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i/>
                <w:iCs/>
                <w:sz w:val="24"/>
                <w:szCs w:val="24"/>
                <w:lang w:val="uk-UA"/>
              </w:rPr>
              <w:t>Зміст роботи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710D" w:rsidRPr="00F47AC5" w:rsidRDefault="002A710D">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i/>
                <w:iCs/>
                <w:sz w:val="24"/>
                <w:szCs w:val="24"/>
                <w:lang w:val="uk-UA"/>
              </w:rPr>
              <w:t>Термін виконання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2A710D" w:rsidRPr="00F47AC5" w:rsidRDefault="002A710D">
            <w:pPr>
              <w:spacing w:after="0" w:line="240" w:lineRule="auto"/>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Форма роботи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710D" w:rsidRPr="00F47AC5" w:rsidRDefault="002A710D">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i/>
                <w:iCs/>
                <w:sz w:val="24"/>
                <w:szCs w:val="24"/>
                <w:lang w:val="uk-UA"/>
              </w:rPr>
              <w:t>Відповідальний</w:t>
            </w:r>
          </w:p>
        </w:tc>
      </w:tr>
      <w:tr w:rsidR="002A710D" w:rsidRPr="00F47AC5" w:rsidTr="006419B6">
        <w:tc>
          <w:tcPr>
            <w:tcW w:w="9705" w:type="dxa"/>
            <w:gridSpan w:val="5"/>
            <w:tcBorders>
              <w:top w:val="outset" w:sz="6" w:space="0" w:color="auto"/>
              <w:left w:val="outset" w:sz="6" w:space="0" w:color="auto"/>
              <w:bottom w:val="outset" w:sz="6" w:space="0" w:color="auto"/>
              <w:right w:val="outset" w:sz="6" w:space="0" w:color="auto"/>
            </w:tcBorders>
            <w:shd w:val="clear" w:color="auto" w:fill="FFFFFF"/>
          </w:tcPr>
          <w:p w:rsidR="002A710D" w:rsidRPr="004B5C7A" w:rsidRDefault="007C7C55" w:rsidP="004B5C7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І етап  -    </w:t>
            </w:r>
            <w:r w:rsidR="002A710D">
              <w:rPr>
                <w:rFonts w:ascii="Times New Roman" w:eastAsia="Times New Roman" w:hAnsi="Times New Roman" w:cs="Times New Roman"/>
                <w:b/>
                <w:sz w:val="24"/>
                <w:szCs w:val="24"/>
                <w:lang w:val="uk-UA"/>
              </w:rPr>
              <w:t>Підготовчий етап</w:t>
            </w:r>
          </w:p>
        </w:tc>
      </w:tr>
      <w:tr w:rsidR="002A710D" w:rsidRPr="002A0942" w:rsidTr="002A710D">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710D" w:rsidRPr="00F47AC5" w:rsidRDefault="002A710D" w:rsidP="002A710D">
            <w:pPr>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710D" w:rsidRPr="00F47AC5" w:rsidRDefault="002A710D">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Організація та проведення комплексного вивчення й самооцінювання якості освітньої діяльності у 2021 –2022 </w:t>
            </w:r>
            <w:proofErr w:type="spellStart"/>
            <w:r w:rsidRPr="00F47AC5">
              <w:rPr>
                <w:rFonts w:ascii="Times New Roman" w:eastAsia="Times New Roman" w:hAnsi="Times New Roman" w:cs="Times New Roman"/>
                <w:sz w:val="24"/>
                <w:szCs w:val="24"/>
                <w:lang w:val="uk-UA"/>
              </w:rPr>
              <w:t>н.р</w:t>
            </w:r>
            <w:proofErr w:type="spellEnd"/>
            <w:r w:rsidRPr="00F47AC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за чотирма напрямами.</w:t>
            </w:r>
          </w:p>
        </w:tc>
        <w:tc>
          <w:tcPr>
            <w:tcW w:w="1418" w:type="dxa"/>
            <w:vMerge w:val="restart"/>
            <w:tcBorders>
              <w:top w:val="outset" w:sz="6" w:space="0" w:color="auto"/>
              <w:left w:val="outset" w:sz="6" w:space="0" w:color="auto"/>
              <w:right w:val="outset" w:sz="6" w:space="0" w:color="auto"/>
            </w:tcBorders>
            <w:shd w:val="clear" w:color="auto" w:fill="FFFFFF"/>
            <w:vAlign w:val="center"/>
            <w:hideMark/>
          </w:tcPr>
          <w:p w:rsidR="002A710D" w:rsidRPr="004B5C7A" w:rsidRDefault="00F453D0" w:rsidP="00AE05A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 </w:t>
            </w:r>
            <w:r w:rsidR="002A710D">
              <w:rPr>
                <w:rFonts w:ascii="Times New Roman" w:eastAsia="Times New Roman" w:hAnsi="Times New Roman" w:cs="Times New Roman"/>
                <w:sz w:val="24"/>
                <w:szCs w:val="24"/>
                <w:lang w:val="uk-UA"/>
              </w:rPr>
              <w:t>29.10.2021</w:t>
            </w:r>
          </w:p>
          <w:p w:rsidR="002A710D" w:rsidRPr="00F47AC5" w:rsidRDefault="002A710D" w:rsidP="006419B6">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701" w:type="dxa"/>
            <w:tcBorders>
              <w:top w:val="outset" w:sz="6" w:space="0" w:color="auto"/>
              <w:left w:val="outset" w:sz="6" w:space="0" w:color="auto"/>
              <w:right w:val="outset" w:sz="6" w:space="0" w:color="auto"/>
            </w:tcBorders>
            <w:shd w:val="clear" w:color="auto" w:fill="FFFFFF"/>
          </w:tcPr>
          <w:p w:rsidR="002A710D" w:rsidRDefault="007C7C55" w:rsidP="000746A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Видання наказу</w:t>
            </w:r>
            <w:r w:rsidR="00F453D0">
              <w:rPr>
                <w:rFonts w:ascii="Times New Roman" w:eastAsia="Times New Roman" w:hAnsi="Times New Roman" w:cs="Times New Roman"/>
                <w:sz w:val="24"/>
                <w:szCs w:val="24"/>
                <w:lang w:val="uk-UA"/>
              </w:rPr>
              <w:t>,</w:t>
            </w:r>
          </w:p>
          <w:p w:rsidR="00F453D0" w:rsidRDefault="00F453D0" w:rsidP="000746A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Обговорення,</w:t>
            </w:r>
          </w:p>
          <w:p w:rsidR="00F453D0" w:rsidRDefault="00F453D0" w:rsidP="000746A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Робота в групах</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710D" w:rsidRDefault="002A710D" w:rsidP="000746A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Тельпіз</w:t>
            </w:r>
            <w:proofErr w:type="spellEnd"/>
            <w:r>
              <w:rPr>
                <w:rFonts w:ascii="Times New Roman" w:eastAsia="Times New Roman" w:hAnsi="Times New Roman" w:cs="Times New Roman"/>
                <w:sz w:val="24"/>
                <w:szCs w:val="24"/>
                <w:lang w:val="uk-UA"/>
              </w:rPr>
              <w:t xml:space="preserve"> О.Ф.</w:t>
            </w:r>
          </w:p>
          <w:p w:rsidR="002A710D" w:rsidRPr="00F47AC5" w:rsidRDefault="002A710D" w:rsidP="000746A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Директор закладу </w:t>
            </w:r>
            <w:proofErr w:type="spellStart"/>
            <w:r>
              <w:rPr>
                <w:rFonts w:ascii="Times New Roman" w:eastAsia="Times New Roman" w:hAnsi="Times New Roman" w:cs="Times New Roman"/>
                <w:sz w:val="24"/>
                <w:szCs w:val="24"/>
                <w:lang w:val="uk-UA"/>
              </w:rPr>
              <w:t>Тарай</w:t>
            </w:r>
            <w:proofErr w:type="spellEnd"/>
            <w:r>
              <w:rPr>
                <w:rFonts w:ascii="Times New Roman" w:eastAsia="Times New Roman" w:hAnsi="Times New Roman" w:cs="Times New Roman"/>
                <w:sz w:val="24"/>
                <w:szCs w:val="24"/>
                <w:lang w:val="uk-UA"/>
              </w:rPr>
              <w:t xml:space="preserve"> В.В.</w:t>
            </w:r>
            <w:r w:rsidRPr="00F47AC5">
              <w:rPr>
                <w:rFonts w:ascii="Times New Roman" w:eastAsia="Times New Roman" w:hAnsi="Times New Roman" w:cs="Times New Roman"/>
                <w:sz w:val="24"/>
                <w:szCs w:val="24"/>
                <w:lang w:val="uk-UA"/>
              </w:rPr>
              <w:t xml:space="preserve"> відповідальна особа</w:t>
            </w:r>
          </w:p>
        </w:tc>
      </w:tr>
      <w:tr w:rsidR="002A710D" w:rsidRPr="002A0942" w:rsidTr="002A710D">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710D" w:rsidRPr="00F47AC5" w:rsidRDefault="002A710D" w:rsidP="002A710D">
            <w:pPr>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710D" w:rsidRPr="00F47AC5" w:rsidRDefault="002A710D">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Затвердження членів робочої групи з питань вивчення й самооцінювання якості освітньої діяльності</w:t>
            </w:r>
          </w:p>
        </w:tc>
        <w:tc>
          <w:tcPr>
            <w:tcW w:w="1418" w:type="dxa"/>
            <w:vMerge/>
            <w:tcBorders>
              <w:left w:val="outset" w:sz="6" w:space="0" w:color="auto"/>
              <w:right w:val="outset" w:sz="6" w:space="0" w:color="auto"/>
            </w:tcBorders>
            <w:shd w:val="clear" w:color="auto" w:fill="FFFFFF"/>
            <w:vAlign w:val="center"/>
            <w:hideMark/>
          </w:tcPr>
          <w:p w:rsidR="002A710D" w:rsidRPr="004B5C7A" w:rsidRDefault="002A710D" w:rsidP="006419B6">
            <w:pPr>
              <w:spacing w:after="0" w:line="240" w:lineRule="auto"/>
              <w:rPr>
                <w:rFonts w:ascii="Times New Roman" w:eastAsia="Times New Roman" w:hAnsi="Times New Roman" w:cs="Times New Roman"/>
                <w:sz w:val="24"/>
                <w:szCs w:val="24"/>
                <w:lang w:val="uk-UA"/>
              </w:rPr>
            </w:pPr>
          </w:p>
        </w:tc>
        <w:tc>
          <w:tcPr>
            <w:tcW w:w="1701" w:type="dxa"/>
            <w:tcBorders>
              <w:left w:val="outset" w:sz="6" w:space="0" w:color="auto"/>
              <w:right w:val="outset" w:sz="6" w:space="0" w:color="auto"/>
            </w:tcBorders>
            <w:shd w:val="clear" w:color="auto" w:fill="FFFFFF"/>
          </w:tcPr>
          <w:p w:rsidR="002A710D" w:rsidRDefault="002A710D">
            <w:pPr>
              <w:spacing w:after="0" w:line="240" w:lineRule="auto"/>
              <w:rPr>
                <w:rFonts w:ascii="Times New Roman" w:eastAsia="Times New Roman" w:hAnsi="Times New Roman" w:cs="Times New Roman"/>
                <w:sz w:val="24"/>
                <w:szCs w:val="24"/>
                <w:lang w:val="uk-UA"/>
              </w:rPr>
            </w:pP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710D" w:rsidRDefault="002A710D">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Тельпіз</w:t>
            </w:r>
            <w:proofErr w:type="spellEnd"/>
            <w:r>
              <w:rPr>
                <w:rFonts w:ascii="Times New Roman" w:eastAsia="Times New Roman" w:hAnsi="Times New Roman" w:cs="Times New Roman"/>
                <w:sz w:val="24"/>
                <w:szCs w:val="24"/>
                <w:lang w:val="uk-UA"/>
              </w:rPr>
              <w:t xml:space="preserve"> О.Ф.</w:t>
            </w:r>
          </w:p>
          <w:p w:rsidR="002A710D" w:rsidRPr="00F47AC5" w:rsidRDefault="002A710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Директор закладу</w:t>
            </w:r>
          </w:p>
        </w:tc>
      </w:tr>
      <w:tr w:rsidR="002A710D" w:rsidRPr="002A0942" w:rsidTr="002A710D">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710D" w:rsidRPr="00F47AC5" w:rsidRDefault="002A710D" w:rsidP="002A710D">
            <w:pPr>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710D" w:rsidRPr="00F47AC5" w:rsidRDefault="002A710D">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Ознайомлення з критеріями, індикаторами оцінювання освітньої діяльності за напрямами</w:t>
            </w:r>
          </w:p>
        </w:tc>
        <w:tc>
          <w:tcPr>
            <w:tcW w:w="1418" w:type="dxa"/>
            <w:vMerge/>
            <w:tcBorders>
              <w:left w:val="outset" w:sz="6" w:space="0" w:color="auto"/>
              <w:bottom w:val="outset" w:sz="6" w:space="0" w:color="auto"/>
              <w:right w:val="outset" w:sz="6" w:space="0" w:color="auto"/>
            </w:tcBorders>
            <w:shd w:val="clear" w:color="auto" w:fill="FFFFFF"/>
            <w:vAlign w:val="center"/>
            <w:hideMark/>
          </w:tcPr>
          <w:p w:rsidR="002A710D" w:rsidRPr="00F47AC5" w:rsidRDefault="002A710D">
            <w:pPr>
              <w:spacing w:after="0" w:line="240" w:lineRule="auto"/>
              <w:rPr>
                <w:rFonts w:ascii="Times New Roman" w:eastAsia="Times New Roman" w:hAnsi="Times New Roman" w:cs="Times New Roman"/>
                <w:sz w:val="24"/>
                <w:szCs w:val="24"/>
                <w:lang w:val="uk-UA"/>
              </w:rPr>
            </w:pPr>
          </w:p>
        </w:tc>
        <w:tc>
          <w:tcPr>
            <w:tcW w:w="1701" w:type="dxa"/>
            <w:tcBorders>
              <w:left w:val="outset" w:sz="6" w:space="0" w:color="auto"/>
              <w:bottom w:val="outset" w:sz="6" w:space="0" w:color="auto"/>
              <w:right w:val="outset" w:sz="6" w:space="0" w:color="auto"/>
            </w:tcBorders>
            <w:shd w:val="clear" w:color="auto" w:fill="FFFFFF"/>
          </w:tcPr>
          <w:p w:rsidR="002A710D" w:rsidRDefault="002A710D">
            <w:pPr>
              <w:spacing w:after="0" w:line="240" w:lineRule="auto"/>
              <w:rPr>
                <w:rFonts w:ascii="Times New Roman" w:eastAsia="Times New Roman" w:hAnsi="Times New Roman" w:cs="Times New Roman"/>
                <w:sz w:val="24"/>
                <w:szCs w:val="24"/>
                <w:lang w:val="uk-UA"/>
              </w:rPr>
            </w:pP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710D" w:rsidRPr="00F47AC5" w:rsidRDefault="002A710D">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Тарай</w:t>
            </w:r>
            <w:proofErr w:type="spellEnd"/>
            <w:r>
              <w:rPr>
                <w:rFonts w:ascii="Times New Roman" w:eastAsia="Times New Roman" w:hAnsi="Times New Roman" w:cs="Times New Roman"/>
                <w:sz w:val="24"/>
                <w:szCs w:val="24"/>
                <w:lang w:val="uk-UA"/>
              </w:rPr>
              <w:t xml:space="preserve"> В.В.</w:t>
            </w:r>
            <w:r w:rsidRPr="00F47AC5">
              <w:rPr>
                <w:rFonts w:ascii="Times New Roman" w:eastAsia="Times New Roman" w:hAnsi="Times New Roman" w:cs="Times New Roman"/>
                <w:sz w:val="24"/>
                <w:szCs w:val="24"/>
                <w:lang w:val="uk-UA"/>
              </w:rPr>
              <w:t xml:space="preserve"> відповідальна особа</w:t>
            </w:r>
          </w:p>
        </w:tc>
      </w:tr>
      <w:tr w:rsidR="002A710D" w:rsidRPr="002A0942" w:rsidTr="006419B6">
        <w:tc>
          <w:tcPr>
            <w:tcW w:w="9705" w:type="dxa"/>
            <w:gridSpan w:val="5"/>
            <w:tcBorders>
              <w:top w:val="outset" w:sz="6" w:space="0" w:color="auto"/>
              <w:left w:val="outset" w:sz="6" w:space="0" w:color="auto"/>
              <w:bottom w:val="outset" w:sz="6" w:space="0" w:color="auto"/>
              <w:right w:val="outset" w:sz="6" w:space="0" w:color="auto"/>
            </w:tcBorders>
            <w:shd w:val="clear" w:color="auto" w:fill="FFFFFF"/>
          </w:tcPr>
          <w:p w:rsidR="002A710D" w:rsidRPr="002A710D" w:rsidRDefault="007C7C55" w:rsidP="002A710D">
            <w:pPr>
              <w:spacing w:after="0" w:line="240" w:lineRule="auto"/>
              <w:jc w:val="center"/>
              <w:rPr>
                <w:rFonts w:ascii="Times New Roman" w:eastAsia="Times New Roman" w:hAnsi="Times New Roman" w:cs="Times New Roman"/>
                <w:b/>
                <w:sz w:val="24"/>
                <w:szCs w:val="24"/>
                <w:lang w:val="uk-UA"/>
              </w:rPr>
            </w:pPr>
            <w:r>
              <w:rPr>
                <w:rFonts w:ascii="Times New Roman" w:hAnsi="Times New Roman" w:cs="Times New Roman"/>
                <w:b/>
                <w:sz w:val="24"/>
                <w:lang w:val="uk-UA"/>
              </w:rPr>
              <w:t xml:space="preserve">ІІ етап  -  </w:t>
            </w:r>
            <w:r w:rsidR="002A710D" w:rsidRPr="002A710D">
              <w:rPr>
                <w:rFonts w:ascii="Times New Roman" w:hAnsi="Times New Roman" w:cs="Times New Roman"/>
                <w:b/>
                <w:sz w:val="24"/>
                <w:lang w:val="uk-UA"/>
              </w:rPr>
              <w:t>Робота динамічних груп</w:t>
            </w:r>
          </w:p>
        </w:tc>
      </w:tr>
      <w:tr w:rsidR="007C7C55" w:rsidRPr="002A0942" w:rsidTr="006419B6">
        <w:tc>
          <w:tcPr>
            <w:tcW w:w="589" w:type="dxa"/>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F47AC5" w:rsidRDefault="007C7C55" w:rsidP="002A710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2A710D" w:rsidRDefault="007C7C55" w:rsidP="002A710D">
            <w:pPr>
              <w:spacing w:after="0" w:line="240" w:lineRule="auto"/>
              <w:rPr>
                <w:rFonts w:ascii="Times New Roman" w:eastAsia="Times New Roman" w:hAnsi="Times New Roman" w:cs="Times New Roman"/>
                <w:sz w:val="24"/>
                <w:szCs w:val="24"/>
                <w:lang w:val="uk-UA"/>
              </w:rPr>
            </w:pPr>
            <w:r w:rsidRPr="002A710D">
              <w:rPr>
                <w:rFonts w:ascii="Times New Roman" w:hAnsi="Times New Roman" w:cs="Times New Roman"/>
                <w:sz w:val="24"/>
                <w:lang w:val="uk-UA"/>
              </w:rPr>
              <w:t>Вивчення нормативної бази, Положення, методичних рекомендацій щодо ефективності функціонування внутрішньої системи забезпечення якості освіти: укладання анкет, критеріїв, питань для інтерв’ю, дорожніх карт для спостереження</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7C7C55" w:rsidRDefault="00F453D0" w:rsidP="00F453D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28.12.2021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7C7C55" w:rsidRPr="007C7C55" w:rsidRDefault="007C7C55">
            <w:pPr>
              <w:spacing w:after="0" w:line="240" w:lineRule="auto"/>
              <w:rPr>
                <w:rFonts w:ascii="Times New Roman" w:eastAsia="Times New Roman" w:hAnsi="Times New Roman" w:cs="Times New Roman"/>
                <w:sz w:val="24"/>
                <w:szCs w:val="24"/>
                <w:lang w:val="uk-UA"/>
              </w:rPr>
            </w:pPr>
            <w:r w:rsidRPr="007C7C55">
              <w:rPr>
                <w:rFonts w:ascii="Times New Roman" w:hAnsi="Times New Roman" w:cs="Times New Roman"/>
                <w:sz w:val="24"/>
                <w:lang w:val="uk-UA"/>
              </w:rPr>
              <w:t xml:space="preserve">Круглі міні столи, Консультації, </w:t>
            </w:r>
            <w:proofErr w:type="spellStart"/>
            <w:r w:rsidRPr="007C7C55">
              <w:rPr>
                <w:rFonts w:ascii="Times New Roman" w:hAnsi="Times New Roman" w:cs="Times New Roman"/>
                <w:sz w:val="24"/>
                <w:lang w:val="uk-UA"/>
              </w:rPr>
              <w:t>Дискус</w:t>
            </w:r>
            <w:proofErr w:type="spellEnd"/>
            <w:r w:rsidRPr="007C7C55">
              <w:rPr>
                <w:rFonts w:ascii="Times New Roman" w:hAnsi="Times New Roman" w:cs="Times New Roman"/>
                <w:sz w:val="24"/>
                <w:lang w:val="uk-UA"/>
              </w:rPr>
              <w:t>-групи</w:t>
            </w:r>
          </w:p>
        </w:tc>
        <w:tc>
          <w:tcPr>
            <w:tcW w:w="1900" w:type="dxa"/>
            <w:vMerge w:val="restart"/>
            <w:tcBorders>
              <w:top w:val="outset" w:sz="6" w:space="0" w:color="auto"/>
              <w:left w:val="outset" w:sz="6" w:space="0" w:color="auto"/>
              <w:right w:val="outset" w:sz="6" w:space="0" w:color="auto"/>
            </w:tcBorders>
            <w:shd w:val="clear" w:color="auto" w:fill="FFFFFF"/>
            <w:vAlign w:val="center"/>
          </w:tcPr>
          <w:p w:rsidR="007C7C55" w:rsidRDefault="007C7C55" w:rsidP="007C7C55">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Тарай</w:t>
            </w:r>
            <w:proofErr w:type="spellEnd"/>
            <w:r>
              <w:rPr>
                <w:rFonts w:ascii="Times New Roman" w:eastAsia="Times New Roman" w:hAnsi="Times New Roman" w:cs="Times New Roman"/>
                <w:sz w:val="24"/>
                <w:szCs w:val="24"/>
                <w:lang w:val="uk-UA"/>
              </w:rPr>
              <w:t xml:space="preserve"> В.В.</w:t>
            </w:r>
          </w:p>
          <w:p w:rsidR="007C7C55" w:rsidRDefault="007C7C55" w:rsidP="007C7C55">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відповідальна особа</w:t>
            </w:r>
          </w:p>
          <w:p w:rsidR="007C7C55" w:rsidRDefault="007C7C55" w:rsidP="007C7C55">
            <w:pPr>
              <w:spacing w:after="0" w:line="240" w:lineRule="auto"/>
              <w:rPr>
                <w:rFonts w:ascii="Times New Roman" w:eastAsia="Times New Roman" w:hAnsi="Times New Roman" w:cs="Times New Roman"/>
                <w:sz w:val="24"/>
                <w:szCs w:val="24"/>
                <w:lang w:val="uk-UA"/>
              </w:rPr>
            </w:pPr>
          </w:p>
          <w:p w:rsidR="007C7C55" w:rsidRPr="007C7C55" w:rsidRDefault="007C7C55" w:rsidP="007C7C55">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Члени робочих груп</w:t>
            </w:r>
          </w:p>
        </w:tc>
      </w:tr>
      <w:tr w:rsidR="007C7C55" w:rsidRPr="002A0942" w:rsidTr="006419B6">
        <w:tc>
          <w:tcPr>
            <w:tcW w:w="589" w:type="dxa"/>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F47AC5" w:rsidRDefault="007C7C55" w:rsidP="002A710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2A710D" w:rsidRDefault="007C7C55">
            <w:pPr>
              <w:spacing w:after="0" w:line="240" w:lineRule="auto"/>
              <w:rPr>
                <w:rFonts w:ascii="Times New Roman" w:eastAsia="Times New Roman" w:hAnsi="Times New Roman" w:cs="Times New Roman"/>
                <w:sz w:val="24"/>
                <w:szCs w:val="24"/>
                <w:lang w:val="uk-UA"/>
              </w:rPr>
            </w:pPr>
            <w:r w:rsidRPr="002A710D">
              <w:rPr>
                <w:rFonts w:ascii="Times New Roman" w:hAnsi="Times New Roman" w:cs="Times New Roman"/>
                <w:sz w:val="24"/>
                <w:lang w:val="uk-UA"/>
              </w:rPr>
              <w:t>Вивчення стану забезпечення функціонування внутрішньої системи забезпечення якості освіти у 4-ох напрямках:(освітнє середовище, система оцінювання здобувачів освіти, педагогічна діяльність педагогічних працівників закладу, управлінські процеси</w:t>
            </w:r>
            <w:r>
              <w:rPr>
                <w:rFonts w:ascii="Times New Roman" w:hAnsi="Times New Roman" w:cs="Times New Roman"/>
                <w:sz w:val="24"/>
                <w:lang w:val="uk-UA"/>
              </w:rPr>
              <w:t>), з</w:t>
            </w:r>
            <w:r w:rsidRPr="002A710D">
              <w:rPr>
                <w:rFonts w:ascii="Times New Roman" w:hAnsi="Times New Roman" w:cs="Times New Roman"/>
                <w:sz w:val="24"/>
                <w:lang w:val="uk-UA"/>
              </w:rPr>
              <w:t>бір описової та кількісної інформації</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7C7C55" w:rsidRDefault="00F453D0" w:rsidP="00F453D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30.04.2021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7C7C55" w:rsidRPr="007C7C55" w:rsidRDefault="007C7C55">
            <w:pPr>
              <w:spacing w:after="0" w:line="240" w:lineRule="auto"/>
              <w:rPr>
                <w:rFonts w:ascii="Times New Roman" w:eastAsia="Times New Roman" w:hAnsi="Times New Roman" w:cs="Times New Roman"/>
                <w:sz w:val="24"/>
                <w:szCs w:val="24"/>
                <w:lang w:val="uk-UA"/>
              </w:rPr>
            </w:pPr>
            <w:r w:rsidRPr="007C7C55">
              <w:rPr>
                <w:rFonts w:ascii="Times New Roman" w:hAnsi="Times New Roman" w:cs="Times New Roman"/>
                <w:sz w:val="24"/>
                <w:lang w:val="uk-UA"/>
              </w:rPr>
              <w:t xml:space="preserve">Спостереження, опитування, інтерв’ю, анкетування, відвідування уроків, проведення </w:t>
            </w:r>
            <w:proofErr w:type="spellStart"/>
            <w:r w:rsidRPr="007C7C55">
              <w:rPr>
                <w:rFonts w:ascii="Times New Roman" w:hAnsi="Times New Roman" w:cs="Times New Roman"/>
                <w:sz w:val="24"/>
                <w:lang w:val="uk-UA"/>
              </w:rPr>
              <w:t>моніторингів</w:t>
            </w:r>
            <w:proofErr w:type="spellEnd"/>
            <w:r w:rsidRPr="007C7C55">
              <w:rPr>
                <w:rFonts w:ascii="Times New Roman" w:hAnsi="Times New Roman" w:cs="Times New Roman"/>
                <w:sz w:val="24"/>
                <w:lang w:val="uk-UA"/>
              </w:rPr>
              <w:t>, бесіди</w:t>
            </w:r>
          </w:p>
        </w:tc>
        <w:tc>
          <w:tcPr>
            <w:tcW w:w="1900" w:type="dxa"/>
            <w:vMerge/>
            <w:tcBorders>
              <w:left w:val="outset" w:sz="6" w:space="0" w:color="auto"/>
              <w:bottom w:val="outset" w:sz="6" w:space="0" w:color="auto"/>
              <w:right w:val="outset" w:sz="6" w:space="0" w:color="auto"/>
            </w:tcBorders>
            <w:shd w:val="clear" w:color="auto" w:fill="FFFFFF"/>
            <w:vAlign w:val="center"/>
          </w:tcPr>
          <w:p w:rsidR="007C7C55" w:rsidRPr="007C7C55" w:rsidRDefault="007C7C55">
            <w:pPr>
              <w:spacing w:after="0" w:line="240" w:lineRule="auto"/>
              <w:rPr>
                <w:rFonts w:ascii="Times New Roman" w:eastAsia="Times New Roman" w:hAnsi="Times New Roman" w:cs="Times New Roman"/>
                <w:sz w:val="24"/>
                <w:szCs w:val="24"/>
                <w:lang w:val="uk-UA"/>
              </w:rPr>
            </w:pPr>
          </w:p>
        </w:tc>
      </w:tr>
      <w:tr w:rsidR="007C7C55" w:rsidRPr="002A710D" w:rsidTr="006419B6">
        <w:tc>
          <w:tcPr>
            <w:tcW w:w="9705"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7C7C55" w:rsidRDefault="007C7C55" w:rsidP="007C7C55">
            <w:pPr>
              <w:spacing w:after="0" w:line="240" w:lineRule="auto"/>
              <w:jc w:val="center"/>
              <w:rPr>
                <w:rFonts w:ascii="Times New Roman" w:eastAsia="Times New Roman" w:hAnsi="Times New Roman" w:cs="Times New Roman"/>
                <w:b/>
                <w:sz w:val="24"/>
                <w:szCs w:val="24"/>
                <w:lang w:val="uk-UA"/>
              </w:rPr>
            </w:pPr>
            <w:r>
              <w:rPr>
                <w:rFonts w:ascii="Times New Roman" w:hAnsi="Times New Roman" w:cs="Times New Roman"/>
                <w:b/>
                <w:sz w:val="24"/>
                <w:lang w:val="uk-UA"/>
              </w:rPr>
              <w:t xml:space="preserve">ІІІ етап  -  </w:t>
            </w:r>
            <w:r w:rsidRPr="007C7C55">
              <w:rPr>
                <w:rFonts w:ascii="Times New Roman" w:hAnsi="Times New Roman" w:cs="Times New Roman"/>
                <w:b/>
                <w:sz w:val="24"/>
                <w:lang w:val="uk-UA"/>
              </w:rPr>
              <w:t>Узагальнення результатів</w:t>
            </w:r>
          </w:p>
        </w:tc>
      </w:tr>
      <w:tr w:rsidR="007C7C55" w:rsidRPr="002A0942" w:rsidTr="002A710D">
        <w:tc>
          <w:tcPr>
            <w:tcW w:w="589" w:type="dxa"/>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7C7C55" w:rsidRDefault="00F453D0" w:rsidP="00F453D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7C7C55" w:rsidRDefault="007C7C55">
            <w:pPr>
              <w:spacing w:after="0" w:line="240" w:lineRule="auto"/>
              <w:rPr>
                <w:rFonts w:ascii="Times New Roman" w:eastAsia="Times New Roman" w:hAnsi="Times New Roman" w:cs="Times New Roman"/>
                <w:sz w:val="24"/>
                <w:szCs w:val="24"/>
                <w:lang w:val="uk-UA"/>
              </w:rPr>
            </w:pPr>
            <w:r w:rsidRPr="007C7C55">
              <w:rPr>
                <w:rFonts w:ascii="Times New Roman" w:hAnsi="Times New Roman" w:cs="Times New Roman"/>
                <w:sz w:val="24"/>
                <w:lang w:val="uk-UA"/>
              </w:rPr>
              <w:t>Робота в групах. Створення діаграм, графіків, гістограм. Укладання детального а</w:t>
            </w:r>
            <w:r>
              <w:rPr>
                <w:rFonts w:ascii="Times New Roman" w:hAnsi="Times New Roman" w:cs="Times New Roman"/>
                <w:sz w:val="24"/>
                <w:lang w:val="uk-UA"/>
              </w:rPr>
              <w:t>налізу роботи групи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7C7C55" w:rsidRDefault="00F453D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01.05-05.06.21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7C7C55" w:rsidRPr="007C7C55" w:rsidRDefault="007C7C55">
            <w:pPr>
              <w:spacing w:after="0" w:line="240" w:lineRule="auto"/>
              <w:rPr>
                <w:rFonts w:ascii="Times New Roman" w:eastAsia="Times New Roman" w:hAnsi="Times New Roman" w:cs="Times New Roman"/>
                <w:sz w:val="24"/>
                <w:szCs w:val="24"/>
                <w:lang w:val="uk-UA"/>
              </w:rPr>
            </w:pPr>
            <w:r w:rsidRPr="007C7C55">
              <w:rPr>
                <w:rFonts w:ascii="Times New Roman" w:eastAsia="Times New Roman" w:hAnsi="Times New Roman" w:cs="Times New Roman"/>
                <w:sz w:val="24"/>
                <w:szCs w:val="24"/>
                <w:lang w:val="uk-UA"/>
              </w:rPr>
              <w:t>Робота в групах</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tcPr>
          <w:p w:rsidR="00F453D0" w:rsidRDefault="00F453D0" w:rsidP="00F453D0">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Тарай</w:t>
            </w:r>
            <w:proofErr w:type="spellEnd"/>
            <w:r>
              <w:rPr>
                <w:rFonts w:ascii="Times New Roman" w:eastAsia="Times New Roman" w:hAnsi="Times New Roman" w:cs="Times New Roman"/>
                <w:sz w:val="24"/>
                <w:szCs w:val="24"/>
                <w:lang w:val="uk-UA"/>
              </w:rPr>
              <w:t xml:space="preserve"> В.В.</w:t>
            </w:r>
          </w:p>
          <w:p w:rsidR="00F453D0" w:rsidRDefault="00F453D0" w:rsidP="00F453D0">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відповідальна особа</w:t>
            </w:r>
          </w:p>
          <w:p w:rsidR="007C7C55" w:rsidRPr="007C7C55" w:rsidRDefault="00F453D0" w:rsidP="00F453D0">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Члени робочих груп</w:t>
            </w:r>
          </w:p>
        </w:tc>
      </w:tr>
      <w:tr w:rsidR="00F453D0" w:rsidRPr="002A0942" w:rsidTr="006419B6">
        <w:tc>
          <w:tcPr>
            <w:tcW w:w="9705"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F453D0" w:rsidRDefault="00F453D0" w:rsidP="00F453D0">
            <w:pPr>
              <w:spacing w:after="0" w:line="240" w:lineRule="auto"/>
              <w:jc w:val="center"/>
              <w:rPr>
                <w:rFonts w:ascii="Times New Roman" w:hAnsi="Times New Roman" w:cs="Times New Roman"/>
                <w:b/>
                <w:sz w:val="24"/>
                <w:lang w:val="uk-UA"/>
              </w:rPr>
            </w:pPr>
            <w:r w:rsidRPr="00F453D0">
              <w:rPr>
                <w:rFonts w:ascii="Times New Roman" w:hAnsi="Times New Roman" w:cs="Times New Roman"/>
                <w:b/>
                <w:sz w:val="24"/>
                <w:lang w:val="uk-UA"/>
              </w:rPr>
              <w:lastRenderedPageBreak/>
              <w:t>IV</w:t>
            </w:r>
            <w:r>
              <w:rPr>
                <w:rFonts w:ascii="Times New Roman" w:hAnsi="Times New Roman" w:cs="Times New Roman"/>
                <w:b/>
                <w:sz w:val="24"/>
                <w:lang w:val="uk-UA"/>
              </w:rPr>
              <w:t xml:space="preserve"> етап</w:t>
            </w:r>
          </w:p>
          <w:p w:rsidR="00F453D0" w:rsidRPr="00F453D0" w:rsidRDefault="00F453D0" w:rsidP="00F453D0">
            <w:pPr>
              <w:spacing w:after="0" w:line="240" w:lineRule="auto"/>
              <w:jc w:val="center"/>
              <w:rPr>
                <w:rFonts w:ascii="Times New Roman" w:eastAsia="Times New Roman" w:hAnsi="Times New Roman" w:cs="Times New Roman"/>
                <w:b/>
                <w:sz w:val="24"/>
                <w:szCs w:val="24"/>
                <w:lang w:val="uk-UA"/>
              </w:rPr>
            </w:pPr>
            <w:r w:rsidRPr="00F453D0">
              <w:rPr>
                <w:rFonts w:ascii="Times New Roman" w:hAnsi="Times New Roman" w:cs="Times New Roman"/>
                <w:b/>
                <w:sz w:val="24"/>
                <w:lang w:val="uk-UA"/>
              </w:rPr>
              <w:t>Представлення результатів проведення комплексного самооцінювання ефективності функціонування внутрішньої системи забезпечення якості освіти за чотирма напрямами освітньої діяльності</w:t>
            </w:r>
          </w:p>
        </w:tc>
      </w:tr>
      <w:tr w:rsidR="00F453D0" w:rsidRPr="002A0942" w:rsidTr="006419B6">
        <w:tc>
          <w:tcPr>
            <w:tcW w:w="589" w:type="dxa"/>
            <w:tcBorders>
              <w:top w:val="outset" w:sz="6" w:space="0" w:color="auto"/>
              <w:left w:val="outset" w:sz="6" w:space="0" w:color="auto"/>
              <w:bottom w:val="outset" w:sz="6" w:space="0" w:color="auto"/>
              <w:right w:val="outset" w:sz="6" w:space="0" w:color="auto"/>
            </w:tcBorders>
            <w:shd w:val="clear" w:color="auto" w:fill="FFFFFF"/>
            <w:vAlign w:val="center"/>
          </w:tcPr>
          <w:p w:rsidR="00F453D0" w:rsidRPr="007C7C55" w:rsidRDefault="00F453D0" w:rsidP="00F453D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tcPr>
          <w:p w:rsidR="00F453D0" w:rsidRDefault="00F453D0" w:rsidP="00F453D0">
            <w:pPr>
              <w:spacing w:after="0" w:line="240" w:lineRule="auto"/>
              <w:rPr>
                <w:rFonts w:ascii="Times New Roman" w:hAnsi="Times New Roman" w:cs="Times New Roman"/>
                <w:sz w:val="24"/>
                <w:lang w:val="uk-UA"/>
              </w:rPr>
            </w:pPr>
            <w:r w:rsidRPr="00F453D0">
              <w:rPr>
                <w:rFonts w:ascii="Times New Roman" w:hAnsi="Times New Roman" w:cs="Times New Roman"/>
                <w:sz w:val="24"/>
                <w:lang w:val="uk-UA"/>
              </w:rPr>
              <w:t>Проведення круглого столу за результатами комплексного самооцінювання ефективності функціонування внутрішньої системи забезпечення якості освіти за чотирма напр</w:t>
            </w:r>
            <w:r>
              <w:rPr>
                <w:rFonts w:ascii="Times New Roman" w:hAnsi="Times New Roman" w:cs="Times New Roman"/>
                <w:sz w:val="24"/>
                <w:lang w:val="uk-UA"/>
              </w:rPr>
              <w:t>ямами освітньої діяльності закладу.</w:t>
            </w:r>
            <w:r w:rsidRPr="00F453D0">
              <w:rPr>
                <w:rFonts w:ascii="Times New Roman" w:hAnsi="Times New Roman" w:cs="Times New Roman"/>
                <w:sz w:val="24"/>
                <w:lang w:val="uk-UA"/>
              </w:rPr>
              <w:t xml:space="preserve"> </w:t>
            </w:r>
          </w:p>
          <w:p w:rsidR="00D668CF" w:rsidRPr="00F453D0" w:rsidRDefault="00D668CF" w:rsidP="00F453D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w:t>
            </w:r>
            <w:r w:rsidRPr="00F47AC5">
              <w:rPr>
                <w:rFonts w:ascii="Times New Roman" w:eastAsia="Times New Roman" w:hAnsi="Times New Roman" w:cs="Times New Roman"/>
                <w:sz w:val="24"/>
                <w:szCs w:val="24"/>
                <w:lang w:val="uk-UA"/>
              </w:rPr>
              <w:t>загальнення результатів самооцінювання та визначення рівня освітньої діяльності закладу освіти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F453D0" w:rsidRPr="007C7C55" w:rsidRDefault="00F453D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10.06.21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F453D0" w:rsidRDefault="00F453D0" w:rsidP="00F453D0">
            <w:pPr>
              <w:spacing w:after="0" w:line="240" w:lineRule="auto"/>
              <w:rPr>
                <w:rFonts w:ascii="Times New Roman" w:hAnsi="Times New Roman" w:cs="Times New Roman"/>
                <w:sz w:val="24"/>
                <w:lang w:val="uk-UA"/>
              </w:rPr>
            </w:pPr>
            <w:r>
              <w:rPr>
                <w:rFonts w:ascii="Times New Roman" w:hAnsi="Times New Roman" w:cs="Times New Roman"/>
                <w:sz w:val="24"/>
                <w:lang w:val="uk-UA"/>
              </w:rPr>
              <w:t>Робота в групах</w:t>
            </w:r>
          </w:p>
          <w:p w:rsidR="00F453D0" w:rsidRPr="007C7C55" w:rsidRDefault="00F453D0" w:rsidP="00F453D0">
            <w:pPr>
              <w:spacing w:after="0" w:line="240" w:lineRule="auto"/>
              <w:rPr>
                <w:rFonts w:ascii="Times New Roman" w:eastAsia="Times New Roman" w:hAnsi="Times New Roman" w:cs="Times New Roman"/>
                <w:sz w:val="24"/>
                <w:szCs w:val="24"/>
                <w:lang w:val="uk-UA"/>
              </w:rPr>
            </w:pPr>
            <w:r w:rsidRPr="00F453D0">
              <w:rPr>
                <w:rFonts w:ascii="Times New Roman" w:hAnsi="Times New Roman" w:cs="Times New Roman"/>
                <w:sz w:val="24"/>
                <w:lang w:val="uk-UA"/>
              </w:rPr>
              <w:t xml:space="preserve">Круглий стіл. </w:t>
            </w:r>
          </w:p>
        </w:tc>
        <w:tc>
          <w:tcPr>
            <w:tcW w:w="1900" w:type="dxa"/>
            <w:vMerge w:val="restart"/>
            <w:tcBorders>
              <w:top w:val="outset" w:sz="6" w:space="0" w:color="auto"/>
              <w:left w:val="outset" w:sz="6" w:space="0" w:color="auto"/>
              <w:right w:val="outset" w:sz="6" w:space="0" w:color="auto"/>
            </w:tcBorders>
            <w:shd w:val="clear" w:color="auto" w:fill="FFFFFF"/>
            <w:vAlign w:val="center"/>
          </w:tcPr>
          <w:p w:rsidR="00F453D0" w:rsidRDefault="00F453D0" w:rsidP="00F453D0">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Тарай</w:t>
            </w:r>
            <w:proofErr w:type="spellEnd"/>
            <w:r>
              <w:rPr>
                <w:rFonts w:ascii="Times New Roman" w:eastAsia="Times New Roman" w:hAnsi="Times New Roman" w:cs="Times New Roman"/>
                <w:sz w:val="24"/>
                <w:szCs w:val="24"/>
                <w:lang w:val="uk-UA"/>
              </w:rPr>
              <w:t xml:space="preserve"> В.В.</w:t>
            </w:r>
          </w:p>
          <w:p w:rsidR="00F453D0" w:rsidRDefault="00F453D0" w:rsidP="00F453D0">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відповідальна особа</w:t>
            </w:r>
          </w:p>
          <w:p w:rsidR="00F453D0" w:rsidRDefault="00F453D0" w:rsidP="00F453D0">
            <w:pPr>
              <w:spacing w:after="0" w:line="240" w:lineRule="auto"/>
              <w:rPr>
                <w:rFonts w:ascii="Times New Roman" w:eastAsia="Times New Roman" w:hAnsi="Times New Roman" w:cs="Times New Roman"/>
                <w:sz w:val="24"/>
                <w:szCs w:val="24"/>
                <w:lang w:val="uk-UA"/>
              </w:rPr>
            </w:pPr>
          </w:p>
          <w:p w:rsidR="00F453D0" w:rsidRPr="00F453D0" w:rsidRDefault="00F453D0" w:rsidP="00F453D0">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Члени робочих груп</w:t>
            </w:r>
          </w:p>
        </w:tc>
      </w:tr>
      <w:tr w:rsidR="00F453D0" w:rsidRPr="002A710D" w:rsidTr="006419B6">
        <w:tc>
          <w:tcPr>
            <w:tcW w:w="589" w:type="dxa"/>
            <w:tcBorders>
              <w:top w:val="outset" w:sz="6" w:space="0" w:color="auto"/>
              <w:left w:val="outset" w:sz="6" w:space="0" w:color="auto"/>
              <w:bottom w:val="outset" w:sz="6" w:space="0" w:color="auto"/>
              <w:right w:val="outset" w:sz="6" w:space="0" w:color="auto"/>
            </w:tcBorders>
            <w:shd w:val="clear" w:color="auto" w:fill="FFFFFF"/>
            <w:vAlign w:val="center"/>
          </w:tcPr>
          <w:p w:rsidR="00F453D0" w:rsidRPr="007C7C55" w:rsidRDefault="00D668CF" w:rsidP="00D668C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tcPr>
          <w:p w:rsidR="00F453D0" w:rsidRPr="007C7C55" w:rsidRDefault="00F453D0">
            <w:pPr>
              <w:spacing w:after="0" w:line="240" w:lineRule="auto"/>
              <w:rPr>
                <w:rFonts w:ascii="Times New Roman" w:eastAsia="Times New Roman" w:hAnsi="Times New Roman" w:cs="Times New Roman"/>
                <w:sz w:val="24"/>
                <w:szCs w:val="24"/>
                <w:lang w:val="uk-UA"/>
              </w:rPr>
            </w:pPr>
            <w:r>
              <w:rPr>
                <w:rFonts w:ascii="Times New Roman" w:hAnsi="Times New Roman" w:cs="Times New Roman"/>
                <w:sz w:val="24"/>
                <w:lang w:val="uk-UA"/>
              </w:rPr>
              <w:t>В</w:t>
            </w:r>
            <w:r w:rsidRPr="00F453D0">
              <w:rPr>
                <w:rFonts w:ascii="Times New Roman" w:hAnsi="Times New Roman" w:cs="Times New Roman"/>
                <w:sz w:val="24"/>
                <w:lang w:val="uk-UA"/>
              </w:rPr>
              <w:t>исвіт</w:t>
            </w:r>
            <w:r>
              <w:rPr>
                <w:rFonts w:ascii="Times New Roman" w:hAnsi="Times New Roman" w:cs="Times New Roman"/>
                <w:sz w:val="24"/>
                <w:lang w:val="uk-UA"/>
              </w:rPr>
              <w:t>лення результатів на сайті закладу</w:t>
            </w:r>
            <w:r w:rsidRPr="00F453D0">
              <w:rPr>
                <w:rFonts w:ascii="Times New Roman" w:hAnsi="Times New Roman" w:cs="Times New Roman"/>
                <w:sz w:val="24"/>
                <w:lang w:val="uk-UA"/>
              </w:rPr>
              <w:t>, на звіті адміністрації перед громадськістю</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F453D0" w:rsidRPr="007C7C55" w:rsidRDefault="00F453D0" w:rsidP="00D668C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15.06.21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F453D0" w:rsidRPr="007C7C55" w:rsidRDefault="00F453D0">
            <w:pPr>
              <w:spacing w:after="0" w:line="240" w:lineRule="auto"/>
              <w:rPr>
                <w:rFonts w:ascii="Times New Roman" w:eastAsia="Times New Roman" w:hAnsi="Times New Roman" w:cs="Times New Roman"/>
                <w:sz w:val="24"/>
                <w:szCs w:val="24"/>
                <w:lang w:val="uk-UA"/>
              </w:rPr>
            </w:pPr>
            <w:r w:rsidRPr="00F453D0">
              <w:rPr>
                <w:rFonts w:ascii="Times New Roman" w:hAnsi="Times New Roman" w:cs="Times New Roman"/>
                <w:sz w:val="24"/>
                <w:lang w:val="uk-UA"/>
              </w:rPr>
              <w:t>Звіт перед громадськістю</w:t>
            </w:r>
          </w:p>
        </w:tc>
        <w:tc>
          <w:tcPr>
            <w:tcW w:w="1900" w:type="dxa"/>
            <w:vMerge/>
            <w:tcBorders>
              <w:left w:val="outset" w:sz="6" w:space="0" w:color="auto"/>
              <w:bottom w:val="outset" w:sz="6" w:space="0" w:color="auto"/>
              <w:right w:val="outset" w:sz="6" w:space="0" w:color="auto"/>
            </w:tcBorders>
            <w:shd w:val="clear" w:color="auto" w:fill="FFFFFF"/>
            <w:vAlign w:val="center"/>
          </w:tcPr>
          <w:p w:rsidR="00F453D0" w:rsidRPr="007C7C55" w:rsidRDefault="00F453D0">
            <w:pPr>
              <w:spacing w:after="0" w:line="240" w:lineRule="auto"/>
              <w:rPr>
                <w:rFonts w:ascii="Times New Roman" w:eastAsia="Times New Roman" w:hAnsi="Times New Roman" w:cs="Times New Roman"/>
                <w:sz w:val="24"/>
                <w:szCs w:val="24"/>
                <w:lang w:val="uk-UA"/>
              </w:rPr>
            </w:pPr>
          </w:p>
        </w:tc>
      </w:tr>
      <w:tr w:rsidR="007C7C55" w:rsidRPr="002A710D" w:rsidTr="002A710D">
        <w:tc>
          <w:tcPr>
            <w:tcW w:w="589" w:type="dxa"/>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7C7C55" w:rsidRDefault="00D668CF" w:rsidP="00D668C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4097" w:type="dxa"/>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7C7C55" w:rsidRDefault="00D668CF">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Про визначення шляхів вдосконалення освітньої діяльності</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7C7C55" w:rsidRDefault="00D668CF" w:rsidP="00D668C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31.08.2021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7C7C55" w:rsidRPr="007C7C55" w:rsidRDefault="00D668C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Педагогічна рада</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tcPr>
          <w:p w:rsidR="007C7C55" w:rsidRPr="007C7C55" w:rsidRDefault="00D668C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Педагогічний колектив</w:t>
            </w:r>
          </w:p>
        </w:tc>
      </w:tr>
    </w:tbl>
    <w:p w:rsidR="00D668CF" w:rsidRDefault="00D668CF" w:rsidP="00FA6097">
      <w:pPr>
        <w:shd w:val="clear" w:color="auto" w:fill="FFFFFF"/>
        <w:spacing w:after="0" w:line="240" w:lineRule="auto"/>
        <w:jc w:val="right"/>
        <w:rPr>
          <w:rFonts w:ascii="Times New Roman" w:eastAsia="Times New Roman" w:hAnsi="Times New Roman" w:cs="Times New Roman"/>
          <w:sz w:val="24"/>
          <w:szCs w:val="24"/>
          <w:lang w:val="uk-UA"/>
        </w:rPr>
      </w:pPr>
    </w:p>
    <w:p w:rsidR="00D668CF" w:rsidRDefault="00D668CF">
      <w:pPr>
        <w:spacing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FA6097" w:rsidRPr="00F47AC5" w:rsidRDefault="00CC54C3" w:rsidP="00FA6097">
      <w:pPr>
        <w:shd w:val="clear" w:color="auto" w:fill="FFFFFF"/>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Додаток </w:t>
      </w:r>
      <w:r w:rsidR="00302FE1">
        <w:rPr>
          <w:rFonts w:ascii="Times New Roman" w:eastAsia="Times New Roman" w:hAnsi="Times New Roman" w:cs="Times New Roman"/>
          <w:sz w:val="24"/>
          <w:szCs w:val="24"/>
          <w:lang w:val="uk-UA"/>
        </w:rPr>
        <w:t>4</w:t>
      </w:r>
    </w:p>
    <w:p w:rsidR="00FA6097" w:rsidRPr="00F47AC5" w:rsidRDefault="00FA6097" w:rsidP="00FA6097">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до наказу </w:t>
      </w:r>
    </w:p>
    <w:p w:rsidR="00FA6097" w:rsidRDefault="00FA6097" w:rsidP="00FA6097">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 </w:t>
      </w:r>
      <w:r w:rsidR="003151FA">
        <w:rPr>
          <w:rFonts w:ascii="Times New Roman" w:eastAsia="Times New Roman" w:hAnsi="Times New Roman" w:cs="Times New Roman"/>
          <w:sz w:val="24"/>
          <w:szCs w:val="24"/>
          <w:lang w:val="uk-UA"/>
        </w:rPr>
        <w:t>127</w:t>
      </w:r>
      <w:r w:rsidR="00D668CF">
        <w:rPr>
          <w:rFonts w:ascii="Times New Roman" w:eastAsia="Times New Roman" w:hAnsi="Times New Roman" w:cs="Times New Roman"/>
          <w:sz w:val="24"/>
          <w:szCs w:val="24"/>
          <w:lang w:val="uk-UA"/>
        </w:rPr>
        <w:t>/О  від 10.09.</w:t>
      </w:r>
      <w:r w:rsidRPr="00F47AC5">
        <w:rPr>
          <w:rFonts w:ascii="Times New Roman" w:eastAsia="Times New Roman" w:hAnsi="Times New Roman" w:cs="Times New Roman"/>
          <w:sz w:val="24"/>
          <w:szCs w:val="24"/>
          <w:lang w:val="uk-UA"/>
        </w:rPr>
        <w:t>2021р.</w:t>
      </w:r>
    </w:p>
    <w:p w:rsidR="00302FE1" w:rsidRDefault="00302FE1" w:rsidP="00FA6097">
      <w:pPr>
        <w:shd w:val="clear" w:color="auto" w:fill="FFFFFF"/>
        <w:spacing w:after="0" w:line="240" w:lineRule="auto"/>
        <w:jc w:val="right"/>
        <w:rPr>
          <w:rFonts w:ascii="Times New Roman" w:eastAsia="Times New Roman" w:hAnsi="Times New Roman" w:cs="Times New Roman"/>
          <w:sz w:val="24"/>
          <w:szCs w:val="24"/>
          <w:lang w:val="uk-UA"/>
        </w:rPr>
      </w:pPr>
    </w:p>
    <w:p w:rsidR="00302FE1" w:rsidRPr="00CC54C3" w:rsidRDefault="00302FE1" w:rsidP="00302FE1">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Затверджую</w:t>
      </w:r>
    </w:p>
    <w:p w:rsidR="00302FE1" w:rsidRPr="00CC54C3" w:rsidRDefault="00302FE1" w:rsidP="00302FE1">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 xml:space="preserve">Директор </w:t>
      </w:r>
      <w:proofErr w:type="spellStart"/>
      <w:r w:rsidRPr="00CC54C3">
        <w:rPr>
          <w:rFonts w:ascii="Times New Roman" w:hAnsi="Times New Roman" w:cs="Times New Roman"/>
          <w:b/>
          <w:sz w:val="24"/>
          <w:lang w:val="uk-UA"/>
        </w:rPr>
        <w:t>Озернянського</w:t>
      </w:r>
      <w:proofErr w:type="spellEnd"/>
      <w:r w:rsidRPr="00CC54C3">
        <w:rPr>
          <w:rFonts w:ascii="Times New Roman" w:hAnsi="Times New Roman" w:cs="Times New Roman"/>
          <w:b/>
          <w:sz w:val="24"/>
          <w:lang w:val="uk-UA"/>
        </w:rPr>
        <w:t xml:space="preserve"> ЗЗСО</w:t>
      </w:r>
    </w:p>
    <w:p w:rsidR="00302FE1" w:rsidRPr="00CC54C3" w:rsidRDefault="00302FE1" w:rsidP="00302FE1">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___________ Оксана ТЕЛЬПІЗ</w:t>
      </w:r>
    </w:p>
    <w:p w:rsidR="00302FE1" w:rsidRPr="00F47AC5" w:rsidRDefault="00302FE1" w:rsidP="00FA6097">
      <w:pPr>
        <w:shd w:val="clear" w:color="auto" w:fill="FFFFFF"/>
        <w:spacing w:after="0" w:line="240" w:lineRule="auto"/>
        <w:jc w:val="right"/>
        <w:rPr>
          <w:rFonts w:ascii="Times New Roman" w:eastAsia="Times New Roman" w:hAnsi="Times New Roman" w:cs="Times New Roman"/>
          <w:sz w:val="24"/>
          <w:szCs w:val="24"/>
          <w:lang w:val="uk-UA"/>
        </w:rPr>
      </w:pPr>
    </w:p>
    <w:p w:rsidR="00FA6097" w:rsidRPr="00F47AC5" w:rsidRDefault="00FA6097" w:rsidP="00FA6097">
      <w:pPr>
        <w:shd w:val="clear" w:color="auto" w:fill="FFFFFF"/>
        <w:spacing w:after="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Критерії, індикатори оцінювання освітніх і управлінських процесів закладу освіти та внутрішньої системи забезпечення якості освіти</w:t>
      </w:r>
      <w:r w:rsidR="00D668CF">
        <w:rPr>
          <w:rFonts w:ascii="Times New Roman" w:eastAsia="Times New Roman" w:hAnsi="Times New Roman" w:cs="Times New Roman"/>
          <w:b/>
          <w:bCs/>
          <w:sz w:val="24"/>
          <w:szCs w:val="24"/>
          <w:lang w:val="uk-UA"/>
        </w:rPr>
        <w:t>, методи збору інформації</w:t>
      </w:r>
    </w:p>
    <w:tbl>
      <w:tblPr>
        <w:tblW w:w="10194" w:type="dxa"/>
        <w:tblInd w:w="-1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47"/>
        <w:gridCol w:w="1963"/>
        <w:gridCol w:w="2015"/>
        <w:gridCol w:w="2769"/>
        <w:gridCol w:w="1900"/>
      </w:tblGrid>
      <w:tr w:rsidR="00F47AC5" w:rsidRPr="00F47AC5" w:rsidTr="007C1645">
        <w:trPr>
          <w:trHeight w:val="1800"/>
        </w:trPr>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Напрям оцінювання</w:t>
            </w:r>
          </w:p>
        </w:tc>
        <w:tc>
          <w:tcPr>
            <w:tcW w:w="1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Вимога/правило організації освітніх і управлінських процесів закладу освіти та внутрішньої системи забезпечення якості освіти</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Критерії оцінювання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Індикатори оцінювання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Методи збору інформації</w:t>
            </w:r>
          </w:p>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F47AC5" w:rsidRPr="00F47AC5" w:rsidTr="007C1645">
        <w:trPr>
          <w:trHeight w:val="240"/>
        </w:trPr>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bookmarkStart w:id="1" w:name="_gjdgxs"/>
            <w:bookmarkEnd w:id="1"/>
            <w:r w:rsidRPr="00F47AC5">
              <w:rPr>
                <w:rFonts w:ascii="Times New Roman" w:eastAsia="Times New Roman" w:hAnsi="Times New Roman" w:cs="Times New Roman"/>
                <w:sz w:val="24"/>
                <w:szCs w:val="24"/>
                <w:lang w:val="uk-UA"/>
              </w:rPr>
              <w:t>1</w:t>
            </w:r>
          </w:p>
        </w:tc>
        <w:tc>
          <w:tcPr>
            <w:tcW w:w="19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5</w:t>
            </w:r>
          </w:p>
        </w:tc>
      </w:tr>
      <w:tr w:rsidR="00F47AC5" w:rsidRPr="00F47AC5" w:rsidTr="007C1645">
        <w:trPr>
          <w:trHeight w:val="255"/>
        </w:trPr>
        <w:tc>
          <w:tcPr>
            <w:tcW w:w="154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7C1645" w:rsidRDefault="00FA6097">
            <w:pPr>
              <w:spacing w:after="0" w:line="240" w:lineRule="auto"/>
              <w:rPr>
                <w:rFonts w:ascii="Times New Roman" w:eastAsia="Times New Roman" w:hAnsi="Times New Roman" w:cs="Times New Roman"/>
                <w:b/>
                <w:sz w:val="24"/>
                <w:szCs w:val="24"/>
                <w:lang w:val="uk-UA"/>
              </w:rPr>
            </w:pPr>
            <w:r w:rsidRPr="007C1645">
              <w:rPr>
                <w:rFonts w:ascii="Times New Roman" w:eastAsia="Times New Roman" w:hAnsi="Times New Roman" w:cs="Times New Roman"/>
                <w:b/>
                <w:sz w:val="24"/>
                <w:szCs w:val="24"/>
                <w:lang w:val="uk-UA"/>
              </w:rPr>
              <w:t>1. Освітнє середовище закладу освіти</w:t>
            </w: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 Забезпечення комфортних і безпечних умов навчання та праці</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 Приміщення і територія закладу освіти є безпечними та комфортними для навчання та праці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1.1.1.1. Облаштування території закладу та розташування приміщень є безпечними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29"/>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1.1.1.1. Спостереження, опитування</w:t>
            </w:r>
          </w:p>
        </w:tc>
      </w:tr>
      <w:tr w:rsidR="00F47AC5" w:rsidRPr="00F47AC5" w:rsidTr="007C1645">
        <w:trPr>
          <w:trHeight w:val="25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29"/>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1.1.1.2. Спостереження, опитування</w:t>
            </w:r>
          </w:p>
        </w:tc>
      </w:tr>
      <w:tr w:rsidR="00F47AC5" w:rsidRPr="00F47AC5" w:rsidTr="007C1645">
        <w:trPr>
          <w:trHeight w:val="25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1"/>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29"/>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1.1.1.3. Вивчення документації, спостереження, опитування</w:t>
            </w:r>
          </w:p>
        </w:tc>
      </w:tr>
      <w:tr w:rsidR="00F47AC5" w:rsidRPr="00F47AC5" w:rsidTr="007C1645">
        <w:trPr>
          <w:trHeight w:val="90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1"/>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1.1.1.4. У закладі освіти є робочі (персональні робочі) місця для педагогічних працівників та облаштовані місця </w:t>
            </w:r>
            <w:r w:rsidRPr="00F47AC5">
              <w:rPr>
                <w:rFonts w:ascii="Times New Roman" w:eastAsia="Times New Roman" w:hAnsi="Times New Roman" w:cs="Times New Roman"/>
                <w:sz w:val="24"/>
                <w:szCs w:val="24"/>
                <w:lang w:val="uk-UA"/>
              </w:rPr>
              <w:lastRenderedPageBreak/>
              <w:t>відпочинку для учасників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29"/>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1.1.1.4. Спостереження, опитування</w:t>
            </w:r>
          </w:p>
        </w:tc>
      </w:tr>
      <w:tr w:rsidR="00F47AC5" w:rsidRPr="00F47AC5" w:rsidTr="007C1645">
        <w:trPr>
          <w:trHeight w:val="6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1.1.2.1. У закладі освіти є достатні приміщення, необхідні для реалізації освітньої програми та забезпечення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1.1.2.1. Спостереження, вивчення документації, опитування</w:t>
            </w:r>
          </w:p>
        </w:tc>
      </w:tr>
      <w:tr w:rsidR="00F47AC5" w:rsidRPr="00F47AC5" w:rsidTr="007C1645">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1.1.2.2. Спостереження, вивчення документації, опитування</w:t>
            </w:r>
          </w:p>
        </w:tc>
      </w:tr>
      <w:tr w:rsidR="00F47AC5" w:rsidRPr="00F47AC5" w:rsidTr="007C1645">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1.1.3.1. Вивчення документації, опитування</w:t>
            </w:r>
          </w:p>
        </w:tc>
      </w:tr>
      <w:tr w:rsidR="00F47AC5" w:rsidRPr="00F47AC5" w:rsidTr="007C1645">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1.1.3.2. Спостереження</w:t>
            </w:r>
          </w:p>
        </w:tc>
      </w:tr>
      <w:tr w:rsidR="00F47AC5" w:rsidRPr="00F47AC5" w:rsidTr="007C1645">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1.1.4. Працівники обізнані з правилами поведінки в разі нещасного випадку зі здобувачами освіти та працівниками закладу освіти чи раптового </w:t>
            </w:r>
            <w:r w:rsidRPr="00F47AC5">
              <w:rPr>
                <w:rFonts w:ascii="Times New Roman" w:eastAsia="Times New Roman" w:hAnsi="Times New Roman" w:cs="Times New Roman"/>
                <w:sz w:val="24"/>
                <w:szCs w:val="24"/>
                <w:lang w:val="uk-UA"/>
              </w:rPr>
              <w:lastRenderedPageBreak/>
              <w:t>погіршення їх стану здоров’я і вживають необхідних заходів у таких ситуаціях</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1.1.4.1. У закладі освіти проводяться навчання/інструктажі педагогічних працівників з питань надання </w:t>
            </w:r>
            <w:proofErr w:type="spellStart"/>
            <w:r w:rsidRPr="00F47AC5">
              <w:rPr>
                <w:rFonts w:ascii="Times New Roman" w:eastAsia="Times New Roman" w:hAnsi="Times New Roman" w:cs="Times New Roman"/>
                <w:sz w:val="24"/>
                <w:szCs w:val="24"/>
                <w:lang w:val="uk-UA"/>
              </w:rPr>
              <w:t>домедичної</w:t>
            </w:r>
            <w:proofErr w:type="spellEnd"/>
            <w:r w:rsidRPr="00F47AC5">
              <w:rPr>
                <w:rFonts w:ascii="Times New Roman" w:eastAsia="Times New Roman" w:hAnsi="Times New Roman" w:cs="Times New Roman"/>
                <w:sz w:val="24"/>
                <w:szCs w:val="24"/>
                <w:lang w:val="uk-UA"/>
              </w:rPr>
              <w:t xml:space="preserve"> допомоги, реагування на випадки травмування або погіршення самопочуття здобувачів освіти та </w:t>
            </w:r>
            <w:r w:rsidRPr="00F47AC5">
              <w:rPr>
                <w:rFonts w:ascii="Times New Roman" w:eastAsia="Times New Roman" w:hAnsi="Times New Roman" w:cs="Times New Roman"/>
                <w:sz w:val="24"/>
                <w:szCs w:val="24"/>
                <w:lang w:val="uk-UA"/>
              </w:rPr>
              <w:lastRenderedPageBreak/>
              <w:t>працівників під час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1.1.4.1. Вивчення документації, опитування</w:t>
            </w:r>
          </w:p>
        </w:tc>
      </w:tr>
      <w:tr w:rsidR="00F47AC5" w:rsidRPr="00F47AC5" w:rsidTr="007C1645">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1.1.4.2. У разі нещасного випадку педагогічні працівники та керівництво закладу освіти діють у встановленому законодавством порядку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1.1.4.2. Вивчення документації, опитування</w:t>
            </w:r>
          </w:p>
        </w:tc>
      </w:tr>
      <w:tr w:rsidR="00F47AC5" w:rsidRPr="00F47AC5" w:rsidTr="007C1645">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1.1.5. У закладі освіти створюються умови для харчування здобувачів освіти і працівників</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1.1.5.1. Організація харчування у закладі освіти сприяє формуванню культури здорового харчування у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1.1.5.1. Вивчення документації, спостереження</w:t>
            </w:r>
          </w:p>
        </w:tc>
      </w:tr>
      <w:tr w:rsidR="00F47AC5" w:rsidRPr="00F47AC5" w:rsidTr="007C1645">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1.1.5.2. Частка учасників освітнього процесу, які задоволені умовами харчування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1.1.5.2. Опитування</w:t>
            </w:r>
          </w:p>
        </w:tc>
      </w:tr>
      <w:tr w:rsidR="00F47AC5" w:rsidRPr="00F47AC5" w:rsidTr="007C1645">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1.1.6.1. У закладі освіти застосовуються технічні засоби та інші інструменти контролю за безпечним користуванням мережею Інтернет</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1.1.6.1. Спостереження, опитування</w:t>
            </w:r>
          </w:p>
        </w:tc>
      </w:tr>
      <w:tr w:rsidR="00F47AC5" w:rsidRPr="00F47AC5" w:rsidTr="007C1645">
        <w:trPr>
          <w:trHeight w:val="70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1.1.6.2. Учасники освітнього процесу поінформовані закладом освіти щодо безпечного використання мережі Інтернет</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1.1.6.2. Опитування</w:t>
            </w:r>
          </w:p>
        </w:tc>
      </w:tr>
      <w:tr w:rsidR="00F47AC5" w:rsidRPr="00F47AC5" w:rsidTr="007C1645">
        <w:trPr>
          <w:trHeight w:val="27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1.1.7.1. У закладі освіти налагоджено систему роботи з адаптації та інтеграції здобувачів освіти до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1.1.7.1. Опитування</w:t>
            </w:r>
          </w:p>
        </w:tc>
      </w:tr>
      <w:tr w:rsidR="00F47AC5" w:rsidRPr="00F47AC5" w:rsidTr="007C1645">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1.1.7.2. Заклад освіти сприяє адаптації педагогічних працівників до професійної діяльності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1.1.7.2. Опитування</w:t>
            </w:r>
          </w:p>
        </w:tc>
      </w:tr>
      <w:tr w:rsidR="00F47AC5" w:rsidRPr="00F47AC5" w:rsidTr="007C1645">
        <w:trPr>
          <w:trHeight w:val="1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 Створення освітнього середовища, вільного від будь-яких форм </w:t>
            </w:r>
            <w:r w:rsidRPr="00F47AC5">
              <w:rPr>
                <w:rFonts w:ascii="Times New Roman" w:eastAsia="Times New Roman" w:hAnsi="Times New Roman" w:cs="Times New Roman"/>
                <w:sz w:val="24"/>
                <w:szCs w:val="24"/>
                <w:lang w:val="uk-UA"/>
              </w:rPr>
              <w:lastRenderedPageBreak/>
              <w:t>насильства та дискримінації</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1.2.1. Заклад освіти планує та реалізує діяльність щодо запобігання будь-яким проявам </w:t>
            </w:r>
            <w:r w:rsidRPr="00F47AC5">
              <w:rPr>
                <w:rFonts w:ascii="Times New Roman" w:eastAsia="Times New Roman" w:hAnsi="Times New Roman" w:cs="Times New Roman"/>
                <w:sz w:val="24"/>
                <w:szCs w:val="24"/>
                <w:lang w:val="uk-UA"/>
              </w:rPr>
              <w:lastRenderedPageBreak/>
              <w:t xml:space="preserve">дискримінації, </w:t>
            </w:r>
            <w:proofErr w:type="spellStart"/>
            <w:r w:rsidRPr="00F47AC5">
              <w:rPr>
                <w:rFonts w:ascii="Times New Roman" w:eastAsia="Times New Roman" w:hAnsi="Times New Roman" w:cs="Times New Roman"/>
                <w:sz w:val="24"/>
                <w:szCs w:val="24"/>
                <w:lang w:val="uk-UA"/>
              </w:rPr>
              <w:t>булінгу</w:t>
            </w:r>
            <w:proofErr w:type="spellEnd"/>
            <w:r w:rsidRPr="00F47AC5">
              <w:rPr>
                <w:rFonts w:ascii="Times New Roman" w:eastAsia="Times New Roman" w:hAnsi="Times New Roman" w:cs="Times New Roman"/>
                <w:sz w:val="24"/>
                <w:szCs w:val="24"/>
                <w:lang w:val="uk-UA"/>
              </w:rPr>
              <w:t xml:space="preserve"> в закладі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1.2.1.1. У закладі освіти розроблено план заходів із запобігання та протидії </w:t>
            </w:r>
            <w:proofErr w:type="spellStart"/>
            <w:r w:rsidRPr="00F47AC5">
              <w:rPr>
                <w:rFonts w:ascii="Times New Roman" w:eastAsia="Times New Roman" w:hAnsi="Times New Roman" w:cs="Times New Roman"/>
                <w:sz w:val="24"/>
                <w:szCs w:val="24"/>
                <w:lang w:val="uk-UA"/>
              </w:rPr>
              <w:t>булінгу</w:t>
            </w:r>
            <w:proofErr w:type="spellEnd"/>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1.2.1.1. Вивчення документації,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1.2.1.2. У закладі освіти </w:t>
            </w:r>
            <w:r w:rsidRPr="00F47AC5">
              <w:rPr>
                <w:rFonts w:ascii="Times New Roman" w:eastAsia="Times New Roman" w:hAnsi="Times New Roman" w:cs="Times New Roman"/>
                <w:sz w:val="24"/>
                <w:szCs w:val="24"/>
                <w:lang w:val="uk-UA"/>
              </w:rPr>
              <w:lastRenderedPageBreak/>
              <w:t>реалізуються заходи із запобігання проявам дискримінації</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1.2.1.2. Вивчення </w:t>
            </w:r>
            <w:r w:rsidRPr="00F47AC5">
              <w:rPr>
                <w:rFonts w:ascii="Times New Roman" w:eastAsia="Times New Roman" w:hAnsi="Times New Roman" w:cs="Times New Roman"/>
                <w:sz w:val="24"/>
                <w:szCs w:val="24"/>
                <w:lang w:val="uk-UA"/>
              </w:rPr>
              <w:lastRenderedPageBreak/>
              <w:t>документації,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1.2.1.3. Частка здобувачів освіти і педагогічних працівників, які вважають освітнє середовище безпечним і психологічно комфортним</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1.2.1.3.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1.2.1.4. Керівництво та педагогічні працівники закладу освіти обізнані з ознаками </w:t>
            </w:r>
            <w:proofErr w:type="spellStart"/>
            <w:r w:rsidRPr="00F47AC5">
              <w:rPr>
                <w:rFonts w:ascii="Times New Roman" w:eastAsia="Times New Roman" w:hAnsi="Times New Roman" w:cs="Times New Roman"/>
                <w:sz w:val="24"/>
                <w:szCs w:val="24"/>
                <w:lang w:val="uk-UA"/>
              </w:rPr>
              <w:t>булінгу</w:t>
            </w:r>
            <w:proofErr w:type="spellEnd"/>
            <w:r w:rsidRPr="00F47AC5">
              <w:rPr>
                <w:rFonts w:ascii="Times New Roman" w:eastAsia="Times New Roman" w:hAnsi="Times New Roman" w:cs="Times New Roman"/>
                <w:sz w:val="24"/>
                <w:szCs w:val="24"/>
                <w:lang w:val="uk-UA"/>
              </w:rPr>
              <w:t>, іншого насильства та засобами запобігання йому відповідно до законодавства</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1.2.1.4.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6"/>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1.2.1.5. Заклад освіти співпрацює з представниками правоохоронних органів, іншими фахівцями з питань запобігання та протидії </w:t>
            </w:r>
            <w:proofErr w:type="spellStart"/>
            <w:r w:rsidRPr="00F47AC5">
              <w:rPr>
                <w:rFonts w:ascii="Times New Roman" w:eastAsia="Times New Roman" w:hAnsi="Times New Roman" w:cs="Times New Roman"/>
                <w:sz w:val="24"/>
                <w:szCs w:val="24"/>
                <w:lang w:val="uk-UA"/>
              </w:rPr>
              <w:t>булінгу</w:t>
            </w:r>
            <w:proofErr w:type="spellEnd"/>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1.2.1.5. Опитування</w:t>
            </w:r>
          </w:p>
        </w:tc>
      </w:tr>
      <w:tr w:rsidR="00F47AC5" w:rsidRPr="00F47AC5" w:rsidTr="007C1645">
        <w:trPr>
          <w:trHeight w:val="27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1.2.2.1. Вивчення документації,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1.2.2.2. Частка учасників освітнього процесу, ознайомлених із правилами поведінки у закладі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1.2.2.2.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1.2.2.3. Учасники освітнього процесу дотримуються прийнятих у закладі освіти правил поведінки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1.2.2.3. Спостереження, опитування</w:t>
            </w:r>
          </w:p>
        </w:tc>
      </w:tr>
      <w:tr w:rsidR="00F47AC5" w:rsidRPr="00F47AC5" w:rsidTr="007C1645">
        <w:trPr>
          <w:trHeight w:val="240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1.2.3. Керівник та заступники керівника (далі – керівництво) закладу освіти, педагогічні працівники протидіють </w:t>
            </w:r>
            <w:proofErr w:type="spellStart"/>
            <w:r w:rsidRPr="00F47AC5">
              <w:rPr>
                <w:rFonts w:ascii="Times New Roman" w:eastAsia="Times New Roman" w:hAnsi="Times New Roman" w:cs="Times New Roman"/>
                <w:sz w:val="24"/>
                <w:szCs w:val="24"/>
                <w:lang w:val="uk-UA"/>
              </w:rPr>
              <w:t>булінгу</w:t>
            </w:r>
            <w:proofErr w:type="spellEnd"/>
            <w:r w:rsidRPr="00F47AC5">
              <w:rPr>
                <w:rFonts w:ascii="Times New Roman" w:eastAsia="Times New Roman" w:hAnsi="Times New Roman" w:cs="Times New Roman"/>
                <w:sz w:val="24"/>
                <w:szCs w:val="24"/>
                <w:lang w:val="uk-UA"/>
              </w:rPr>
              <w:t>, іншому насильству, дотримуються порядку реагування на їх прояви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6"/>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1.2.3.1. Вивчення документації, опитування</w:t>
            </w:r>
          </w:p>
        </w:tc>
      </w:tr>
      <w:tr w:rsidR="00F47AC5" w:rsidRPr="00F47AC5" w:rsidTr="007C1645">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6"/>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1.2.3.2. Заклад освіти реагує на звернення про випадки </w:t>
            </w:r>
            <w:proofErr w:type="spellStart"/>
            <w:r w:rsidRPr="00F47AC5">
              <w:rPr>
                <w:rFonts w:ascii="Times New Roman" w:eastAsia="Times New Roman" w:hAnsi="Times New Roman" w:cs="Times New Roman"/>
                <w:sz w:val="24"/>
                <w:szCs w:val="24"/>
                <w:lang w:val="uk-UA"/>
              </w:rPr>
              <w:t>булінгу</w:t>
            </w:r>
            <w:proofErr w:type="spellEnd"/>
            <w:r w:rsidRPr="00F47AC5">
              <w:rPr>
                <w:rFonts w:ascii="Times New Roman" w:eastAsia="Times New Roman" w:hAnsi="Times New Roman" w:cs="Times New Roman"/>
                <w:sz w:val="24"/>
                <w:szCs w:val="24"/>
                <w:lang w:val="uk-UA"/>
              </w:rPr>
              <w:t xml:space="preserve"> (у разі наявності)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1.2.3.2. Вивчення документації, опитування</w:t>
            </w:r>
          </w:p>
        </w:tc>
      </w:tr>
      <w:tr w:rsidR="00F47AC5" w:rsidRPr="00F47AC5" w:rsidTr="007C1645">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6"/>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1.2.3.3. Психологічна служба закладу освіти (практичний психолог, соціальний педагог) здійснює системну роботу з виявлення, реагування та запобігання </w:t>
            </w:r>
            <w:proofErr w:type="spellStart"/>
            <w:r w:rsidRPr="00F47AC5">
              <w:rPr>
                <w:rFonts w:ascii="Times New Roman" w:eastAsia="Times New Roman" w:hAnsi="Times New Roman" w:cs="Times New Roman"/>
                <w:sz w:val="24"/>
                <w:szCs w:val="24"/>
                <w:lang w:val="uk-UA"/>
              </w:rPr>
              <w:t>булінгу</w:t>
            </w:r>
            <w:proofErr w:type="spellEnd"/>
            <w:r w:rsidRPr="00F47AC5">
              <w:rPr>
                <w:rFonts w:ascii="Times New Roman" w:eastAsia="Times New Roman" w:hAnsi="Times New Roman" w:cs="Times New Roman"/>
                <w:sz w:val="24"/>
                <w:szCs w:val="24"/>
                <w:lang w:val="uk-UA"/>
              </w:rPr>
              <w:t>, іншому насильству (діагностування, індивідуальна робота, тренінгові заняття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1.2.3.3. Опитування</w:t>
            </w:r>
          </w:p>
        </w:tc>
      </w:tr>
      <w:tr w:rsidR="00F47AC5" w:rsidRPr="00F47AC5" w:rsidTr="007C1645">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1.2.3.4. Частка здобувачів освіти (в тому числі із соціально-вразливих груп), які в разі потреби отримують у закладі освіти психолого-соціальну підтримку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1.2.3.4. Опитування</w:t>
            </w:r>
          </w:p>
        </w:tc>
      </w:tr>
      <w:tr w:rsidR="00F47AC5" w:rsidRPr="00F47AC5" w:rsidTr="007C1645">
        <w:trPr>
          <w:trHeight w:val="88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1.2.3.5. Заклад освіти у випадку виявлення фактів </w:t>
            </w:r>
            <w:proofErr w:type="spellStart"/>
            <w:r w:rsidRPr="00F47AC5">
              <w:rPr>
                <w:rFonts w:ascii="Times New Roman" w:eastAsia="Times New Roman" w:hAnsi="Times New Roman" w:cs="Times New Roman"/>
                <w:sz w:val="24"/>
                <w:szCs w:val="24"/>
                <w:lang w:val="uk-UA"/>
              </w:rPr>
              <w:t>булінгу</w:t>
            </w:r>
            <w:proofErr w:type="spellEnd"/>
            <w:r w:rsidRPr="00F47AC5">
              <w:rPr>
                <w:rFonts w:ascii="Times New Roman" w:eastAsia="Times New Roman" w:hAnsi="Times New Roman" w:cs="Times New Roman"/>
                <w:sz w:val="24"/>
                <w:szCs w:val="24"/>
                <w:lang w:val="uk-UA"/>
              </w:rPr>
              <w:t xml:space="preserve"> та іншого насильства повідомляє органи та служби у справах дітей, правоохоронні органи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1.2.3.5. Вивчення документації., опитування</w:t>
            </w:r>
          </w:p>
        </w:tc>
      </w:tr>
      <w:tr w:rsidR="00F47AC5" w:rsidRPr="00F47AC5" w:rsidTr="007C1645">
        <w:trPr>
          <w:trHeight w:val="70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 Формування інклюзивного, розвивального та мотивуючого до навчання освітнього простору</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1.3.1.1. У закладі освіти  забезпечується архітектурна доступність території та будівлі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1.3.1.1. Спостереження</w:t>
            </w:r>
          </w:p>
        </w:tc>
      </w:tr>
      <w:tr w:rsidR="00F47AC5" w:rsidRPr="00F47AC5" w:rsidTr="007C1645">
        <w:trPr>
          <w:trHeight w:val="12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1.3.1.2. У закладі освіти приміщення (туалети, їдальня, облаштування коридорів, навчальних кабінетів тощо) і територія (доріжки, ігрові </w:t>
            </w:r>
            <w:r w:rsidRPr="00F47AC5">
              <w:rPr>
                <w:rFonts w:ascii="Times New Roman" w:eastAsia="Times New Roman" w:hAnsi="Times New Roman" w:cs="Times New Roman"/>
                <w:sz w:val="24"/>
                <w:szCs w:val="24"/>
                <w:lang w:val="uk-UA"/>
              </w:rPr>
              <w:lastRenderedPageBreak/>
              <w:t>та спортивні майданчики тощо) адаптовані до використання всіма учасниками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1.3.1.2. Спостереження,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освітніми потребами)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1.3.1.3. Спостереження,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 У закладі освіти застосовуються методики та технології роботи з дітьми з особливими освітніми потребами (у разі потреби)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1.3.2.1. Вивчення документації,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1.3.2.2. У закладі освіти забезпечується корекційна спрямованість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1.3.2.2. Спостереження,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1.3.2.3. Педагогічні працівники застосовують форми, методи, прийоми роботи з дітьми з особливими освітніми потребами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1.3.2.3. Спостереження</w:t>
            </w:r>
          </w:p>
        </w:tc>
      </w:tr>
      <w:tr w:rsidR="00F47AC5" w:rsidRPr="00F47AC5" w:rsidTr="007C1645">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1.3.2.4. Вивчення документації, опитування</w:t>
            </w:r>
          </w:p>
        </w:tc>
      </w:tr>
      <w:tr w:rsidR="00F47AC5" w:rsidRPr="00F47AC5" w:rsidTr="007C1645">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1.3.3. Заклад освіти взаємодіє з батьками дітей з особливими освітніми потребами, </w:t>
            </w:r>
            <w:r w:rsidRPr="00F47AC5">
              <w:rPr>
                <w:rFonts w:ascii="Times New Roman" w:eastAsia="Times New Roman" w:hAnsi="Times New Roman" w:cs="Times New Roman"/>
                <w:sz w:val="24"/>
                <w:szCs w:val="24"/>
                <w:lang w:val="uk-UA"/>
              </w:rPr>
              <w:lastRenderedPageBreak/>
              <w:t xml:space="preserve">фахівцями </w:t>
            </w:r>
            <w:proofErr w:type="spellStart"/>
            <w:r w:rsidRPr="00F47AC5">
              <w:rPr>
                <w:rFonts w:ascii="Times New Roman" w:eastAsia="Times New Roman" w:hAnsi="Times New Roman" w:cs="Times New Roman"/>
                <w:sz w:val="24"/>
                <w:szCs w:val="24"/>
                <w:lang w:val="uk-UA"/>
              </w:rPr>
              <w:t>інклюзивно</w:t>
            </w:r>
            <w:proofErr w:type="spellEnd"/>
            <w:r w:rsidRPr="00F47AC5">
              <w:rPr>
                <w:rFonts w:ascii="Times New Roman" w:eastAsia="Times New Roman" w:hAnsi="Times New Roman" w:cs="Times New Roman"/>
                <w:sz w:val="24"/>
                <w:szCs w:val="24"/>
                <w:lang w:val="uk-UA"/>
              </w:rPr>
              <w:t>-ресурсного центру, залучає їх до необхідної підтримки дітей під час здобуття освіти (за наявності здобувачів освіти з особливими освітніми потребами)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1.3.3.1. У закладі освіти індивідуальні програми розвитку розроблено за участі батьків та створені умови для залучення асистента дитини в </w:t>
            </w:r>
            <w:r w:rsidRPr="00F47AC5">
              <w:rPr>
                <w:rFonts w:ascii="Times New Roman" w:eastAsia="Times New Roman" w:hAnsi="Times New Roman" w:cs="Times New Roman"/>
                <w:sz w:val="24"/>
                <w:szCs w:val="24"/>
                <w:lang w:val="uk-UA"/>
              </w:rPr>
              <w:lastRenderedPageBreak/>
              <w:t>освітній процес</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1.3.3.1. Вивчення документації, опитування</w:t>
            </w:r>
          </w:p>
        </w:tc>
      </w:tr>
      <w:tr w:rsidR="00F47AC5" w:rsidRPr="00F47AC5" w:rsidTr="007C1645">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1.3.3.2. Заклад освіти співпрацює з </w:t>
            </w:r>
            <w:proofErr w:type="spellStart"/>
            <w:r w:rsidRPr="00F47AC5">
              <w:rPr>
                <w:rFonts w:ascii="Times New Roman" w:eastAsia="Times New Roman" w:hAnsi="Times New Roman" w:cs="Times New Roman"/>
                <w:sz w:val="24"/>
                <w:szCs w:val="24"/>
                <w:lang w:val="uk-UA"/>
              </w:rPr>
              <w:t>інклюзивно</w:t>
            </w:r>
            <w:proofErr w:type="spellEnd"/>
            <w:r w:rsidRPr="00F47AC5">
              <w:rPr>
                <w:rFonts w:ascii="Times New Roman" w:eastAsia="Times New Roman" w:hAnsi="Times New Roman" w:cs="Times New Roman"/>
                <w:sz w:val="24"/>
                <w:szCs w:val="24"/>
                <w:lang w:val="uk-UA"/>
              </w:rPr>
              <w:t>-ресурсним центром щодо психолого-педагогічного супроводу дітей з особливими освітніми потребами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1.3.3.2. Вивчення документації, опитування</w:t>
            </w:r>
          </w:p>
        </w:tc>
      </w:tr>
      <w:tr w:rsidR="00F47AC5" w:rsidRPr="00F47AC5" w:rsidTr="007C1645">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1.3.4. Освітнє середовище мотивує здобувачів освіти до оволодіння ключовими </w:t>
            </w:r>
            <w:proofErr w:type="spellStart"/>
            <w:r w:rsidRPr="00F47AC5">
              <w:rPr>
                <w:rFonts w:ascii="Times New Roman" w:eastAsia="Times New Roman" w:hAnsi="Times New Roman" w:cs="Times New Roman"/>
                <w:sz w:val="24"/>
                <w:szCs w:val="24"/>
                <w:lang w:val="uk-UA"/>
              </w:rPr>
              <w:t>компетентностями</w:t>
            </w:r>
            <w:proofErr w:type="spellEnd"/>
            <w:r w:rsidRPr="00F47AC5">
              <w:rPr>
                <w:rFonts w:ascii="Times New Roman" w:eastAsia="Times New Roman" w:hAnsi="Times New Roman" w:cs="Times New Roman"/>
                <w:sz w:val="24"/>
                <w:szCs w:val="24"/>
                <w:lang w:val="uk-UA"/>
              </w:rPr>
              <w:t xml:space="preserve"> та наскрізними вміннями, ведення здорового способу життя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1.3.4.1. У закладі освіти формуються навички здорового способу життя (харчування, гігієна, фізична активність тощо) та екологічно доцільної поведінки у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1.3.4.1. Спостереження</w:t>
            </w:r>
          </w:p>
        </w:tc>
      </w:tr>
      <w:tr w:rsidR="00F47AC5" w:rsidRPr="00F47AC5" w:rsidTr="007C1645">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1.3.4.2. Простір закладу освіти, обладнання, засоби навчання сприяють формуванню ключових </w:t>
            </w:r>
            <w:proofErr w:type="spellStart"/>
            <w:r w:rsidRPr="00F47AC5">
              <w:rPr>
                <w:rFonts w:ascii="Times New Roman" w:eastAsia="Times New Roman" w:hAnsi="Times New Roman" w:cs="Times New Roman"/>
                <w:sz w:val="24"/>
                <w:szCs w:val="24"/>
                <w:lang w:val="uk-UA"/>
              </w:rPr>
              <w:t>компетентностей</w:t>
            </w:r>
            <w:proofErr w:type="spellEnd"/>
            <w:r w:rsidRPr="00F47AC5">
              <w:rPr>
                <w:rFonts w:ascii="Times New Roman" w:eastAsia="Times New Roman" w:hAnsi="Times New Roman" w:cs="Times New Roman"/>
                <w:sz w:val="24"/>
                <w:szCs w:val="24"/>
                <w:lang w:val="uk-UA"/>
              </w:rPr>
              <w:t xml:space="preserve"> та наскрізних умінь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1.3.4.2. Спостереження, опитування</w:t>
            </w:r>
          </w:p>
        </w:tc>
      </w:tr>
      <w:tr w:rsidR="00F47AC5" w:rsidRPr="00F47AC5" w:rsidTr="007C1645">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1.3.5.1. Простір і ресурси 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1.3.5.1. Спостереження, опитування</w:t>
            </w:r>
          </w:p>
        </w:tc>
      </w:tr>
      <w:tr w:rsidR="00F47AC5" w:rsidRPr="00F47AC5" w:rsidTr="007C1645">
        <w:trPr>
          <w:trHeight w:val="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1.3.5.2. Ресурси бібліотеки/інформаційно-ресурсного центру використовуються для формування інформаційно-комунікаційної компетентності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1.3.5.2. Опитування</w:t>
            </w:r>
          </w:p>
        </w:tc>
      </w:tr>
      <w:tr w:rsidR="00F47AC5" w:rsidRPr="00F47AC5" w:rsidTr="007C1645">
        <w:trPr>
          <w:trHeight w:val="120"/>
        </w:trPr>
        <w:tc>
          <w:tcPr>
            <w:tcW w:w="154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7C1645" w:rsidRDefault="00FA6097">
            <w:pPr>
              <w:spacing w:after="0" w:line="240" w:lineRule="auto"/>
              <w:rPr>
                <w:rFonts w:ascii="Times New Roman" w:eastAsia="Times New Roman" w:hAnsi="Times New Roman" w:cs="Times New Roman"/>
                <w:b/>
                <w:sz w:val="24"/>
                <w:szCs w:val="24"/>
                <w:lang w:val="uk-UA"/>
              </w:rPr>
            </w:pPr>
            <w:r w:rsidRPr="007C1645">
              <w:rPr>
                <w:rFonts w:ascii="Times New Roman" w:eastAsia="Times New Roman" w:hAnsi="Times New Roman" w:cs="Times New Roman"/>
                <w:b/>
                <w:sz w:val="24"/>
                <w:szCs w:val="24"/>
                <w:lang w:val="uk-UA"/>
              </w:rPr>
              <w:t xml:space="preserve">2. Система </w:t>
            </w:r>
            <w:r w:rsidRPr="007C1645">
              <w:rPr>
                <w:rFonts w:ascii="Times New Roman" w:eastAsia="Times New Roman" w:hAnsi="Times New Roman" w:cs="Times New Roman"/>
                <w:b/>
                <w:sz w:val="24"/>
                <w:szCs w:val="24"/>
                <w:lang w:val="uk-UA"/>
              </w:rPr>
              <w:lastRenderedPageBreak/>
              <w:t>оцінювання здобувачів освіти</w:t>
            </w:r>
          </w:p>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2.1. Наявність </w:t>
            </w:r>
            <w:r w:rsidRPr="00F47AC5">
              <w:rPr>
                <w:rFonts w:ascii="Times New Roman" w:eastAsia="Times New Roman" w:hAnsi="Times New Roman" w:cs="Times New Roman"/>
                <w:sz w:val="24"/>
                <w:szCs w:val="24"/>
                <w:lang w:val="uk-UA"/>
              </w:rPr>
              <w:lastRenderedPageBreak/>
              <w:t>відкритої, прозорої і зрозумілої для здобувачів освіти системи оцінювання їх навчальних досягнень</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2.1.1. Здобувачі </w:t>
            </w:r>
            <w:r w:rsidRPr="00F47AC5">
              <w:rPr>
                <w:rFonts w:ascii="Times New Roman" w:eastAsia="Times New Roman" w:hAnsi="Times New Roman" w:cs="Times New Roman"/>
                <w:sz w:val="24"/>
                <w:szCs w:val="24"/>
                <w:lang w:val="uk-UA"/>
              </w:rPr>
              <w:lastRenderedPageBreak/>
              <w:t>освіти отримують від педагогічних працівників інформацію про критерії, правила та процедури оцінювання навчальних досягнень</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2.1.1.1. У закладі </w:t>
            </w:r>
            <w:r w:rsidRPr="00F47AC5">
              <w:rPr>
                <w:rFonts w:ascii="Times New Roman" w:eastAsia="Times New Roman" w:hAnsi="Times New Roman" w:cs="Times New Roman"/>
                <w:sz w:val="24"/>
                <w:szCs w:val="24"/>
                <w:lang w:val="uk-UA"/>
              </w:rPr>
              <w:lastRenderedPageBreak/>
              <w:t>оприлюднено критерії, правила та процедури оцінювання навчальних досягнень</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2.1.1.1. Вивчення </w:t>
            </w:r>
            <w:r w:rsidRPr="00F47AC5">
              <w:rPr>
                <w:rFonts w:ascii="Times New Roman" w:eastAsia="Times New Roman" w:hAnsi="Times New Roman" w:cs="Times New Roman"/>
                <w:sz w:val="24"/>
                <w:szCs w:val="24"/>
                <w:lang w:val="uk-UA"/>
              </w:rPr>
              <w:lastRenderedPageBreak/>
              <w:t>документації, спостереження, опитування</w:t>
            </w:r>
          </w:p>
        </w:tc>
      </w:tr>
      <w:tr w:rsidR="00F47AC5" w:rsidRPr="00F47AC5" w:rsidTr="007C1645">
        <w:trPr>
          <w:trHeight w:val="12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2.1.1.2. Опитування</w:t>
            </w:r>
          </w:p>
        </w:tc>
      </w:tr>
      <w:tr w:rsidR="00F47AC5" w:rsidRPr="00F47AC5" w:rsidTr="007C1645">
        <w:trPr>
          <w:trHeight w:val="108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2.1.2. Система оцінювання в закладі освіти сприяє реалізації </w:t>
            </w:r>
            <w:proofErr w:type="spellStart"/>
            <w:r w:rsidRPr="00F47AC5">
              <w:rPr>
                <w:rFonts w:ascii="Times New Roman" w:eastAsia="Times New Roman" w:hAnsi="Times New Roman" w:cs="Times New Roman"/>
                <w:sz w:val="24"/>
                <w:szCs w:val="24"/>
                <w:lang w:val="uk-UA"/>
              </w:rPr>
              <w:t>компетентнісного</w:t>
            </w:r>
            <w:proofErr w:type="spellEnd"/>
            <w:r w:rsidRPr="00F47AC5">
              <w:rPr>
                <w:rFonts w:ascii="Times New Roman" w:eastAsia="Times New Roman" w:hAnsi="Times New Roman" w:cs="Times New Roman"/>
                <w:sz w:val="24"/>
                <w:szCs w:val="24"/>
                <w:lang w:val="uk-UA"/>
              </w:rPr>
              <w:t xml:space="preserve"> підходу до навчання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2.1.2.1. Частка педагогічних працівників, які застосовують систему оцінювання, спрямовану на реалізацію </w:t>
            </w:r>
            <w:proofErr w:type="spellStart"/>
            <w:r w:rsidRPr="00F47AC5">
              <w:rPr>
                <w:rFonts w:ascii="Times New Roman" w:eastAsia="Times New Roman" w:hAnsi="Times New Roman" w:cs="Times New Roman"/>
                <w:sz w:val="24"/>
                <w:szCs w:val="24"/>
                <w:lang w:val="uk-UA"/>
              </w:rPr>
              <w:t>компетентнісного</w:t>
            </w:r>
            <w:proofErr w:type="spellEnd"/>
            <w:r w:rsidRPr="00F47AC5">
              <w:rPr>
                <w:rFonts w:ascii="Times New Roman" w:eastAsia="Times New Roman" w:hAnsi="Times New Roman" w:cs="Times New Roman"/>
                <w:sz w:val="24"/>
                <w:szCs w:val="24"/>
                <w:lang w:val="uk-UA"/>
              </w:rPr>
              <w:t xml:space="preserve"> підходу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2.1.2.1. Спостереження</w:t>
            </w:r>
          </w:p>
        </w:tc>
      </w:tr>
      <w:tr w:rsidR="00F47AC5" w:rsidRPr="00F47AC5" w:rsidTr="007C1645">
        <w:trPr>
          <w:trHeight w:val="84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2.1.3. Здобувачі освіти вважають оцінювання результатів навчання справедливим і об’єктивним</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2.1.3.1. Частка здобувачів освіти, які вважають оцінювання результатів їх навчання у закладі освіти справедливим і об’єктивним</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2.1.3.1.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2.2.1. У закладі освіти здійснюється аналіз результатів навчання здобувачів освіти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2.2.1.1. У закладі освіти систематично проводяться </w:t>
            </w:r>
            <w:proofErr w:type="spellStart"/>
            <w:r w:rsidRPr="00F47AC5">
              <w:rPr>
                <w:rFonts w:ascii="Times New Roman" w:eastAsia="Times New Roman" w:hAnsi="Times New Roman" w:cs="Times New Roman"/>
                <w:sz w:val="24"/>
                <w:szCs w:val="24"/>
                <w:lang w:val="uk-UA"/>
              </w:rPr>
              <w:t>моніторинги</w:t>
            </w:r>
            <w:proofErr w:type="spellEnd"/>
            <w:r w:rsidRPr="00F47AC5">
              <w:rPr>
                <w:rFonts w:ascii="Times New Roman" w:eastAsia="Times New Roman" w:hAnsi="Times New Roman" w:cs="Times New Roman"/>
                <w:sz w:val="24"/>
                <w:szCs w:val="24"/>
                <w:lang w:val="uk-UA"/>
              </w:rPr>
              <w:t xml:space="preserve"> результатів навчання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2.2.1.1. Вивчення документації, опитування</w:t>
            </w:r>
          </w:p>
        </w:tc>
      </w:tr>
      <w:tr w:rsidR="00F47AC5" w:rsidRPr="00F47AC5" w:rsidTr="007C1645">
        <w:trPr>
          <w:trHeight w:val="171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2.2.1.2. За результатами </w:t>
            </w:r>
            <w:proofErr w:type="spellStart"/>
            <w:r w:rsidRPr="00F47AC5">
              <w:rPr>
                <w:rFonts w:ascii="Times New Roman" w:eastAsia="Times New Roman" w:hAnsi="Times New Roman" w:cs="Times New Roman"/>
                <w:sz w:val="24"/>
                <w:szCs w:val="24"/>
                <w:lang w:val="uk-UA"/>
              </w:rPr>
              <w:t>моніторингів</w:t>
            </w:r>
            <w:proofErr w:type="spellEnd"/>
            <w:r w:rsidRPr="00F47AC5">
              <w:rPr>
                <w:rFonts w:ascii="Times New Roman" w:eastAsia="Times New Roman" w:hAnsi="Times New Roman" w:cs="Times New Roman"/>
                <w:sz w:val="24"/>
                <w:szCs w:val="24"/>
                <w:lang w:val="uk-UA"/>
              </w:rPr>
              <w:t xml:space="preserve"> здійснюється аналіз результатів навчання здобувачів освіти, приймаються рішення щодо їх коригування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2.2.1.2. Опитування</w:t>
            </w:r>
          </w:p>
        </w:tc>
      </w:tr>
      <w:tr w:rsidR="00F47AC5" w:rsidRPr="00F47AC5" w:rsidTr="007C1645">
        <w:trPr>
          <w:trHeight w:val="57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2.2.2. У закладі освіти впроваджується система формувального оцінювання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2.2.2.1. Спостереження, опитування</w:t>
            </w:r>
          </w:p>
        </w:tc>
      </w:tr>
      <w:tr w:rsidR="00F47AC5" w:rsidRPr="00F47AC5" w:rsidTr="007C1645">
        <w:trPr>
          <w:trHeight w:val="70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2.3.1. Заклад освіти сприяє формуванню у здобувачів освіти відповідального ставлення до результатів навчання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2.3.1.1. Педагогічні працівників надають здобувачам освіти необхідну допомогу в навчальній діяльності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2.3.1.1. Опитування</w:t>
            </w:r>
          </w:p>
        </w:tc>
      </w:tr>
      <w:tr w:rsidR="00F47AC5" w:rsidRPr="00F47AC5" w:rsidTr="007C1645">
        <w:trPr>
          <w:trHeight w:val="54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2.3.1.2. Частка здобувачів освіти, які </w:t>
            </w:r>
            <w:proofErr w:type="spellStart"/>
            <w:r w:rsidRPr="00F47AC5">
              <w:rPr>
                <w:rFonts w:ascii="Times New Roman" w:eastAsia="Times New Roman" w:hAnsi="Times New Roman" w:cs="Times New Roman"/>
                <w:sz w:val="24"/>
                <w:szCs w:val="24"/>
                <w:lang w:val="uk-UA"/>
              </w:rPr>
              <w:t>відповідально</w:t>
            </w:r>
            <w:proofErr w:type="spellEnd"/>
            <w:r w:rsidRPr="00F47AC5">
              <w:rPr>
                <w:rFonts w:ascii="Times New Roman" w:eastAsia="Times New Roman" w:hAnsi="Times New Roman" w:cs="Times New Roman"/>
                <w:sz w:val="24"/>
                <w:szCs w:val="24"/>
                <w:lang w:val="uk-UA"/>
              </w:rPr>
              <w:t xml:space="preserve"> ставляться до процесу навчання, оволодіння освітньою програмою</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2.3.1.1.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2.3.2. Заклад освіти забезпечує самооцінювання та </w:t>
            </w:r>
            <w:proofErr w:type="spellStart"/>
            <w:r w:rsidRPr="00F47AC5">
              <w:rPr>
                <w:rFonts w:ascii="Times New Roman" w:eastAsia="Times New Roman" w:hAnsi="Times New Roman" w:cs="Times New Roman"/>
                <w:sz w:val="24"/>
                <w:szCs w:val="24"/>
                <w:lang w:val="uk-UA"/>
              </w:rPr>
              <w:t>взаємооцінювання</w:t>
            </w:r>
            <w:proofErr w:type="spellEnd"/>
            <w:r w:rsidRPr="00F47AC5">
              <w:rPr>
                <w:rFonts w:ascii="Times New Roman" w:eastAsia="Times New Roman" w:hAnsi="Times New Roman" w:cs="Times New Roman"/>
                <w:sz w:val="24"/>
                <w:szCs w:val="24"/>
                <w:lang w:val="uk-UA"/>
              </w:rPr>
              <w:t xml:space="preserve"> здобувачів освіти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2.3.2.1. Педагогічні працівники в системі оцінювання навчальних досягнень використовують прийоми самооцінювання та </w:t>
            </w:r>
            <w:proofErr w:type="spellStart"/>
            <w:r w:rsidRPr="00F47AC5">
              <w:rPr>
                <w:rFonts w:ascii="Times New Roman" w:eastAsia="Times New Roman" w:hAnsi="Times New Roman" w:cs="Times New Roman"/>
                <w:sz w:val="24"/>
                <w:szCs w:val="24"/>
                <w:lang w:val="uk-UA"/>
              </w:rPr>
              <w:t>взаємооцінювання</w:t>
            </w:r>
            <w:proofErr w:type="spellEnd"/>
            <w:r w:rsidRPr="00F47AC5">
              <w:rPr>
                <w:rFonts w:ascii="Times New Roman" w:eastAsia="Times New Roman" w:hAnsi="Times New Roman" w:cs="Times New Roman"/>
                <w:sz w:val="24"/>
                <w:szCs w:val="24"/>
                <w:lang w:val="uk-UA"/>
              </w:rPr>
              <w:t xml:space="preserve">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2.3.2.1. Спостереження, опитування</w:t>
            </w:r>
          </w:p>
        </w:tc>
      </w:tr>
      <w:tr w:rsidR="00F47AC5" w:rsidRPr="00F47AC5" w:rsidTr="007C1645">
        <w:trPr>
          <w:trHeight w:val="75"/>
        </w:trPr>
        <w:tc>
          <w:tcPr>
            <w:tcW w:w="154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7C1645" w:rsidRDefault="00FA6097">
            <w:pPr>
              <w:spacing w:after="0" w:line="240" w:lineRule="auto"/>
              <w:rPr>
                <w:rFonts w:ascii="Times New Roman" w:eastAsia="Times New Roman" w:hAnsi="Times New Roman" w:cs="Times New Roman"/>
                <w:b/>
                <w:sz w:val="24"/>
                <w:szCs w:val="24"/>
                <w:lang w:val="uk-UA"/>
              </w:rPr>
            </w:pPr>
            <w:r w:rsidRPr="007C1645">
              <w:rPr>
                <w:rFonts w:ascii="Times New Roman" w:eastAsia="Times New Roman" w:hAnsi="Times New Roman" w:cs="Times New Roman"/>
                <w:b/>
                <w:sz w:val="24"/>
                <w:szCs w:val="24"/>
                <w:lang w:val="uk-UA"/>
              </w:rPr>
              <w:t>3. Педагогічна діяльність педагогічних працівників закладу освіти</w:t>
            </w:r>
          </w:p>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F47AC5">
              <w:rPr>
                <w:rFonts w:ascii="Times New Roman" w:eastAsia="Times New Roman" w:hAnsi="Times New Roman" w:cs="Times New Roman"/>
                <w:sz w:val="24"/>
                <w:szCs w:val="24"/>
                <w:lang w:val="uk-UA"/>
              </w:rPr>
              <w:t>компетентностей</w:t>
            </w:r>
            <w:proofErr w:type="spellEnd"/>
            <w:r w:rsidRPr="00F47AC5">
              <w:rPr>
                <w:rFonts w:ascii="Times New Roman" w:eastAsia="Times New Roman" w:hAnsi="Times New Roman" w:cs="Times New Roman"/>
                <w:sz w:val="24"/>
                <w:szCs w:val="24"/>
                <w:lang w:val="uk-UA"/>
              </w:rPr>
              <w:t xml:space="preserve"> здобувачів освіти</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3.1.1. Педагогічні працівники планують свою діяльність, аналізують її результативність</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3.1.1.1. Спостереження,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3.1.2. Педагогічні працівники застосовують освітні технології, спрямовані на формування ключових </w:t>
            </w:r>
            <w:proofErr w:type="spellStart"/>
            <w:r w:rsidRPr="00F47AC5">
              <w:rPr>
                <w:rFonts w:ascii="Times New Roman" w:eastAsia="Times New Roman" w:hAnsi="Times New Roman" w:cs="Times New Roman"/>
                <w:sz w:val="24"/>
                <w:szCs w:val="24"/>
                <w:lang w:val="uk-UA"/>
              </w:rPr>
              <w:t>компетентностей</w:t>
            </w:r>
            <w:proofErr w:type="spellEnd"/>
            <w:r w:rsidRPr="00F47AC5">
              <w:rPr>
                <w:rFonts w:ascii="Times New Roman" w:eastAsia="Times New Roman" w:hAnsi="Times New Roman" w:cs="Times New Roman"/>
                <w:sz w:val="24"/>
                <w:szCs w:val="24"/>
                <w:lang w:val="uk-UA"/>
              </w:rPr>
              <w:t xml:space="preserve"> і наскрізних умінь здобувачів освіти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3.1.2.1. Частка педагогічних працівників, які використовують освітні технології, спрямовані на оволодіння здобувачами освіти ключовими </w:t>
            </w:r>
            <w:proofErr w:type="spellStart"/>
            <w:r w:rsidRPr="00F47AC5">
              <w:rPr>
                <w:rFonts w:ascii="Times New Roman" w:eastAsia="Times New Roman" w:hAnsi="Times New Roman" w:cs="Times New Roman"/>
                <w:sz w:val="24"/>
                <w:szCs w:val="24"/>
                <w:lang w:val="uk-UA"/>
              </w:rPr>
              <w:t>компетентностями</w:t>
            </w:r>
            <w:proofErr w:type="spellEnd"/>
            <w:r w:rsidRPr="00F47AC5">
              <w:rPr>
                <w:rFonts w:ascii="Times New Roman" w:eastAsia="Times New Roman" w:hAnsi="Times New Roman" w:cs="Times New Roman"/>
                <w:sz w:val="24"/>
                <w:szCs w:val="24"/>
                <w:lang w:val="uk-UA"/>
              </w:rPr>
              <w:t xml:space="preserve"> та наскрізними вміннями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3.1.2.1. Спостереження</w:t>
            </w:r>
          </w:p>
        </w:tc>
      </w:tr>
      <w:tr w:rsidR="00F47AC5" w:rsidRPr="00F47AC5" w:rsidTr="007C1645">
        <w:trPr>
          <w:trHeight w:val="324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3.1.3.1. Спостереження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3.1.4.1. Опитування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3.1.5. Педагогічні працівники сприяють формуванню суспільних цінностей у здобувачів освіти у процесі їх навчання, виховання та розвитку</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3.1.5.1. Учителі, які використовують зміст предмету (курсу), інтегрованих змістових ліній для формування суспільних цінностей</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3.1.5.1. Спостереження</w:t>
            </w:r>
          </w:p>
        </w:tc>
      </w:tr>
      <w:tr w:rsidR="00F47AC5" w:rsidRPr="00F47AC5" w:rsidTr="007C1645">
        <w:trPr>
          <w:trHeight w:val="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3.1.6. Педагогічні працівники використовують інформаційно-комунікаційні технології в освітньому процесі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3.1.6.1. Частка педагогічних працівників, які застосовують інформаційно-комунікаційні технології в освітньому процесі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3.1.6.1. Спостереження</w:t>
            </w:r>
          </w:p>
        </w:tc>
      </w:tr>
      <w:tr w:rsidR="00F47AC5" w:rsidRPr="00F47AC5" w:rsidTr="007C1645">
        <w:trPr>
          <w:trHeight w:val="70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3.2. Постійне підвищення професійного рівня і педагогічної майстерності педагогічних працівників</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3.2.1.Педагогічні працівники забезпечують власний професійний розвиток і підвищення кваліфікації, у тому числі щодо </w:t>
            </w:r>
            <w:proofErr w:type="spellStart"/>
            <w:r w:rsidRPr="00F47AC5">
              <w:rPr>
                <w:rFonts w:ascii="Times New Roman" w:eastAsia="Times New Roman" w:hAnsi="Times New Roman" w:cs="Times New Roman"/>
                <w:sz w:val="24"/>
                <w:szCs w:val="24"/>
                <w:lang w:val="uk-UA"/>
              </w:rPr>
              <w:t>методик</w:t>
            </w:r>
            <w:proofErr w:type="spellEnd"/>
            <w:r w:rsidRPr="00F47AC5">
              <w:rPr>
                <w:rFonts w:ascii="Times New Roman" w:eastAsia="Times New Roman" w:hAnsi="Times New Roman" w:cs="Times New Roman"/>
                <w:sz w:val="24"/>
                <w:szCs w:val="24"/>
                <w:lang w:val="uk-UA"/>
              </w:rPr>
              <w:t xml:space="preserve"> роботи з дітьми  з особливими освітніми потребами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3.2.1.1. Вивчення документації, опитування</w:t>
            </w:r>
          </w:p>
        </w:tc>
      </w:tr>
      <w:tr w:rsidR="00F47AC5" w:rsidRPr="00F47AC5" w:rsidTr="007C1645">
        <w:trPr>
          <w:trHeight w:val="70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3.2.2. Педагогічні працівники здійснюють інноваційну освітню діяльність, </w:t>
            </w:r>
            <w:r w:rsidRPr="00F47AC5">
              <w:rPr>
                <w:rFonts w:ascii="Times New Roman" w:eastAsia="Times New Roman" w:hAnsi="Times New Roman" w:cs="Times New Roman"/>
                <w:sz w:val="24"/>
                <w:szCs w:val="24"/>
                <w:lang w:val="uk-UA"/>
              </w:rPr>
              <w:lastRenderedPageBreak/>
              <w:t>беруть участь в освітніх проектах, залучаються до роботи як освітні експерти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xml:space="preserve">3.2.2.1. Педагогічні працівники беруть участь в інноваційній роботі (розроблення/адаптація, впровадження освітніх </w:t>
            </w:r>
            <w:r w:rsidRPr="00F47AC5">
              <w:rPr>
                <w:rFonts w:ascii="Times New Roman" w:eastAsia="Times New Roman" w:hAnsi="Times New Roman" w:cs="Times New Roman"/>
                <w:sz w:val="24"/>
                <w:szCs w:val="24"/>
                <w:lang w:val="uk-UA"/>
              </w:rPr>
              <w:lastRenderedPageBreak/>
              <w:t>технологій, експериментальна робота), ініціюють та/або реалізують освітні проекти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3.2.2.1. Вивчення документації, опитування</w:t>
            </w:r>
          </w:p>
        </w:tc>
      </w:tr>
      <w:tr w:rsidR="00F47AC5" w:rsidRPr="00F47AC5" w:rsidTr="007C1645">
        <w:trPr>
          <w:trHeight w:val="85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3.2.2.2. Педагогічні працівники здійснюють експертну діяльність в сфері загальної середньої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3.2.2.2. Вивчення документації, опитування</w:t>
            </w:r>
          </w:p>
        </w:tc>
      </w:tr>
      <w:tr w:rsidR="00F47AC5" w:rsidRPr="00F47AC5" w:rsidTr="007C1645">
        <w:trPr>
          <w:trHeight w:val="210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 Налагодження співпраці зі здобувачами освіти, їх батьками, працівниками закладу освіти</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3.3.1. Педагогічні працівники діють на засадах педагогіки партнерства</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3.3.1.1. Частка здобувачів освіти, які вважають, що їх думка має значення (вислуховується, враховується) в освітньому процесі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3.3.1.1. Опитування</w:t>
            </w:r>
          </w:p>
        </w:tc>
      </w:tr>
      <w:tr w:rsidR="00F47AC5" w:rsidRPr="00F47AC5" w:rsidTr="007C1645">
        <w:trPr>
          <w:trHeight w:val="268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3.3.1.2. Спостереження</w:t>
            </w:r>
          </w:p>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F47AC5" w:rsidRPr="00F47AC5" w:rsidTr="007C1645">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3.3.2.1. У закладі освіти налагоджена конструктивна комунікація педагогічних працівників із батьками здобувачів освіти в різних формах</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3.3.2.1. Вивчення документації, опитування</w:t>
            </w:r>
          </w:p>
        </w:tc>
      </w:tr>
      <w:tr w:rsidR="00F47AC5" w:rsidRPr="00F47AC5" w:rsidTr="007C1645">
        <w:trPr>
          <w:trHeight w:val="42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3.3.3 У закладі освіти існує практика педагогічного наставництва, </w:t>
            </w:r>
            <w:proofErr w:type="spellStart"/>
            <w:r w:rsidRPr="00F47AC5">
              <w:rPr>
                <w:rFonts w:ascii="Times New Roman" w:eastAsia="Times New Roman" w:hAnsi="Times New Roman" w:cs="Times New Roman"/>
                <w:sz w:val="24"/>
                <w:szCs w:val="24"/>
                <w:lang w:val="uk-UA"/>
              </w:rPr>
              <w:t>взаємонавчання</w:t>
            </w:r>
            <w:proofErr w:type="spellEnd"/>
            <w:r w:rsidRPr="00F47AC5">
              <w:rPr>
                <w:rFonts w:ascii="Times New Roman" w:eastAsia="Times New Roman" w:hAnsi="Times New Roman" w:cs="Times New Roman"/>
                <w:sz w:val="24"/>
                <w:szCs w:val="24"/>
                <w:lang w:val="uk-UA"/>
              </w:rPr>
              <w:t xml:space="preserve"> та інших форм професійної співпраці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3.3.3.1. Педагогічні працівники надають методичну підтримку колегам, обмінюються досвідом (консультації, навчальні семінари, майстер-класи, конференції, </w:t>
            </w:r>
            <w:proofErr w:type="spellStart"/>
            <w:r w:rsidRPr="00F47AC5">
              <w:rPr>
                <w:rFonts w:ascii="Times New Roman" w:eastAsia="Times New Roman" w:hAnsi="Times New Roman" w:cs="Times New Roman"/>
                <w:sz w:val="24"/>
                <w:szCs w:val="24"/>
                <w:lang w:val="uk-UA"/>
              </w:rPr>
              <w:t>взаємовідвідування</w:t>
            </w:r>
            <w:proofErr w:type="spellEnd"/>
            <w:r w:rsidRPr="00F47AC5">
              <w:rPr>
                <w:rFonts w:ascii="Times New Roman" w:eastAsia="Times New Roman" w:hAnsi="Times New Roman" w:cs="Times New Roman"/>
                <w:sz w:val="24"/>
                <w:szCs w:val="24"/>
                <w:lang w:val="uk-UA"/>
              </w:rPr>
              <w:t xml:space="preserve"> занять, наставництво, </w:t>
            </w:r>
            <w:r w:rsidRPr="00F47AC5">
              <w:rPr>
                <w:rFonts w:ascii="Times New Roman" w:eastAsia="Times New Roman" w:hAnsi="Times New Roman" w:cs="Times New Roman"/>
                <w:sz w:val="24"/>
                <w:szCs w:val="24"/>
                <w:lang w:val="uk-UA"/>
              </w:rPr>
              <w:lastRenderedPageBreak/>
              <w:t>публікації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3.3.3.1. Вивчення документації, опитування</w:t>
            </w:r>
          </w:p>
        </w:tc>
      </w:tr>
      <w:tr w:rsidR="00F47AC5" w:rsidRPr="00F47AC5" w:rsidTr="007C1645">
        <w:trPr>
          <w:trHeight w:val="42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 Організація педагогічної діяльності та навчання здобувачів освіти на засадах академічної доброчесності</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3.4.1.1. Педагогічні працівники діють на засадах академічної доброчесності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3.4.1.1. Спостереження, опитування</w:t>
            </w:r>
          </w:p>
        </w:tc>
      </w:tr>
      <w:tr w:rsidR="00F47AC5" w:rsidRPr="00F47AC5" w:rsidTr="007C1645">
        <w:trPr>
          <w:trHeight w:val="130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3.4.2. Педагогічні працівники сприяють дотриманню академічної доброчесності здобувачами освіти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3.4.2.1. Частка педагогічних працівників, які інформують здобувачів освіти про правила дотримання академічної доброчесності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3.4.2.1. Спостереження, опитування</w:t>
            </w:r>
          </w:p>
        </w:tc>
      </w:tr>
      <w:tr w:rsidR="00F47AC5" w:rsidRPr="00F47AC5" w:rsidTr="007C1645">
        <w:trPr>
          <w:trHeight w:val="3105"/>
        </w:trPr>
        <w:tc>
          <w:tcPr>
            <w:tcW w:w="154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7C1645" w:rsidRDefault="00FA6097">
            <w:pPr>
              <w:spacing w:after="0" w:line="240" w:lineRule="auto"/>
              <w:rPr>
                <w:rFonts w:ascii="Times New Roman" w:eastAsia="Times New Roman" w:hAnsi="Times New Roman" w:cs="Times New Roman"/>
                <w:b/>
                <w:sz w:val="24"/>
                <w:szCs w:val="24"/>
                <w:lang w:val="uk-UA"/>
              </w:rPr>
            </w:pPr>
            <w:r w:rsidRPr="007C1645">
              <w:rPr>
                <w:rFonts w:ascii="Times New Roman" w:eastAsia="Times New Roman" w:hAnsi="Times New Roman" w:cs="Times New Roman"/>
                <w:b/>
                <w:sz w:val="24"/>
                <w:szCs w:val="24"/>
                <w:lang w:val="uk-UA"/>
              </w:rPr>
              <w:t>4. Управлінські процеси закладу освіти</w:t>
            </w: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 Наявність стратегії розвитку та системи планування діяльності закладу, моніторинг виконання поставлених цілей і завдань</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4.1.1. У закладі освіти затверджено стратегію його розвитку, спрямовану на підвищення якості освітньої діяльності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4.1.1.1. Вивчення документації, опитування</w:t>
            </w:r>
          </w:p>
        </w:tc>
      </w:tr>
      <w:tr w:rsidR="00F47AC5" w:rsidRPr="00F47AC5" w:rsidTr="007C1645">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 У закладі освіти річне планування та відстеження його результативності здійснюються відповідно до стратегії його розвитку</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4.1.2.1. Річний план роботи закладу освіти реалізує стратегію його розвитку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4.1.2.1. Вивчення документації, опитування</w:t>
            </w:r>
          </w:p>
        </w:tc>
      </w:tr>
      <w:tr w:rsidR="00F47AC5" w:rsidRPr="00F47AC5" w:rsidTr="007C1645">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4.1.2.2. Учасники освітнього процесу залучаються до розроблення річного плану роботи закладу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4.1.2.2. Опитування</w:t>
            </w:r>
          </w:p>
        </w:tc>
      </w:tr>
      <w:tr w:rsidR="00F47AC5" w:rsidRPr="00F47AC5" w:rsidTr="007C1645">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4.1.2.3. Керівник та органи громадського самоврядування закладу освіти аналізують реалізацію річного плану роботи та у разі потреби коригують його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4.1.2.3. Вивчення документації</w:t>
            </w:r>
          </w:p>
        </w:tc>
      </w:tr>
      <w:tr w:rsidR="00F47AC5" w:rsidRPr="00F47AC5" w:rsidTr="007C1645">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4.1.2.4. Діяльність педагогічної ради закладу освіти спрямовується на реалізацію річного плану роботи та стратегію розвитку закладу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4.1.2.4. Вивчення документації, опитування</w:t>
            </w:r>
          </w:p>
        </w:tc>
      </w:tr>
      <w:tr w:rsidR="00F47AC5" w:rsidRPr="00F47AC5" w:rsidTr="007C1645">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 У закладі освіти здійснюється самооцінювання якості освітньої діяльності на основі стратегії (політики) і процедур забезпечення якості освіти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4.1.3.1. Заклад освіти розробляє та оприлюднює документ, що визначає стратегію (політику) і процедури забезпечення якості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4.1.3.1. Вивчення документації, опитування</w:t>
            </w:r>
          </w:p>
        </w:tc>
      </w:tr>
      <w:tr w:rsidR="00F47AC5" w:rsidRPr="00F47AC5" w:rsidTr="007C1645">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4.1.3.2. У закладі освіти здійснюється періодичне (не рідше одного разу на рік) самооцінювання якості освітньої діяльності відповідно до розроблених або адаптованих у закладі процедур</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4.1.3.2. Вивчення документації</w:t>
            </w:r>
          </w:p>
        </w:tc>
      </w:tr>
      <w:tr w:rsidR="00F47AC5" w:rsidRPr="00F47AC5" w:rsidTr="007C1645">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4.1.3.3. Учасники освітнього процесу залучаються до самооцінювання якості освітньої діяльності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4.1.3.3. Вивчення документації, опитування</w:t>
            </w:r>
          </w:p>
        </w:tc>
      </w:tr>
      <w:tr w:rsidR="00F47AC5" w:rsidRPr="00F47AC5" w:rsidTr="007C1645">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4.1.4. Керівництво закладу освіти планує та здійснює заходи щодо утримання у належному стані будівель, приміщень, обладнання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4.1.4.1. Вивчення документації, опитування</w:t>
            </w:r>
          </w:p>
        </w:tc>
      </w:tr>
      <w:tr w:rsidR="00F47AC5" w:rsidRPr="00F47AC5" w:rsidTr="007C1645">
        <w:trPr>
          <w:trHeight w:val="3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 Формування відносин довіри, прозорості, дотримання етичних норм</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4.2.1. Керівництво закладу освіти сприяє створенню психологічно комфортного середовища, яке забезпечує конструктивну взаємодію </w:t>
            </w:r>
            <w:r w:rsidRPr="00F47AC5">
              <w:rPr>
                <w:rFonts w:ascii="Times New Roman" w:eastAsia="Times New Roman" w:hAnsi="Times New Roman" w:cs="Times New Roman"/>
                <w:sz w:val="24"/>
                <w:szCs w:val="24"/>
                <w:lang w:val="uk-UA"/>
              </w:rPr>
              <w:lastRenderedPageBreak/>
              <w:t>здобувачів освіти, їх батьків, педагогічних та інших працівників закладу освіти та взаємну довіру</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4.2.1.1.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4.2.1.1. Опитування</w:t>
            </w:r>
          </w:p>
        </w:tc>
      </w:tr>
      <w:tr w:rsidR="00F47AC5" w:rsidRPr="00F47AC5" w:rsidTr="007C1645">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4.2.1.2. Вивчення документації, опитування</w:t>
            </w:r>
          </w:p>
        </w:tc>
      </w:tr>
      <w:tr w:rsidR="00F47AC5" w:rsidRPr="00F47AC5" w:rsidTr="007C1645">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4.2.1.3. Керівництво закладу вчасно розглядає звернення учасників освітнього процесу та вживає відповідних заходів реагування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4.2.1.3. Вивчення документації, опитування</w:t>
            </w:r>
          </w:p>
        </w:tc>
      </w:tr>
      <w:tr w:rsidR="00F47AC5" w:rsidRPr="00F47AC5" w:rsidTr="007C1645">
        <w:trPr>
          <w:trHeight w:val="6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4.2.2. Заклад освіти оприлюднює інформацію про свою діяльність на відкритих загальнодоступних ресурсах</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4.2.2.1. Спостереження, опитування</w:t>
            </w:r>
          </w:p>
        </w:tc>
      </w:tr>
      <w:tr w:rsidR="00F47AC5" w:rsidRPr="00F47AC5" w:rsidTr="007C1645">
        <w:trPr>
          <w:trHeight w:val="66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 Ефективність кадрової політики та забезпечення можливостей для професійного розвитку педагогічних працівників</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4.3.1.1. У закладі освіти укомплектовано кадровий склад (наявність/відсутність вакансій)</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4.3.1.1. Вивчення документації, опитування</w:t>
            </w:r>
          </w:p>
        </w:tc>
      </w:tr>
      <w:tr w:rsidR="00F47AC5" w:rsidRPr="00F47AC5" w:rsidTr="007C1645">
        <w:trPr>
          <w:trHeight w:val="57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4.3.1.2. Частка педагогічних працівників закладу освіти, які працюють за фахом (мають відповідну освіту та/або професійну кваліфікацію</w:t>
            </w:r>
            <w:r w:rsidRPr="00F47AC5">
              <w:rPr>
                <w:rFonts w:ascii="Times New Roman" w:eastAsia="Times New Roman" w:hAnsi="Times New Roman" w:cs="Times New Roman"/>
                <w:b/>
                <w:bCs/>
                <w:sz w:val="24"/>
                <w:szCs w:val="24"/>
                <w:lang w:val="uk-UA"/>
              </w:rPr>
              <w:t>)</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4.3.1.2. Вивчення документації</w:t>
            </w:r>
          </w:p>
        </w:tc>
      </w:tr>
      <w:tr w:rsidR="00F47AC5" w:rsidRPr="00F47AC5" w:rsidTr="007C1645">
        <w:trPr>
          <w:trHeight w:val="64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4.3.2. Керівництво закладу освіти мотивує педагогічних працівників до підвищення якості освітньої діяльності, саморозвитку, здійснення </w:t>
            </w:r>
            <w:r w:rsidRPr="00F47AC5">
              <w:rPr>
                <w:rFonts w:ascii="Times New Roman" w:eastAsia="Times New Roman" w:hAnsi="Times New Roman" w:cs="Times New Roman"/>
                <w:sz w:val="24"/>
                <w:szCs w:val="24"/>
                <w:lang w:val="uk-UA"/>
              </w:rPr>
              <w:lastRenderedPageBreak/>
              <w:t>інноваційної освітньої діяльності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4.3.2.1. Керівництво закладу освіти застосовує заходи матеріального та морального заохочення до педагогічних працівників</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4.3.2.1. Опитування</w:t>
            </w:r>
          </w:p>
        </w:tc>
      </w:tr>
      <w:tr w:rsidR="00F47AC5" w:rsidRPr="00F47AC5" w:rsidTr="007C1645">
        <w:trPr>
          <w:trHeight w:val="84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4.3.3. Керівництво закладу освіти сприяє підвищенню кваліфікації педагогічних працівників</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ind w:left="33"/>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4.3.3.1. Вивчення документації, опитування</w:t>
            </w:r>
          </w:p>
        </w:tc>
      </w:tr>
      <w:tr w:rsidR="00F47AC5" w:rsidRPr="00F47AC5" w:rsidTr="007C1645">
        <w:trPr>
          <w:trHeight w:val="84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4.3.3.2. Частка педагогічних працівників, які вважають, що керівництво закладу освіти сприяє їхньому професійному розвиткові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4.3.3.2. Опитування</w:t>
            </w:r>
          </w:p>
        </w:tc>
      </w:tr>
      <w:tr w:rsidR="00F47AC5" w:rsidRPr="00F47AC5" w:rsidTr="007C1645">
        <w:trPr>
          <w:trHeight w:val="28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4.4.1. У закладі освіти створюються умови для реалізації прав і обов’язків учасників освітнього процесу</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4.4.1.1. Частка учасників освітнього процесу, які вважають, що їхні права в закладі освіти не порушуються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4.4.1.1. Опитування</w:t>
            </w:r>
          </w:p>
        </w:tc>
      </w:tr>
      <w:tr w:rsidR="00F47AC5" w:rsidRPr="00F47AC5" w:rsidTr="007C1645">
        <w:trPr>
          <w:trHeight w:val="54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4.4.2. Управлінські рішення приймаються з урахуванням пропозицій учасників освітнього процесу</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4.4.2.1. Частка учасників освітнього процесу, які вважають, що їхні пропозиції враховуються під час прийняття управлінських рішень</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4.4.2.1. Опитування</w:t>
            </w:r>
          </w:p>
        </w:tc>
      </w:tr>
      <w:tr w:rsidR="00F47AC5" w:rsidRPr="00F47AC5" w:rsidTr="007C1645">
        <w:trPr>
          <w:trHeight w:val="198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4.4.3. Керівництво закладу освіти створює умови для розвитку громадського самоврядування</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4.4.3.1. Керівництво сприяє участі громадського самоврядування у вирішенні питань щодо діяльності закладу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4.4.3.1. Опитування</w:t>
            </w:r>
          </w:p>
        </w:tc>
      </w:tr>
      <w:tr w:rsidR="00F47AC5" w:rsidRPr="00F47AC5" w:rsidTr="007C1645">
        <w:trPr>
          <w:trHeight w:val="303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4.4.4.1. Вивчення документації, опитування</w:t>
            </w:r>
          </w:p>
        </w:tc>
      </w:tr>
      <w:tr w:rsidR="00F47AC5" w:rsidRPr="00F47AC5" w:rsidTr="007C1645">
        <w:trPr>
          <w:trHeight w:val="28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 Режим роботи закладу освіти та розклад занять враховують вікові особливості здобувачів освіти, відповідають їх освітнім потребам</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4.4.5.1. Режим роботи закладу освіти враховує потреби учасників освітнього процесу, особливості діяльності закладу</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4.4.5.1. Вивчення документації, опитування</w:t>
            </w:r>
          </w:p>
        </w:tc>
      </w:tr>
      <w:tr w:rsidR="00F47AC5" w:rsidRPr="00F47AC5" w:rsidTr="007C1645">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4.4.5.2. Розклад навчальних занять забезпечує рівномірний  розподіл навчального навантаження з урахуванням вікових особливостей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4.4.5.2. Вивчення документації, опитування</w:t>
            </w:r>
          </w:p>
        </w:tc>
      </w:tr>
      <w:tr w:rsidR="00F47AC5" w:rsidRPr="00F47AC5" w:rsidTr="007C1645">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4.4.5.3. Розклад навчальних занять у закладі освіти сформований відповідно до освітньої програми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4.4.5.3. Вивчення документації, опитування</w:t>
            </w:r>
          </w:p>
        </w:tc>
      </w:tr>
      <w:tr w:rsidR="00F47AC5" w:rsidRPr="00F47AC5" w:rsidTr="007C1645">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4.4.6. У закладі освіти створюються умови для реалізації індивідуальних освітніх траєкторій здобувачів освіти</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4.4.6.1. Керівництво закладу освіти  забезпечує розроблення та затвердження індивідуальних навчальних планів, використання форм організації освітнього процесу відповідно до потреб здобувачів освіти</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4.4.6.1. Вивчення документації</w:t>
            </w:r>
          </w:p>
        </w:tc>
      </w:tr>
      <w:tr w:rsidR="00F47AC5" w:rsidRPr="00F47AC5" w:rsidTr="007C1645">
        <w:trPr>
          <w:trHeight w:val="72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 Формування та забезпечення реалізації політики академічної доброчесності</w:t>
            </w:r>
          </w:p>
        </w:tc>
        <w:tc>
          <w:tcPr>
            <w:tcW w:w="20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4.5.1. Заклад освіти впроваджує політику академічної доброчесності</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4.5.1.1. Керівництво закладу освіти забезпечує реалізацію заходів із формування академічної доброчесності та протидіє фактам її порушення</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4.5.1.1. Вивчення документації, опитування</w:t>
            </w:r>
          </w:p>
        </w:tc>
      </w:tr>
      <w:tr w:rsidR="00F47AC5" w:rsidRPr="00F47AC5" w:rsidTr="007C1645">
        <w:trPr>
          <w:trHeight w:val="675"/>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4.5.1.2. Частка здобувачів освіти і педагогічних працівників, які поінформовані щодо дотримання академічної доброчесності</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4.5.1.2. Опитування</w:t>
            </w:r>
          </w:p>
        </w:tc>
      </w:tr>
      <w:tr w:rsidR="00F47AC5" w:rsidRPr="00F47AC5" w:rsidTr="007C1645">
        <w:trPr>
          <w:trHeight w:val="720"/>
        </w:trPr>
        <w:tc>
          <w:tcPr>
            <w:tcW w:w="15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19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rPr>
                <w:rFonts w:ascii="Times New Roman" w:eastAsia="Times New Roman" w:hAnsi="Times New Roman" w:cs="Times New Roman"/>
                <w:sz w:val="24"/>
                <w:szCs w:val="24"/>
                <w:lang w:val="uk-UA"/>
              </w:rPr>
            </w:pPr>
          </w:p>
        </w:tc>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4.5.2. Керівництво закладу освіти сприяє формуванню в учасників освітнього процесу негативного ставлення до корупції</w:t>
            </w:r>
          </w:p>
        </w:tc>
        <w:tc>
          <w:tcPr>
            <w:tcW w:w="27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6097" w:rsidRPr="00F47AC5" w:rsidRDefault="00FA6097">
            <w:pPr>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4.5.2.1. Опитування</w:t>
            </w:r>
          </w:p>
        </w:tc>
      </w:tr>
    </w:tbl>
    <w:p w:rsidR="00FA6097" w:rsidRPr="00F47AC5" w:rsidRDefault="00FA6097" w:rsidP="00FA6097">
      <w:pPr>
        <w:shd w:val="clear" w:color="auto" w:fill="FFFFFF"/>
        <w:spacing w:after="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p w:rsidR="007C1645" w:rsidRDefault="007C1645">
      <w:pPr>
        <w:spacing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302FE1" w:rsidRPr="00F47AC5" w:rsidRDefault="00FA6097" w:rsidP="00302FE1">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w:t>
      </w:r>
      <w:r w:rsidR="00302FE1">
        <w:rPr>
          <w:rFonts w:ascii="Times New Roman" w:eastAsia="Times New Roman" w:hAnsi="Times New Roman" w:cs="Times New Roman"/>
          <w:sz w:val="24"/>
          <w:szCs w:val="24"/>
          <w:lang w:val="uk-UA"/>
        </w:rPr>
        <w:t>Додаток 5</w:t>
      </w:r>
    </w:p>
    <w:p w:rsidR="00302FE1" w:rsidRPr="00F47AC5" w:rsidRDefault="00302FE1" w:rsidP="00302FE1">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до наказу </w:t>
      </w:r>
    </w:p>
    <w:p w:rsidR="00302FE1" w:rsidRPr="00F47AC5" w:rsidRDefault="00302FE1" w:rsidP="00302FE1">
      <w:pPr>
        <w:shd w:val="clear" w:color="auto" w:fill="FFFFFF"/>
        <w:spacing w:after="0" w:line="240" w:lineRule="auto"/>
        <w:jc w:val="right"/>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 </w:t>
      </w:r>
      <w:r w:rsidR="003151FA">
        <w:rPr>
          <w:rFonts w:ascii="Times New Roman" w:eastAsia="Times New Roman" w:hAnsi="Times New Roman" w:cs="Times New Roman"/>
          <w:sz w:val="24"/>
          <w:szCs w:val="24"/>
          <w:lang w:val="uk-UA"/>
        </w:rPr>
        <w:t>127</w:t>
      </w:r>
      <w:r>
        <w:rPr>
          <w:rFonts w:ascii="Times New Roman" w:eastAsia="Times New Roman" w:hAnsi="Times New Roman" w:cs="Times New Roman"/>
          <w:sz w:val="24"/>
          <w:szCs w:val="24"/>
          <w:lang w:val="uk-UA"/>
        </w:rPr>
        <w:t>/О  від 10.09.</w:t>
      </w:r>
      <w:r w:rsidRPr="00F47AC5">
        <w:rPr>
          <w:rFonts w:ascii="Times New Roman" w:eastAsia="Times New Roman" w:hAnsi="Times New Roman" w:cs="Times New Roman"/>
          <w:sz w:val="24"/>
          <w:szCs w:val="24"/>
          <w:lang w:val="uk-UA"/>
        </w:rPr>
        <w:t>2021р.</w:t>
      </w:r>
    </w:p>
    <w:p w:rsidR="00302FE1" w:rsidRDefault="00302FE1" w:rsidP="00302FE1">
      <w:pPr>
        <w:shd w:val="clear" w:color="auto" w:fill="FFFFFF"/>
        <w:spacing w:after="0" w:line="240" w:lineRule="auto"/>
        <w:jc w:val="right"/>
        <w:rPr>
          <w:rFonts w:ascii="Times New Roman" w:hAnsi="Times New Roman" w:cs="Times New Roman"/>
          <w:b/>
          <w:sz w:val="28"/>
          <w:lang w:val="uk-UA"/>
        </w:rPr>
      </w:pPr>
    </w:p>
    <w:p w:rsidR="00302FE1" w:rsidRPr="00CC54C3" w:rsidRDefault="00302FE1" w:rsidP="00302FE1">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Затверджую</w:t>
      </w:r>
    </w:p>
    <w:p w:rsidR="00302FE1" w:rsidRPr="00CC54C3" w:rsidRDefault="00302FE1" w:rsidP="00302FE1">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 xml:space="preserve">Директор </w:t>
      </w:r>
      <w:proofErr w:type="spellStart"/>
      <w:r w:rsidRPr="00CC54C3">
        <w:rPr>
          <w:rFonts w:ascii="Times New Roman" w:hAnsi="Times New Roman" w:cs="Times New Roman"/>
          <w:b/>
          <w:sz w:val="24"/>
          <w:lang w:val="uk-UA"/>
        </w:rPr>
        <w:t>Озернянського</w:t>
      </w:r>
      <w:proofErr w:type="spellEnd"/>
      <w:r w:rsidRPr="00CC54C3">
        <w:rPr>
          <w:rFonts w:ascii="Times New Roman" w:hAnsi="Times New Roman" w:cs="Times New Roman"/>
          <w:b/>
          <w:sz w:val="24"/>
          <w:lang w:val="uk-UA"/>
        </w:rPr>
        <w:t xml:space="preserve"> ЗЗСО</w:t>
      </w:r>
    </w:p>
    <w:p w:rsidR="00302FE1" w:rsidRPr="00CC54C3" w:rsidRDefault="00302FE1" w:rsidP="00302FE1">
      <w:pPr>
        <w:shd w:val="clear" w:color="auto" w:fill="FFFFFF"/>
        <w:spacing w:after="0" w:line="240" w:lineRule="auto"/>
        <w:jc w:val="right"/>
        <w:rPr>
          <w:rFonts w:ascii="Times New Roman" w:hAnsi="Times New Roman" w:cs="Times New Roman"/>
          <w:b/>
          <w:sz w:val="24"/>
          <w:lang w:val="uk-UA"/>
        </w:rPr>
      </w:pPr>
      <w:r w:rsidRPr="00CC54C3">
        <w:rPr>
          <w:rFonts w:ascii="Times New Roman" w:hAnsi="Times New Roman" w:cs="Times New Roman"/>
          <w:b/>
          <w:sz w:val="24"/>
          <w:lang w:val="uk-UA"/>
        </w:rPr>
        <w:t>___________ Оксана ТЕЛЬПІЗ</w:t>
      </w:r>
    </w:p>
    <w:p w:rsidR="00302FE1" w:rsidRPr="00F47AC5" w:rsidRDefault="00302FE1" w:rsidP="00FA6097">
      <w:pPr>
        <w:shd w:val="clear" w:color="auto" w:fill="FFFFFF"/>
        <w:spacing w:after="150" w:line="240" w:lineRule="auto"/>
        <w:jc w:val="right"/>
        <w:rPr>
          <w:rFonts w:ascii="Times New Roman" w:eastAsia="Times New Roman" w:hAnsi="Times New Roman" w:cs="Times New Roman"/>
          <w:sz w:val="24"/>
          <w:szCs w:val="24"/>
          <w:lang w:val="uk-UA"/>
        </w:rPr>
      </w:pPr>
    </w:p>
    <w:p w:rsidR="00FA6097" w:rsidRPr="00F47AC5" w:rsidRDefault="00FA6097" w:rsidP="00FA6097">
      <w:pPr>
        <w:shd w:val="clear" w:color="auto" w:fill="FFFFFF"/>
        <w:spacing w:after="150" w:line="240" w:lineRule="auto"/>
        <w:jc w:val="center"/>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Узагальнена інформація </w:t>
      </w:r>
      <w:r w:rsidRPr="00F47AC5">
        <w:rPr>
          <w:rFonts w:ascii="Times New Roman" w:eastAsia="Times New Roman" w:hAnsi="Times New Roman" w:cs="Times New Roman"/>
          <w:sz w:val="24"/>
          <w:szCs w:val="24"/>
          <w:lang w:val="uk-UA"/>
        </w:rPr>
        <w:t>про проведення самооцінювання освітніх і управлінських процесів</w:t>
      </w:r>
    </w:p>
    <w:p w:rsidR="00FA6097" w:rsidRPr="00F47AC5" w:rsidRDefault="00FA6097" w:rsidP="00FA6097">
      <w:pPr>
        <w:shd w:val="clear" w:color="auto" w:fill="FFFFFF"/>
        <w:spacing w:after="150" w:line="240" w:lineRule="auto"/>
        <w:jc w:val="center"/>
        <w:rPr>
          <w:rFonts w:ascii="Times New Roman" w:eastAsia="Times New Roman" w:hAnsi="Times New Roman" w:cs="Times New Roman"/>
          <w:sz w:val="24"/>
          <w:szCs w:val="24"/>
          <w:lang w:val="uk-UA"/>
        </w:rPr>
      </w:pP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5"/>
        <w:gridCol w:w="1190"/>
        <w:gridCol w:w="1134"/>
        <w:gridCol w:w="1134"/>
        <w:gridCol w:w="1134"/>
        <w:gridCol w:w="1134"/>
      </w:tblGrid>
      <w:tr w:rsidR="00F47AC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FA6097" w:rsidRPr="00F47AC5" w:rsidRDefault="00FA6097">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Напрями та вимоги для самооцінювання</w:t>
            </w:r>
          </w:p>
        </w:tc>
        <w:tc>
          <w:tcPr>
            <w:tcW w:w="5726" w:type="dxa"/>
            <w:gridSpan w:val="5"/>
            <w:tcBorders>
              <w:top w:val="outset" w:sz="6" w:space="0" w:color="auto"/>
              <w:left w:val="outset" w:sz="6" w:space="0" w:color="auto"/>
              <w:bottom w:val="outset" w:sz="6" w:space="0" w:color="auto"/>
              <w:right w:val="outset" w:sz="6" w:space="0" w:color="auto"/>
            </w:tcBorders>
            <w:vAlign w:val="center"/>
            <w:hideMark/>
          </w:tcPr>
          <w:p w:rsidR="00FA6097" w:rsidRPr="00F47AC5" w:rsidRDefault="00FA6097">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Результати оцінювання</w:t>
            </w:r>
          </w:p>
          <w:p w:rsidR="00FA6097" w:rsidRPr="00F47AC5" w:rsidRDefault="00FA6097">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(за рівнями оцінювання якості освітньої діяльності)</w:t>
            </w:r>
          </w:p>
        </w:tc>
      </w:tr>
      <w:tr w:rsidR="007C1645" w:rsidRPr="00F47AC5"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Навчальний рік</w:t>
            </w:r>
          </w:p>
        </w:tc>
        <w:tc>
          <w:tcPr>
            <w:tcW w:w="1190"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2021-2022н.р.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2022-2023н.р.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2023-2024н.р.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2024-2025н.р.</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2025-2026н.р.</w:t>
            </w:r>
          </w:p>
        </w:tc>
      </w:tr>
      <w:tr w:rsidR="00F47AC5" w:rsidRPr="00F47AC5" w:rsidTr="00FA6097">
        <w:tc>
          <w:tcPr>
            <w:tcW w:w="9931" w:type="dxa"/>
            <w:gridSpan w:val="6"/>
            <w:tcBorders>
              <w:top w:val="outset" w:sz="6" w:space="0" w:color="auto"/>
              <w:left w:val="outset" w:sz="6" w:space="0" w:color="auto"/>
              <w:bottom w:val="outset" w:sz="6" w:space="0" w:color="auto"/>
              <w:right w:val="outset" w:sz="6" w:space="0" w:color="auto"/>
            </w:tcBorders>
            <w:vAlign w:val="center"/>
            <w:hideMark/>
          </w:tcPr>
          <w:p w:rsidR="00FA6097" w:rsidRPr="00F47AC5" w:rsidRDefault="00FA6097">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i/>
                <w:iCs/>
                <w:sz w:val="24"/>
                <w:szCs w:val="24"/>
                <w:lang w:val="uk-UA"/>
              </w:rPr>
              <w:t>Напрям 1. Освітнє середовище</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1.1.</w:t>
            </w:r>
            <w:r w:rsidRPr="00F47AC5">
              <w:rPr>
                <w:rFonts w:ascii="Times New Roman" w:eastAsia="Times New Roman" w:hAnsi="Times New Roman" w:cs="Times New Roman"/>
                <w:sz w:val="24"/>
                <w:szCs w:val="24"/>
                <w:lang w:val="uk-UA"/>
              </w:rPr>
              <w:t> Забезпечення комфортних і безпечних умов навчання та праці</w:t>
            </w:r>
          </w:p>
        </w:tc>
        <w:tc>
          <w:tcPr>
            <w:tcW w:w="1190" w:type="dxa"/>
            <w:tcBorders>
              <w:top w:val="outset" w:sz="6" w:space="0" w:color="auto"/>
              <w:left w:val="outset" w:sz="6" w:space="0" w:color="auto"/>
              <w:bottom w:val="outset" w:sz="6" w:space="0" w:color="auto"/>
              <w:right w:val="outset" w:sz="6" w:space="0" w:color="auto"/>
            </w:tcBorders>
            <w:vAlign w:val="center"/>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1.2.</w:t>
            </w:r>
            <w:r w:rsidRPr="00F47AC5">
              <w:rPr>
                <w:rFonts w:ascii="Times New Roman" w:eastAsia="Times New Roman" w:hAnsi="Times New Roman" w:cs="Times New Roman"/>
                <w:sz w:val="24"/>
                <w:szCs w:val="24"/>
                <w:lang w:val="uk-UA"/>
              </w:rPr>
              <w:t> Створення освітнього середовища, вільного від будь-яких форм насильства та дискримінації</w:t>
            </w:r>
          </w:p>
        </w:tc>
        <w:tc>
          <w:tcPr>
            <w:tcW w:w="1190" w:type="dxa"/>
            <w:tcBorders>
              <w:top w:val="outset" w:sz="6" w:space="0" w:color="auto"/>
              <w:left w:val="outset" w:sz="6" w:space="0" w:color="auto"/>
              <w:bottom w:val="outset" w:sz="6" w:space="0" w:color="auto"/>
              <w:right w:val="outset" w:sz="6" w:space="0" w:color="auto"/>
            </w:tcBorders>
            <w:vAlign w:val="center"/>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1.3.</w:t>
            </w:r>
            <w:r w:rsidRPr="00F47AC5">
              <w:rPr>
                <w:rFonts w:ascii="Times New Roman" w:eastAsia="Times New Roman" w:hAnsi="Times New Roman" w:cs="Times New Roman"/>
                <w:sz w:val="24"/>
                <w:szCs w:val="24"/>
                <w:lang w:val="uk-UA"/>
              </w:rPr>
              <w:t> Формування інклюзивного, розвивального та мотивуючого до навчання освітнього простору</w:t>
            </w:r>
          </w:p>
        </w:tc>
        <w:tc>
          <w:tcPr>
            <w:tcW w:w="1190" w:type="dxa"/>
            <w:tcBorders>
              <w:top w:val="outset" w:sz="6" w:space="0" w:color="auto"/>
              <w:left w:val="outset" w:sz="6" w:space="0" w:color="auto"/>
              <w:bottom w:val="outset" w:sz="6" w:space="0" w:color="auto"/>
              <w:right w:val="outset" w:sz="6" w:space="0" w:color="auto"/>
            </w:tcBorders>
            <w:vAlign w:val="center"/>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Загалом за напрямом 1.</w:t>
            </w:r>
          </w:p>
          <w:p w:rsidR="007C1645" w:rsidRPr="00F47AC5" w:rsidRDefault="007C1645" w:rsidP="00B660BF">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xml:space="preserve">Освітнє середовище </w:t>
            </w:r>
            <w:proofErr w:type="spellStart"/>
            <w:r w:rsidR="00B660BF">
              <w:rPr>
                <w:rFonts w:ascii="Times New Roman" w:eastAsia="Times New Roman" w:hAnsi="Times New Roman" w:cs="Times New Roman"/>
                <w:sz w:val="24"/>
                <w:szCs w:val="24"/>
                <w:lang w:val="uk-UA"/>
              </w:rPr>
              <w:t>Озернянського</w:t>
            </w:r>
            <w:proofErr w:type="spellEnd"/>
            <w:r w:rsidR="00B660BF">
              <w:rPr>
                <w:rFonts w:ascii="Times New Roman" w:eastAsia="Times New Roman" w:hAnsi="Times New Roman" w:cs="Times New Roman"/>
                <w:sz w:val="24"/>
                <w:szCs w:val="24"/>
                <w:lang w:val="uk-UA"/>
              </w:rPr>
              <w:t xml:space="preserve"> ЗЗСО</w:t>
            </w:r>
          </w:p>
        </w:tc>
        <w:tc>
          <w:tcPr>
            <w:tcW w:w="1190" w:type="dxa"/>
            <w:tcBorders>
              <w:top w:val="outset" w:sz="6" w:space="0" w:color="auto"/>
              <w:left w:val="outset" w:sz="6" w:space="0" w:color="auto"/>
              <w:bottom w:val="outset" w:sz="6" w:space="0" w:color="auto"/>
              <w:right w:val="outset" w:sz="6" w:space="0" w:color="auto"/>
            </w:tcBorders>
            <w:vAlign w:val="center"/>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F47AC5" w:rsidRPr="002A0942" w:rsidTr="00FA6097">
        <w:tc>
          <w:tcPr>
            <w:tcW w:w="9931" w:type="dxa"/>
            <w:gridSpan w:val="6"/>
            <w:tcBorders>
              <w:top w:val="outset" w:sz="6" w:space="0" w:color="auto"/>
              <w:left w:val="outset" w:sz="6" w:space="0" w:color="auto"/>
              <w:bottom w:val="outset" w:sz="6" w:space="0" w:color="auto"/>
              <w:right w:val="outset" w:sz="6" w:space="0" w:color="auto"/>
            </w:tcBorders>
            <w:vAlign w:val="center"/>
            <w:hideMark/>
          </w:tcPr>
          <w:p w:rsidR="00FA6097" w:rsidRPr="00F47AC5" w:rsidRDefault="00FA6097">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i/>
                <w:iCs/>
                <w:sz w:val="24"/>
                <w:szCs w:val="24"/>
                <w:lang w:val="uk-UA"/>
              </w:rPr>
              <w:t>Напрям 2. Система оцінювання здобувачів освіти</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2.1. </w:t>
            </w:r>
            <w:r w:rsidRPr="00F47AC5">
              <w:rPr>
                <w:rFonts w:ascii="Times New Roman" w:eastAsia="Times New Roman" w:hAnsi="Times New Roman" w:cs="Times New Roman"/>
                <w:sz w:val="24"/>
                <w:szCs w:val="24"/>
                <w:lang w:val="uk-UA"/>
              </w:rPr>
              <w:t>Наявність відкритої, прозорої і зрозумілої для здобувачів освіти системи оцінювання їх навчальних досягнень</w:t>
            </w:r>
          </w:p>
        </w:tc>
        <w:tc>
          <w:tcPr>
            <w:tcW w:w="1190" w:type="dxa"/>
            <w:tcBorders>
              <w:top w:val="outset" w:sz="6" w:space="0" w:color="auto"/>
              <w:left w:val="outset" w:sz="6" w:space="0" w:color="auto"/>
              <w:bottom w:val="outset" w:sz="6" w:space="0" w:color="auto"/>
              <w:right w:val="outset" w:sz="6" w:space="0" w:color="auto"/>
            </w:tcBorders>
            <w:vAlign w:val="center"/>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2.2. </w:t>
            </w:r>
            <w:r w:rsidRPr="00F47AC5">
              <w:rPr>
                <w:rFonts w:ascii="Times New Roman" w:eastAsia="Times New Roman" w:hAnsi="Times New Roman" w:cs="Times New Roman"/>
                <w:sz w:val="24"/>
                <w:szCs w:val="24"/>
                <w:lang w:val="uk-UA"/>
              </w:rPr>
              <w:t>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1190" w:type="dxa"/>
            <w:tcBorders>
              <w:top w:val="outset" w:sz="6" w:space="0" w:color="auto"/>
              <w:left w:val="outset" w:sz="6" w:space="0" w:color="auto"/>
              <w:bottom w:val="outset" w:sz="6" w:space="0" w:color="auto"/>
              <w:right w:val="outset" w:sz="6" w:space="0" w:color="auto"/>
            </w:tcBorders>
            <w:vAlign w:val="center"/>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2.3. </w:t>
            </w:r>
            <w:r w:rsidRPr="00F47AC5">
              <w:rPr>
                <w:rFonts w:ascii="Times New Roman" w:eastAsia="Times New Roman" w:hAnsi="Times New Roman" w:cs="Times New Roman"/>
                <w:sz w:val="24"/>
                <w:szCs w:val="24"/>
                <w:lang w:val="uk-UA"/>
              </w:rPr>
              <w:t xml:space="preserve">Спрямованість системи оцінювання на формування у здобувачів освіти відповідальності за результати свого навчання, здатності до само </w:t>
            </w:r>
            <w:r w:rsidRPr="00F47AC5">
              <w:rPr>
                <w:rFonts w:ascii="Times New Roman" w:eastAsia="Times New Roman" w:hAnsi="Times New Roman" w:cs="Times New Roman"/>
                <w:sz w:val="24"/>
                <w:szCs w:val="24"/>
                <w:lang w:val="uk-UA"/>
              </w:rPr>
              <w:lastRenderedPageBreak/>
              <w:t>оцінювання</w:t>
            </w:r>
          </w:p>
        </w:tc>
        <w:tc>
          <w:tcPr>
            <w:tcW w:w="1190" w:type="dxa"/>
            <w:tcBorders>
              <w:top w:val="outset" w:sz="6" w:space="0" w:color="auto"/>
              <w:left w:val="outset" w:sz="6" w:space="0" w:color="auto"/>
              <w:bottom w:val="outset" w:sz="6" w:space="0" w:color="auto"/>
              <w:right w:val="outset" w:sz="6" w:space="0" w:color="auto"/>
            </w:tcBorders>
            <w:vAlign w:val="center"/>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lastRenderedPageBreak/>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lastRenderedPageBreak/>
              <w:t>Загалом за напрямом 2.</w:t>
            </w:r>
            <w:r w:rsidRPr="00F47AC5">
              <w:rPr>
                <w:rFonts w:ascii="Times New Roman" w:eastAsia="Times New Roman" w:hAnsi="Times New Roman" w:cs="Times New Roman"/>
                <w:sz w:val="24"/>
                <w:szCs w:val="24"/>
                <w:lang w:val="uk-UA"/>
              </w:rPr>
              <w:t> Система оцінювання здобувачів освіти</w:t>
            </w:r>
          </w:p>
        </w:tc>
        <w:tc>
          <w:tcPr>
            <w:tcW w:w="1190" w:type="dxa"/>
            <w:tcBorders>
              <w:top w:val="outset" w:sz="6" w:space="0" w:color="auto"/>
              <w:left w:val="outset" w:sz="6" w:space="0" w:color="auto"/>
              <w:bottom w:val="outset" w:sz="6" w:space="0" w:color="auto"/>
              <w:right w:val="outset" w:sz="6" w:space="0" w:color="auto"/>
            </w:tcBorders>
            <w:vAlign w:val="center"/>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F47AC5" w:rsidRPr="002A0942" w:rsidTr="00FA6097">
        <w:tc>
          <w:tcPr>
            <w:tcW w:w="9931" w:type="dxa"/>
            <w:gridSpan w:val="6"/>
            <w:tcBorders>
              <w:top w:val="outset" w:sz="6" w:space="0" w:color="auto"/>
              <w:left w:val="outset" w:sz="6" w:space="0" w:color="auto"/>
              <w:bottom w:val="outset" w:sz="6" w:space="0" w:color="auto"/>
              <w:right w:val="outset" w:sz="6" w:space="0" w:color="auto"/>
            </w:tcBorders>
            <w:vAlign w:val="center"/>
            <w:hideMark/>
          </w:tcPr>
          <w:p w:rsidR="00FA6097" w:rsidRPr="00F47AC5" w:rsidRDefault="00FA6097">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i/>
                <w:iCs/>
                <w:sz w:val="24"/>
                <w:szCs w:val="24"/>
                <w:lang w:val="uk-UA"/>
              </w:rPr>
              <w:t>Напрям 3. Педагогічна діяльність педагогічних працівників закладу освіти</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3.1. </w:t>
            </w:r>
            <w:r w:rsidRPr="00F47AC5">
              <w:rPr>
                <w:rFonts w:ascii="Times New Roman" w:eastAsia="Times New Roman" w:hAnsi="Times New Roman" w:cs="Times New Roman"/>
                <w:sz w:val="24"/>
                <w:szCs w:val="24"/>
                <w:lang w:val="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F47AC5">
              <w:rPr>
                <w:rFonts w:ascii="Times New Roman" w:eastAsia="Times New Roman" w:hAnsi="Times New Roman" w:cs="Times New Roman"/>
                <w:sz w:val="24"/>
                <w:szCs w:val="24"/>
                <w:lang w:val="uk-UA"/>
              </w:rPr>
              <w:t>компетентностей</w:t>
            </w:r>
            <w:proofErr w:type="spellEnd"/>
            <w:r w:rsidRPr="00F47AC5">
              <w:rPr>
                <w:rFonts w:ascii="Times New Roman" w:eastAsia="Times New Roman" w:hAnsi="Times New Roman" w:cs="Times New Roman"/>
                <w:sz w:val="24"/>
                <w:szCs w:val="24"/>
                <w:lang w:val="uk-UA"/>
              </w:rPr>
              <w:t xml:space="preserve"> здобувачів освіти</w:t>
            </w:r>
          </w:p>
        </w:tc>
        <w:tc>
          <w:tcPr>
            <w:tcW w:w="1190" w:type="dxa"/>
            <w:tcBorders>
              <w:top w:val="outset" w:sz="6" w:space="0" w:color="auto"/>
              <w:left w:val="outset" w:sz="6" w:space="0" w:color="auto"/>
              <w:bottom w:val="outset" w:sz="6" w:space="0" w:color="auto"/>
              <w:right w:val="outset" w:sz="6" w:space="0" w:color="auto"/>
            </w:tcBorders>
            <w:vAlign w:val="center"/>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3.2. </w:t>
            </w:r>
            <w:r w:rsidRPr="00F47AC5">
              <w:rPr>
                <w:rFonts w:ascii="Times New Roman" w:eastAsia="Times New Roman" w:hAnsi="Times New Roman" w:cs="Times New Roman"/>
                <w:sz w:val="24"/>
                <w:szCs w:val="24"/>
                <w:lang w:val="uk-UA"/>
              </w:rPr>
              <w:t>Постійне підвищення професійного рівня і педагогічної майстерності педагогічних працівників</w:t>
            </w:r>
          </w:p>
        </w:tc>
        <w:tc>
          <w:tcPr>
            <w:tcW w:w="1190" w:type="dxa"/>
            <w:tcBorders>
              <w:top w:val="outset" w:sz="6" w:space="0" w:color="auto"/>
              <w:left w:val="outset" w:sz="6" w:space="0" w:color="auto"/>
              <w:bottom w:val="outset" w:sz="6" w:space="0" w:color="auto"/>
              <w:right w:val="outset" w:sz="6" w:space="0" w:color="auto"/>
            </w:tcBorders>
            <w:vAlign w:val="center"/>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3.3.</w:t>
            </w:r>
            <w:r w:rsidRPr="00F47AC5">
              <w:rPr>
                <w:rFonts w:ascii="Times New Roman" w:eastAsia="Times New Roman" w:hAnsi="Times New Roman" w:cs="Times New Roman"/>
                <w:sz w:val="24"/>
                <w:szCs w:val="24"/>
                <w:lang w:val="uk-UA"/>
              </w:rPr>
              <w:t> Налагодження співпраці зі здобувачами освіти, їх батьками, працівниками закладу освіти</w:t>
            </w:r>
          </w:p>
        </w:tc>
        <w:tc>
          <w:tcPr>
            <w:tcW w:w="1190" w:type="dxa"/>
            <w:tcBorders>
              <w:top w:val="outset" w:sz="6" w:space="0" w:color="auto"/>
              <w:left w:val="outset" w:sz="6" w:space="0" w:color="auto"/>
              <w:bottom w:val="outset" w:sz="6" w:space="0" w:color="auto"/>
              <w:right w:val="outset" w:sz="6" w:space="0" w:color="auto"/>
            </w:tcBorders>
            <w:vAlign w:val="center"/>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3.4.</w:t>
            </w:r>
            <w:r w:rsidRPr="00F47AC5">
              <w:rPr>
                <w:rFonts w:ascii="Times New Roman" w:eastAsia="Times New Roman" w:hAnsi="Times New Roman" w:cs="Times New Roman"/>
                <w:sz w:val="24"/>
                <w:szCs w:val="24"/>
                <w:lang w:val="uk-UA"/>
              </w:rPr>
              <w:t> Організація педагогічної діяльності та навчання здобувачів освіти на засадах академічної доброчесності</w:t>
            </w:r>
          </w:p>
        </w:tc>
        <w:tc>
          <w:tcPr>
            <w:tcW w:w="1190" w:type="dxa"/>
            <w:tcBorders>
              <w:top w:val="outset" w:sz="6" w:space="0" w:color="auto"/>
              <w:left w:val="outset" w:sz="6" w:space="0" w:color="auto"/>
              <w:bottom w:val="outset" w:sz="6" w:space="0" w:color="auto"/>
              <w:right w:val="outset" w:sz="6" w:space="0" w:color="auto"/>
            </w:tcBorders>
            <w:vAlign w:val="center"/>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Загалом за напрямом 3.</w:t>
            </w:r>
            <w:r w:rsidRPr="00F47AC5">
              <w:rPr>
                <w:rFonts w:ascii="Times New Roman" w:eastAsia="Times New Roman" w:hAnsi="Times New Roman" w:cs="Times New Roman"/>
                <w:sz w:val="24"/>
                <w:szCs w:val="24"/>
                <w:lang w:val="uk-UA"/>
              </w:rPr>
              <w:t> Педагогічна діяльність педагогічних працівників закладу освіти</w:t>
            </w:r>
          </w:p>
        </w:tc>
        <w:tc>
          <w:tcPr>
            <w:tcW w:w="1190"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F47AC5" w:rsidRPr="002A0942" w:rsidTr="00FA6097">
        <w:tc>
          <w:tcPr>
            <w:tcW w:w="9931" w:type="dxa"/>
            <w:gridSpan w:val="6"/>
            <w:tcBorders>
              <w:top w:val="outset" w:sz="6" w:space="0" w:color="auto"/>
              <w:left w:val="outset" w:sz="6" w:space="0" w:color="auto"/>
              <w:bottom w:val="outset" w:sz="6" w:space="0" w:color="auto"/>
              <w:right w:val="outset" w:sz="6" w:space="0" w:color="auto"/>
            </w:tcBorders>
            <w:vAlign w:val="center"/>
            <w:hideMark/>
          </w:tcPr>
          <w:p w:rsidR="00FA6097" w:rsidRPr="00F47AC5" w:rsidRDefault="00FA6097">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i/>
                <w:iCs/>
                <w:sz w:val="24"/>
                <w:szCs w:val="24"/>
                <w:lang w:val="uk-UA"/>
              </w:rPr>
              <w:t>Напрям ІV. Управлінські процеси закладу освіти</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4.1.</w:t>
            </w:r>
            <w:r w:rsidRPr="00F47AC5">
              <w:rPr>
                <w:rFonts w:ascii="Times New Roman" w:eastAsia="Times New Roman" w:hAnsi="Times New Roman" w:cs="Times New Roman"/>
                <w:sz w:val="24"/>
                <w:szCs w:val="24"/>
                <w:lang w:val="uk-UA"/>
              </w:rPr>
              <w:t> Наявність стратегії розвитку та системи планування діяльності закладу, моніторинг виконання поставлених цілей і завдань</w:t>
            </w:r>
          </w:p>
        </w:tc>
        <w:tc>
          <w:tcPr>
            <w:tcW w:w="1190"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4.2.</w:t>
            </w:r>
            <w:r w:rsidRPr="00F47AC5">
              <w:rPr>
                <w:rFonts w:ascii="Times New Roman" w:eastAsia="Times New Roman" w:hAnsi="Times New Roman" w:cs="Times New Roman"/>
                <w:sz w:val="24"/>
                <w:szCs w:val="24"/>
                <w:lang w:val="uk-UA"/>
              </w:rPr>
              <w:t> Формування відносин довіри, прозорості, дотримання етичних норм</w:t>
            </w:r>
          </w:p>
        </w:tc>
        <w:tc>
          <w:tcPr>
            <w:tcW w:w="1190"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4.3. </w:t>
            </w:r>
            <w:r w:rsidRPr="00F47AC5">
              <w:rPr>
                <w:rFonts w:ascii="Times New Roman" w:eastAsia="Times New Roman" w:hAnsi="Times New Roman" w:cs="Times New Roman"/>
                <w:sz w:val="24"/>
                <w:szCs w:val="24"/>
                <w:lang w:val="uk-UA"/>
              </w:rPr>
              <w:t>Ефективність кадрової політики та забезпечення можливостей для професійного розвитку педагогічних працівників</w:t>
            </w:r>
          </w:p>
        </w:tc>
        <w:tc>
          <w:tcPr>
            <w:tcW w:w="1190"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Вимога 4.4. </w:t>
            </w:r>
            <w:r w:rsidRPr="00F47AC5">
              <w:rPr>
                <w:rFonts w:ascii="Times New Roman" w:eastAsia="Times New Roman" w:hAnsi="Times New Roman" w:cs="Times New Roman"/>
                <w:sz w:val="24"/>
                <w:szCs w:val="24"/>
                <w:lang w:val="uk-UA"/>
              </w:rPr>
              <w:t xml:space="preserve">Організація освітнього процесу на засадах </w:t>
            </w:r>
            <w:proofErr w:type="spellStart"/>
            <w:r w:rsidRPr="00F47AC5">
              <w:rPr>
                <w:rFonts w:ascii="Times New Roman" w:eastAsia="Times New Roman" w:hAnsi="Times New Roman" w:cs="Times New Roman"/>
                <w:sz w:val="24"/>
                <w:szCs w:val="24"/>
                <w:lang w:val="uk-UA"/>
              </w:rPr>
              <w:t>людиноцентризму</w:t>
            </w:r>
            <w:proofErr w:type="spellEnd"/>
            <w:r w:rsidRPr="00F47AC5">
              <w:rPr>
                <w:rFonts w:ascii="Times New Roman" w:eastAsia="Times New Roman" w:hAnsi="Times New Roman" w:cs="Times New Roman"/>
                <w:sz w:val="24"/>
                <w:szCs w:val="24"/>
                <w:lang w:val="uk-UA"/>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190"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lastRenderedPageBreak/>
              <w:t>Вимога 4.5.</w:t>
            </w:r>
            <w:r w:rsidRPr="00F47AC5">
              <w:rPr>
                <w:rFonts w:ascii="Times New Roman" w:eastAsia="Times New Roman" w:hAnsi="Times New Roman" w:cs="Times New Roman"/>
                <w:sz w:val="24"/>
                <w:szCs w:val="24"/>
                <w:lang w:val="uk-UA"/>
              </w:rPr>
              <w:t>Формування та забезпечення реалізації політики академічної доброчесності</w:t>
            </w:r>
          </w:p>
        </w:tc>
        <w:tc>
          <w:tcPr>
            <w:tcW w:w="1190"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r>
      <w:tr w:rsidR="007C1645" w:rsidRPr="002A0942" w:rsidTr="007C1645">
        <w:tc>
          <w:tcPr>
            <w:tcW w:w="4205"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b/>
                <w:bCs/>
                <w:sz w:val="24"/>
                <w:szCs w:val="24"/>
                <w:lang w:val="uk-UA"/>
              </w:rPr>
              <w:t>Загалом за напрямом ІV.</w:t>
            </w:r>
            <w:r w:rsidRPr="00F47AC5">
              <w:rPr>
                <w:rFonts w:ascii="Times New Roman" w:eastAsia="Times New Roman" w:hAnsi="Times New Roman" w:cs="Times New Roman"/>
                <w:sz w:val="24"/>
                <w:szCs w:val="24"/>
                <w:lang w:val="uk-UA"/>
              </w:rPr>
              <w:t> Управлінські процеси закладу освіти</w:t>
            </w:r>
          </w:p>
        </w:tc>
        <w:tc>
          <w:tcPr>
            <w:tcW w:w="1190"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7C1645" w:rsidRPr="00F47AC5" w:rsidRDefault="007C1645">
            <w:pPr>
              <w:spacing w:after="150" w:line="240" w:lineRule="auto"/>
              <w:rPr>
                <w:rFonts w:ascii="Times New Roman" w:eastAsia="Times New Roman" w:hAnsi="Times New Roman" w:cs="Times New Roman"/>
                <w:sz w:val="24"/>
                <w:szCs w:val="24"/>
                <w:lang w:val="uk-UA"/>
              </w:rPr>
            </w:pPr>
            <w:r w:rsidRPr="00F47AC5">
              <w:rPr>
                <w:rFonts w:ascii="Times New Roman" w:eastAsia="Times New Roman" w:hAnsi="Times New Roman" w:cs="Times New Roman"/>
                <w:sz w:val="24"/>
                <w:szCs w:val="24"/>
                <w:lang w:val="uk-UA"/>
              </w:rPr>
              <w:t> </w:t>
            </w:r>
          </w:p>
        </w:tc>
        <w:tc>
          <w:tcPr>
            <w:tcW w:w="1134" w:type="dxa"/>
            <w:tcBorders>
              <w:top w:val="nil"/>
              <w:left w:val="nil"/>
              <w:bottom w:val="outset" w:sz="6" w:space="0" w:color="auto"/>
              <w:right w:val="nil"/>
            </w:tcBorders>
            <w:vAlign w:val="center"/>
            <w:hideMark/>
          </w:tcPr>
          <w:p w:rsidR="007C1645" w:rsidRPr="00F47AC5" w:rsidRDefault="007C1645">
            <w:pPr>
              <w:rPr>
                <w:rFonts w:ascii="Times New Roman" w:eastAsia="Times New Roman" w:hAnsi="Times New Roman" w:cs="Times New Roman"/>
                <w:sz w:val="24"/>
                <w:szCs w:val="24"/>
                <w:lang w:val="uk-UA"/>
              </w:rPr>
            </w:pPr>
          </w:p>
        </w:tc>
        <w:tc>
          <w:tcPr>
            <w:tcW w:w="1134" w:type="dxa"/>
            <w:tcBorders>
              <w:top w:val="nil"/>
              <w:left w:val="nil"/>
              <w:bottom w:val="outset" w:sz="6" w:space="0" w:color="auto"/>
              <w:right w:val="nil"/>
            </w:tcBorders>
            <w:vAlign w:val="center"/>
            <w:hideMark/>
          </w:tcPr>
          <w:p w:rsidR="007C1645" w:rsidRPr="00F47AC5" w:rsidRDefault="007C1645">
            <w:pPr>
              <w:spacing w:after="0"/>
              <w:rPr>
                <w:sz w:val="20"/>
                <w:szCs w:val="20"/>
                <w:lang w:val="uk-UA"/>
              </w:rPr>
            </w:pPr>
          </w:p>
        </w:tc>
        <w:tc>
          <w:tcPr>
            <w:tcW w:w="1134" w:type="dxa"/>
            <w:tcBorders>
              <w:top w:val="nil"/>
              <w:left w:val="nil"/>
              <w:bottom w:val="outset" w:sz="6" w:space="0" w:color="auto"/>
              <w:right w:val="outset" w:sz="6" w:space="0" w:color="auto"/>
            </w:tcBorders>
            <w:vAlign w:val="center"/>
            <w:hideMark/>
          </w:tcPr>
          <w:p w:rsidR="007C1645" w:rsidRPr="00F47AC5" w:rsidRDefault="007C1645">
            <w:pPr>
              <w:spacing w:after="0"/>
              <w:rPr>
                <w:sz w:val="20"/>
                <w:szCs w:val="20"/>
                <w:lang w:val="uk-UA"/>
              </w:rPr>
            </w:pPr>
          </w:p>
        </w:tc>
      </w:tr>
    </w:tbl>
    <w:p w:rsidR="00FA6097" w:rsidRPr="00F47AC5" w:rsidRDefault="00FA6097" w:rsidP="00FA6097">
      <w:pPr>
        <w:spacing w:after="0" w:line="240" w:lineRule="auto"/>
        <w:rPr>
          <w:rFonts w:ascii="Times New Roman" w:hAnsi="Times New Roman" w:cs="Times New Roman"/>
          <w:sz w:val="24"/>
          <w:szCs w:val="24"/>
          <w:lang w:val="uk-UA"/>
        </w:rPr>
      </w:pPr>
    </w:p>
    <w:p w:rsidR="0085007B" w:rsidRPr="003151FA" w:rsidRDefault="003151FA">
      <w:pPr>
        <w:rPr>
          <w:rFonts w:ascii="Times New Roman" w:hAnsi="Times New Roman" w:cs="Times New Roman"/>
          <w:b/>
          <w:sz w:val="24"/>
          <w:lang w:val="uk-UA"/>
        </w:rPr>
      </w:pPr>
      <w:r w:rsidRPr="003151FA">
        <w:rPr>
          <w:rFonts w:ascii="Times New Roman" w:hAnsi="Times New Roman" w:cs="Times New Roman"/>
          <w:b/>
          <w:sz w:val="24"/>
          <w:lang w:val="uk-UA"/>
        </w:rPr>
        <w:t>В – високий</w:t>
      </w:r>
    </w:p>
    <w:p w:rsidR="003151FA" w:rsidRPr="003151FA" w:rsidRDefault="003151FA">
      <w:pPr>
        <w:rPr>
          <w:rFonts w:ascii="Times New Roman" w:hAnsi="Times New Roman" w:cs="Times New Roman"/>
          <w:b/>
          <w:sz w:val="24"/>
          <w:lang w:val="uk-UA"/>
        </w:rPr>
      </w:pPr>
      <w:r w:rsidRPr="003151FA">
        <w:rPr>
          <w:rFonts w:ascii="Times New Roman" w:hAnsi="Times New Roman" w:cs="Times New Roman"/>
          <w:b/>
          <w:sz w:val="24"/>
          <w:lang w:val="uk-UA"/>
        </w:rPr>
        <w:t>Д  - достатній</w:t>
      </w:r>
    </w:p>
    <w:p w:rsidR="003151FA" w:rsidRPr="003151FA" w:rsidRDefault="003151FA">
      <w:pPr>
        <w:rPr>
          <w:rFonts w:ascii="Times New Roman" w:hAnsi="Times New Roman" w:cs="Times New Roman"/>
          <w:b/>
          <w:sz w:val="24"/>
          <w:lang w:val="uk-UA"/>
        </w:rPr>
      </w:pPr>
      <w:r w:rsidRPr="003151FA">
        <w:rPr>
          <w:rFonts w:ascii="Times New Roman" w:hAnsi="Times New Roman" w:cs="Times New Roman"/>
          <w:b/>
          <w:sz w:val="24"/>
          <w:lang w:val="uk-UA"/>
        </w:rPr>
        <w:t>ВП  -  вимагає покращення</w:t>
      </w:r>
    </w:p>
    <w:p w:rsidR="003151FA" w:rsidRPr="003151FA" w:rsidRDefault="003151FA">
      <w:pPr>
        <w:rPr>
          <w:rFonts w:ascii="Times New Roman" w:hAnsi="Times New Roman" w:cs="Times New Roman"/>
          <w:b/>
          <w:sz w:val="24"/>
          <w:lang w:val="uk-UA"/>
        </w:rPr>
      </w:pPr>
      <w:r w:rsidRPr="003151FA">
        <w:rPr>
          <w:rFonts w:ascii="Times New Roman" w:hAnsi="Times New Roman" w:cs="Times New Roman"/>
          <w:b/>
          <w:sz w:val="24"/>
          <w:lang w:val="uk-UA"/>
        </w:rPr>
        <w:t>П  -  початковий</w:t>
      </w:r>
    </w:p>
    <w:sectPr w:rsidR="003151FA" w:rsidRPr="003151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E6A4B"/>
    <w:multiLevelType w:val="multilevel"/>
    <w:tmpl w:val="A17E052C"/>
    <w:lvl w:ilvl="0">
      <w:start w:val="1"/>
      <w:numFmt w:val="decimal"/>
      <w:lvlText w:val="%1."/>
      <w:lvlJc w:val="left"/>
      <w:pPr>
        <w:ind w:left="1080" w:hanging="360"/>
      </w:pPr>
      <w:rPr>
        <w:rFonts w:eastAsiaTheme="minorHAnsi" w:hint="default"/>
        <w:sz w:val="24"/>
      </w:rPr>
    </w:lvl>
    <w:lvl w:ilvl="1">
      <w:start w:val="1"/>
      <w:numFmt w:val="decimal"/>
      <w:isLgl/>
      <w:lvlText w:val="%1.%2."/>
      <w:lvlJc w:val="left"/>
      <w:pPr>
        <w:ind w:left="1440" w:hanging="720"/>
      </w:pPr>
      <w:rPr>
        <w:rFonts w:hint="default"/>
        <w:b/>
      </w:rPr>
    </w:lvl>
    <w:lvl w:ilvl="2">
      <w:start w:val="1"/>
      <w:numFmt w:val="decimalZero"/>
      <w:isLgl/>
      <w:lvlText w:val="%1.%2.%3."/>
      <w:lvlJc w:val="left"/>
      <w:pPr>
        <w:ind w:left="1440" w:hanging="720"/>
      </w:pPr>
      <w:rPr>
        <w:rFonts w:hint="default"/>
      </w:rPr>
    </w:lvl>
    <w:lvl w:ilvl="3">
      <w:start w:val="1"/>
      <w:numFmt w:val="decimalZero"/>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3CB4793B"/>
    <w:multiLevelType w:val="multilevel"/>
    <w:tmpl w:val="43D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4E89256A"/>
    <w:multiLevelType w:val="multilevel"/>
    <w:tmpl w:val="401A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847904"/>
    <w:multiLevelType w:val="hybridMultilevel"/>
    <w:tmpl w:val="BC1E78BC"/>
    <w:lvl w:ilvl="0" w:tplc="A492F738">
      <w:start w:val="6"/>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75AF0B3D"/>
    <w:multiLevelType w:val="multilevel"/>
    <w:tmpl w:val="8F96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A8361B"/>
    <w:multiLevelType w:val="multilevel"/>
    <w:tmpl w:val="B45A7F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9A4DEF"/>
    <w:multiLevelType w:val="multilevel"/>
    <w:tmpl w:val="29AAD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1"/>
  </w:num>
  <w:num w:numId="4">
    <w:abstractNumId w:val="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36"/>
    <w:rsid w:val="000271B2"/>
    <w:rsid w:val="000746A7"/>
    <w:rsid w:val="001633EB"/>
    <w:rsid w:val="001C2298"/>
    <w:rsid w:val="001C5027"/>
    <w:rsid w:val="00285B19"/>
    <w:rsid w:val="002A0942"/>
    <w:rsid w:val="002A710D"/>
    <w:rsid w:val="00302FE1"/>
    <w:rsid w:val="003151FA"/>
    <w:rsid w:val="003A007E"/>
    <w:rsid w:val="003B0E52"/>
    <w:rsid w:val="004B5C7A"/>
    <w:rsid w:val="005E7709"/>
    <w:rsid w:val="006419B6"/>
    <w:rsid w:val="00684AA0"/>
    <w:rsid w:val="007C1645"/>
    <w:rsid w:val="007C7C55"/>
    <w:rsid w:val="0080382B"/>
    <w:rsid w:val="0085007B"/>
    <w:rsid w:val="009B3714"/>
    <w:rsid w:val="00A55ABF"/>
    <w:rsid w:val="00A7055D"/>
    <w:rsid w:val="00A7301B"/>
    <w:rsid w:val="00AE05AF"/>
    <w:rsid w:val="00B311DD"/>
    <w:rsid w:val="00B64B36"/>
    <w:rsid w:val="00B660BF"/>
    <w:rsid w:val="00BE2DB6"/>
    <w:rsid w:val="00C6378F"/>
    <w:rsid w:val="00CA04B9"/>
    <w:rsid w:val="00CB0A94"/>
    <w:rsid w:val="00CC54C3"/>
    <w:rsid w:val="00D13B77"/>
    <w:rsid w:val="00D668CF"/>
    <w:rsid w:val="00F453D0"/>
    <w:rsid w:val="00F47AC5"/>
    <w:rsid w:val="00FA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EF85"/>
  <w15:docId w15:val="{B95DB730-F82C-4BF5-8F15-CC3012FE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097"/>
    <w:pPr>
      <w:spacing w:line="256" w:lineRule="auto"/>
    </w:pPr>
  </w:style>
  <w:style w:type="paragraph" w:styleId="3">
    <w:name w:val="heading 3"/>
    <w:basedOn w:val="a"/>
    <w:link w:val="30"/>
    <w:uiPriority w:val="9"/>
    <w:qFormat/>
    <w:rsid w:val="00A7301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A6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FA609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val="ru-RU" w:eastAsia="ru-RU"/>
    </w:rPr>
  </w:style>
  <w:style w:type="character" w:customStyle="1" w:styleId="FontStyle11">
    <w:name w:val="Font Style11"/>
    <w:basedOn w:val="a0"/>
    <w:rsid w:val="00FA6097"/>
    <w:rPr>
      <w:rFonts w:ascii="Times New Roman" w:hAnsi="Times New Roman" w:cs="Times New Roman" w:hint="default"/>
      <w:sz w:val="26"/>
      <w:szCs w:val="26"/>
    </w:rPr>
  </w:style>
  <w:style w:type="character" w:styleId="a3">
    <w:name w:val="Hyperlink"/>
    <w:basedOn w:val="a0"/>
    <w:uiPriority w:val="99"/>
    <w:semiHidden/>
    <w:unhideWhenUsed/>
    <w:rsid w:val="00FA6097"/>
    <w:rPr>
      <w:color w:val="0000FF"/>
      <w:u w:val="single"/>
    </w:rPr>
  </w:style>
  <w:style w:type="character" w:styleId="a4">
    <w:name w:val="FollowedHyperlink"/>
    <w:basedOn w:val="a0"/>
    <w:uiPriority w:val="99"/>
    <w:semiHidden/>
    <w:unhideWhenUsed/>
    <w:rsid w:val="00FA6097"/>
    <w:rPr>
      <w:color w:val="800080"/>
      <w:u w:val="single"/>
    </w:rPr>
  </w:style>
  <w:style w:type="paragraph" w:styleId="a5">
    <w:name w:val="Normal (Web)"/>
    <w:basedOn w:val="a"/>
    <w:uiPriority w:val="99"/>
    <w:unhideWhenUsed/>
    <w:rsid w:val="00F47AC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47AC5"/>
    <w:rPr>
      <w:b/>
      <w:bCs/>
    </w:rPr>
  </w:style>
  <w:style w:type="paragraph" w:customStyle="1" w:styleId="a7">
    <w:name w:val="Стиль"/>
    <w:rsid w:val="00F47AC5"/>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1633EB"/>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633EB"/>
    <w:rPr>
      <w:rFonts w:ascii="Tahoma" w:hAnsi="Tahoma" w:cs="Tahoma"/>
      <w:sz w:val="16"/>
      <w:szCs w:val="16"/>
    </w:rPr>
  </w:style>
  <w:style w:type="paragraph" w:styleId="aa">
    <w:name w:val="List Paragraph"/>
    <w:basedOn w:val="a"/>
    <w:uiPriority w:val="34"/>
    <w:qFormat/>
    <w:rsid w:val="00C6378F"/>
    <w:pPr>
      <w:ind w:left="720"/>
      <w:contextualSpacing/>
    </w:pPr>
  </w:style>
  <w:style w:type="paragraph" w:customStyle="1" w:styleId="tj">
    <w:name w:val="tj"/>
    <w:basedOn w:val="a"/>
    <w:rsid w:val="006419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r">
    <w:name w:val="tr"/>
    <w:basedOn w:val="a"/>
    <w:rsid w:val="006419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c">
    <w:name w:val="tc"/>
    <w:basedOn w:val="a"/>
    <w:rsid w:val="006419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
    <w:rsid w:val="006419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7301B"/>
    <w:rPr>
      <w:rFonts w:ascii="Times New Roman" w:eastAsia="Times New Roman" w:hAnsi="Times New Roman" w:cs="Times New Roman"/>
      <w:b/>
      <w:bCs/>
      <w:sz w:val="27"/>
      <w:szCs w:val="27"/>
      <w:lang w:val="ru-RU" w:eastAsia="ru-RU"/>
    </w:rPr>
  </w:style>
  <w:style w:type="character" w:customStyle="1" w:styleId="fs4">
    <w:name w:val="fs4"/>
    <w:basedOn w:val="a0"/>
    <w:rsid w:val="00A73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83640">
      <w:bodyDiv w:val="1"/>
      <w:marLeft w:val="0"/>
      <w:marRight w:val="0"/>
      <w:marTop w:val="0"/>
      <w:marBottom w:val="0"/>
      <w:divBdr>
        <w:top w:val="none" w:sz="0" w:space="0" w:color="auto"/>
        <w:left w:val="none" w:sz="0" w:space="0" w:color="auto"/>
        <w:bottom w:val="none" w:sz="0" w:space="0" w:color="auto"/>
        <w:right w:val="none" w:sz="0" w:space="0" w:color="auto"/>
      </w:divBdr>
    </w:div>
    <w:div w:id="1043602401">
      <w:bodyDiv w:val="1"/>
      <w:marLeft w:val="0"/>
      <w:marRight w:val="0"/>
      <w:marTop w:val="0"/>
      <w:marBottom w:val="0"/>
      <w:divBdr>
        <w:top w:val="none" w:sz="0" w:space="0" w:color="auto"/>
        <w:left w:val="none" w:sz="0" w:space="0" w:color="auto"/>
        <w:bottom w:val="none" w:sz="0" w:space="0" w:color="auto"/>
        <w:right w:val="none" w:sz="0" w:space="0" w:color="auto"/>
      </w:divBdr>
      <w:divsChild>
        <w:div w:id="1877038337">
          <w:marLeft w:val="0"/>
          <w:marRight w:val="0"/>
          <w:marTop w:val="0"/>
          <w:marBottom w:val="0"/>
          <w:divBdr>
            <w:top w:val="none" w:sz="0" w:space="0" w:color="auto"/>
            <w:left w:val="none" w:sz="0" w:space="0" w:color="auto"/>
            <w:bottom w:val="none" w:sz="0" w:space="0" w:color="auto"/>
            <w:right w:val="none" w:sz="0" w:space="0" w:color="auto"/>
          </w:divBdr>
        </w:div>
        <w:div w:id="449668643">
          <w:marLeft w:val="0"/>
          <w:marRight w:val="0"/>
          <w:marTop w:val="0"/>
          <w:marBottom w:val="0"/>
          <w:divBdr>
            <w:top w:val="none" w:sz="0" w:space="0" w:color="auto"/>
            <w:left w:val="none" w:sz="0" w:space="0" w:color="auto"/>
            <w:bottom w:val="none" w:sz="0" w:space="0" w:color="auto"/>
            <w:right w:val="none" w:sz="0" w:space="0" w:color="auto"/>
          </w:divBdr>
        </w:div>
        <w:div w:id="2133667884">
          <w:marLeft w:val="0"/>
          <w:marRight w:val="0"/>
          <w:marTop w:val="0"/>
          <w:marBottom w:val="0"/>
          <w:divBdr>
            <w:top w:val="none" w:sz="0" w:space="0" w:color="auto"/>
            <w:left w:val="none" w:sz="0" w:space="0" w:color="auto"/>
            <w:bottom w:val="none" w:sz="0" w:space="0" w:color="auto"/>
            <w:right w:val="none" w:sz="0" w:space="0" w:color="auto"/>
          </w:divBdr>
        </w:div>
        <w:div w:id="691565681">
          <w:marLeft w:val="0"/>
          <w:marRight w:val="0"/>
          <w:marTop w:val="0"/>
          <w:marBottom w:val="0"/>
          <w:divBdr>
            <w:top w:val="none" w:sz="0" w:space="0" w:color="auto"/>
            <w:left w:val="none" w:sz="0" w:space="0" w:color="auto"/>
            <w:bottom w:val="none" w:sz="0" w:space="0" w:color="auto"/>
            <w:right w:val="none" w:sz="0" w:space="0" w:color="auto"/>
          </w:divBdr>
          <w:divsChild>
            <w:div w:id="13349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2832">
      <w:bodyDiv w:val="1"/>
      <w:marLeft w:val="0"/>
      <w:marRight w:val="0"/>
      <w:marTop w:val="0"/>
      <w:marBottom w:val="0"/>
      <w:divBdr>
        <w:top w:val="none" w:sz="0" w:space="0" w:color="auto"/>
        <w:left w:val="none" w:sz="0" w:space="0" w:color="auto"/>
        <w:bottom w:val="none" w:sz="0" w:space="0" w:color="auto"/>
        <w:right w:val="none" w:sz="0" w:space="0" w:color="auto"/>
      </w:divBdr>
      <w:divsChild>
        <w:div w:id="324359722">
          <w:marLeft w:val="0"/>
          <w:marRight w:val="0"/>
          <w:marTop w:val="0"/>
          <w:marBottom w:val="0"/>
          <w:divBdr>
            <w:top w:val="none" w:sz="0" w:space="0" w:color="auto"/>
            <w:left w:val="none" w:sz="0" w:space="0" w:color="auto"/>
            <w:bottom w:val="none" w:sz="0" w:space="0" w:color="auto"/>
            <w:right w:val="none" w:sz="0" w:space="0" w:color="auto"/>
          </w:divBdr>
        </w:div>
        <w:div w:id="457996624">
          <w:marLeft w:val="0"/>
          <w:marRight w:val="0"/>
          <w:marTop w:val="0"/>
          <w:marBottom w:val="0"/>
          <w:divBdr>
            <w:top w:val="none" w:sz="0" w:space="0" w:color="auto"/>
            <w:left w:val="none" w:sz="0" w:space="0" w:color="auto"/>
            <w:bottom w:val="none" w:sz="0" w:space="0" w:color="auto"/>
            <w:right w:val="none" w:sz="0" w:space="0" w:color="auto"/>
          </w:divBdr>
        </w:div>
        <w:div w:id="232934712">
          <w:marLeft w:val="0"/>
          <w:marRight w:val="0"/>
          <w:marTop w:val="0"/>
          <w:marBottom w:val="0"/>
          <w:divBdr>
            <w:top w:val="none" w:sz="0" w:space="0" w:color="auto"/>
            <w:left w:val="none" w:sz="0" w:space="0" w:color="auto"/>
            <w:bottom w:val="none" w:sz="0" w:space="0" w:color="auto"/>
            <w:right w:val="none" w:sz="0" w:space="0" w:color="auto"/>
          </w:divBdr>
        </w:div>
        <w:div w:id="1778063927">
          <w:marLeft w:val="0"/>
          <w:marRight w:val="0"/>
          <w:marTop w:val="0"/>
          <w:marBottom w:val="0"/>
          <w:divBdr>
            <w:top w:val="none" w:sz="0" w:space="0" w:color="auto"/>
            <w:left w:val="none" w:sz="0" w:space="0" w:color="auto"/>
            <w:bottom w:val="none" w:sz="0" w:space="0" w:color="auto"/>
            <w:right w:val="none" w:sz="0" w:space="0" w:color="auto"/>
          </w:divBdr>
        </w:div>
        <w:div w:id="1366252722">
          <w:marLeft w:val="0"/>
          <w:marRight w:val="0"/>
          <w:marTop w:val="0"/>
          <w:marBottom w:val="0"/>
          <w:divBdr>
            <w:top w:val="none" w:sz="0" w:space="0" w:color="auto"/>
            <w:left w:val="none" w:sz="0" w:space="0" w:color="auto"/>
            <w:bottom w:val="none" w:sz="0" w:space="0" w:color="auto"/>
            <w:right w:val="none" w:sz="0" w:space="0" w:color="auto"/>
          </w:divBdr>
        </w:div>
      </w:divsChild>
    </w:div>
    <w:div w:id="1392652439">
      <w:bodyDiv w:val="1"/>
      <w:marLeft w:val="0"/>
      <w:marRight w:val="0"/>
      <w:marTop w:val="0"/>
      <w:marBottom w:val="0"/>
      <w:divBdr>
        <w:top w:val="none" w:sz="0" w:space="0" w:color="auto"/>
        <w:left w:val="none" w:sz="0" w:space="0" w:color="auto"/>
        <w:bottom w:val="none" w:sz="0" w:space="0" w:color="auto"/>
        <w:right w:val="none" w:sz="0" w:space="0" w:color="auto"/>
      </w:divBdr>
    </w:div>
    <w:div w:id="1442533376">
      <w:bodyDiv w:val="1"/>
      <w:marLeft w:val="0"/>
      <w:marRight w:val="0"/>
      <w:marTop w:val="0"/>
      <w:marBottom w:val="0"/>
      <w:divBdr>
        <w:top w:val="none" w:sz="0" w:space="0" w:color="auto"/>
        <w:left w:val="none" w:sz="0" w:space="0" w:color="auto"/>
        <w:bottom w:val="none" w:sz="0" w:space="0" w:color="auto"/>
        <w:right w:val="none" w:sz="0" w:space="0" w:color="auto"/>
      </w:divBdr>
      <w:divsChild>
        <w:div w:id="1177042451">
          <w:marLeft w:val="0"/>
          <w:marRight w:val="0"/>
          <w:marTop w:val="0"/>
          <w:marBottom w:val="0"/>
          <w:divBdr>
            <w:top w:val="none" w:sz="0" w:space="0" w:color="auto"/>
            <w:left w:val="none" w:sz="0" w:space="0" w:color="auto"/>
            <w:bottom w:val="none" w:sz="0" w:space="0" w:color="auto"/>
            <w:right w:val="none" w:sz="0" w:space="0" w:color="auto"/>
          </w:divBdr>
        </w:div>
        <w:div w:id="66537991">
          <w:marLeft w:val="0"/>
          <w:marRight w:val="0"/>
          <w:marTop w:val="0"/>
          <w:marBottom w:val="0"/>
          <w:divBdr>
            <w:top w:val="none" w:sz="0" w:space="0" w:color="auto"/>
            <w:left w:val="none" w:sz="0" w:space="0" w:color="auto"/>
            <w:bottom w:val="none" w:sz="0" w:space="0" w:color="auto"/>
            <w:right w:val="none" w:sz="0" w:space="0" w:color="auto"/>
          </w:divBdr>
        </w:div>
        <w:div w:id="2051607625">
          <w:marLeft w:val="0"/>
          <w:marRight w:val="0"/>
          <w:marTop w:val="0"/>
          <w:marBottom w:val="0"/>
          <w:divBdr>
            <w:top w:val="none" w:sz="0" w:space="0" w:color="auto"/>
            <w:left w:val="none" w:sz="0" w:space="0" w:color="auto"/>
            <w:bottom w:val="none" w:sz="0" w:space="0" w:color="auto"/>
            <w:right w:val="none" w:sz="0" w:space="0" w:color="auto"/>
          </w:divBdr>
        </w:div>
        <w:div w:id="467212752">
          <w:marLeft w:val="0"/>
          <w:marRight w:val="0"/>
          <w:marTop w:val="0"/>
          <w:marBottom w:val="0"/>
          <w:divBdr>
            <w:top w:val="none" w:sz="0" w:space="0" w:color="auto"/>
            <w:left w:val="none" w:sz="0" w:space="0" w:color="auto"/>
            <w:bottom w:val="none" w:sz="0" w:space="0" w:color="auto"/>
            <w:right w:val="none" w:sz="0" w:space="0" w:color="auto"/>
          </w:divBdr>
          <w:divsChild>
            <w:div w:id="16367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3660">
      <w:bodyDiv w:val="1"/>
      <w:marLeft w:val="0"/>
      <w:marRight w:val="0"/>
      <w:marTop w:val="0"/>
      <w:marBottom w:val="0"/>
      <w:divBdr>
        <w:top w:val="none" w:sz="0" w:space="0" w:color="auto"/>
        <w:left w:val="none" w:sz="0" w:space="0" w:color="auto"/>
        <w:bottom w:val="none" w:sz="0" w:space="0" w:color="auto"/>
        <w:right w:val="none" w:sz="0" w:space="0" w:color="auto"/>
      </w:divBdr>
      <w:divsChild>
        <w:div w:id="1870875746">
          <w:marLeft w:val="0"/>
          <w:marRight w:val="0"/>
          <w:marTop w:val="0"/>
          <w:marBottom w:val="0"/>
          <w:divBdr>
            <w:top w:val="none" w:sz="0" w:space="0" w:color="auto"/>
            <w:left w:val="none" w:sz="0" w:space="0" w:color="auto"/>
            <w:bottom w:val="none" w:sz="0" w:space="0" w:color="auto"/>
            <w:right w:val="none" w:sz="0" w:space="0" w:color="auto"/>
          </w:divBdr>
        </w:div>
        <w:div w:id="2083328560">
          <w:marLeft w:val="0"/>
          <w:marRight w:val="0"/>
          <w:marTop w:val="0"/>
          <w:marBottom w:val="0"/>
          <w:divBdr>
            <w:top w:val="none" w:sz="0" w:space="0" w:color="auto"/>
            <w:left w:val="none" w:sz="0" w:space="0" w:color="auto"/>
            <w:bottom w:val="none" w:sz="0" w:space="0" w:color="auto"/>
            <w:right w:val="none" w:sz="0" w:space="0" w:color="auto"/>
          </w:divBdr>
        </w:div>
        <w:div w:id="1202323980">
          <w:marLeft w:val="0"/>
          <w:marRight w:val="0"/>
          <w:marTop w:val="0"/>
          <w:marBottom w:val="0"/>
          <w:divBdr>
            <w:top w:val="none" w:sz="0" w:space="0" w:color="auto"/>
            <w:left w:val="none" w:sz="0" w:space="0" w:color="auto"/>
            <w:bottom w:val="none" w:sz="0" w:space="0" w:color="auto"/>
            <w:right w:val="none" w:sz="0" w:space="0" w:color="auto"/>
          </w:divBdr>
        </w:div>
        <w:div w:id="61604157">
          <w:marLeft w:val="0"/>
          <w:marRight w:val="0"/>
          <w:marTop w:val="0"/>
          <w:marBottom w:val="0"/>
          <w:divBdr>
            <w:top w:val="none" w:sz="0" w:space="0" w:color="auto"/>
            <w:left w:val="none" w:sz="0" w:space="0" w:color="auto"/>
            <w:bottom w:val="none" w:sz="0" w:space="0" w:color="auto"/>
            <w:right w:val="none" w:sz="0" w:space="0" w:color="auto"/>
          </w:divBdr>
        </w:div>
        <w:div w:id="456336848">
          <w:marLeft w:val="0"/>
          <w:marRight w:val="0"/>
          <w:marTop w:val="0"/>
          <w:marBottom w:val="0"/>
          <w:divBdr>
            <w:top w:val="none" w:sz="0" w:space="0" w:color="auto"/>
            <w:left w:val="none" w:sz="0" w:space="0" w:color="auto"/>
            <w:bottom w:val="none" w:sz="0" w:space="0" w:color="auto"/>
            <w:right w:val="none" w:sz="0" w:space="0" w:color="auto"/>
          </w:divBdr>
        </w:div>
        <w:div w:id="640618832">
          <w:marLeft w:val="0"/>
          <w:marRight w:val="0"/>
          <w:marTop w:val="0"/>
          <w:marBottom w:val="0"/>
          <w:divBdr>
            <w:top w:val="none" w:sz="0" w:space="0" w:color="auto"/>
            <w:left w:val="none" w:sz="0" w:space="0" w:color="auto"/>
            <w:bottom w:val="none" w:sz="0" w:space="0" w:color="auto"/>
            <w:right w:val="none" w:sz="0" w:space="0" w:color="auto"/>
          </w:divBdr>
        </w:div>
        <w:div w:id="1121415607">
          <w:marLeft w:val="0"/>
          <w:marRight w:val="0"/>
          <w:marTop w:val="0"/>
          <w:marBottom w:val="0"/>
          <w:divBdr>
            <w:top w:val="none" w:sz="0" w:space="0" w:color="auto"/>
            <w:left w:val="none" w:sz="0" w:space="0" w:color="auto"/>
            <w:bottom w:val="none" w:sz="0" w:space="0" w:color="auto"/>
            <w:right w:val="none" w:sz="0" w:space="0" w:color="auto"/>
          </w:divBdr>
        </w:div>
        <w:div w:id="664477349">
          <w:marLeft w:val="0"/>
          <w:marRight w:val="0"/>
          <w:marTop w:val="0"/>
          <w:marBottom w:val="0"/>
          <w:divBdr>
            <w:top w:val="none" w:sz="0" w:space="0" w:color="auto"/>
            <w:left w:val="none" w:sz="0" w:space="0" w:color="auto"/>
            <w:bottom w:val="none" w:sz="0" w:space="0" w:color="auto"/>
            <w:right w:val="none" w:sz="0" w:space="0" w:color="auto"/>
          </w:divBdr>
        </w:div>
        <w:div w:id="967473905">
          <w:marLeft w:val="0"/>
          <w:marRight w:val="0"/>
          <w:marTop w:val="0"/>
          <w:marBottom w:val="0"/>
          <w:divBdr>
            <w:top w:val="none" w:sz="0" w:space="0" w:color="auto"/>
            <w:left w:val="none" w:sz="0" w:space="0" w:color="auto"/>
            <w:bottom w:val="none" w:sz="0" w:space="0" w:color="auto"/>
            <w:right w:val="none" w:sz="0" w:space="0" w:color="auto"/>
          </w:divBdr>
        </w:div>
        <w:div w:id="252325392">
          <w:marLeft w:val="0"/>
          <w:marRight w:val="0"/>
          <w:marTop w:val="0"/>
          <w:marBottom w:val="0"/>
          <w:divBdr>
            <w:top w:val="none" w:sz="0" w:space="0" w:color="auto"/>
            <w:left w:val="none" w:sz="0" w:space="0" w:color="auto"/>
            <w:bottom w:val="none" w:sz="0" w:space="0" w:color="auto"/>
            <w:right w:val="none" w:sz="0" w:space="0" w:color="auto"/>
          </w:divBdr>
        </w:div>
        <w:div w:id="952899678">
          <w:marLeft w:val="0"/>
          <w:marRight w:val="0"/>
          <w:marTop w:val="0"/>
          <w:marBottom w:val="0"/>
          <w:divBdr>
            <w:top w:val="none" w:sz="0" w:space="0" w:color="auto"/>
            <w:left w:val="none" w:sz="0" w:space="0" w:color="auto"/>
            <w:bottom w:val="none" w:sz="0" w:space="0" w:color="auto"/>
            <w:right w:val="none" w:sz="0" w:space="0" w:color="auto"/>
          </w:divBdr>
        </w:div>
        <w:div w:id="1607955818">
          <w:marLeft w:val="0"/>
          <w:marRight w:val="0"/>
          <w:marTop w:val="0"/>
          <w:marBottom w:val="0"/>
          <w:divBdr>
            <w:top w:val="none" w:sz="0" w:space="0" w:color="auto"/>
            <w:left w:val="none" w:sz="0" w:space="0" w:color="auto"/>
            <w:bottom w:val="none" w:sz="0" w:space="0" w:color="auto"/>
            <w:right w:val="none" w:sz="0" w:space="0" w:color="auto"/>
          </w:divBdr>
        </w:div>
        <w:div w:id="501092501">
          <w:marLeft w:val="0"/>
          <w:marRight w:val="0"/>
          <w:marTop w:val="0"/>
          <w:marBottom w:val="0"/>
          <w:divBdr>
            <w:top w:val="none" w:sz="0" w:space="0" w:color="auto"/>
            <w:left w:val="none" w:sz="0" w:space="0" w:color="auto"/>
            <w:bottom w:val="none" w:sz="0" w:space="0" w:color="auto"/>
            <w:right w:val="none" w:sz="0" w:space="0" w:color="auto"/>
          </w:divBdr>
        </w:div>
        <w:div w:id="957679591">
          <w:marLeft w:val="0"/>
          <w:marRight w:val="0"/>
          <w:marTop w:val="0"/>
          <w:marBottom w:val="0"/>
          <w:divBdr>
            <w:top w:val="none" w:sz="0" w:space="0" w:color="auto"/>
            <w:left w:val="none" w:sz="0" w:space="0" w:color="auto"/>
            <w:bottom w:val="none" w:sz="0" w:space="0" w:color="auto"/>
            <w:right w:val="none" w:sz="0" w:space="0" w:color="auto"/>
          </w:divBdr>
        </w:div>
        <w:div w:id="945117907">
          <w:marLeft w:val="0"/>
          <w:marRight w:val="0"/>
          <w:marTop w:val="0"/>
          <w:marBottom w:val="0"/>
          <w:divBdr>
            <w:top w:val="none" w:sz="0" w:space="0" w:color="auto"/>
            <w:left w:val="none" w:sz="0" w:space="0" w:color="auto"/>
            <w:bottom w:val="none" w:sz="0" w:space="0" w:color="auto"/>
            <w:right w:val="none" w:sz="0" w:space="0" w:color="auto"/>
          </w:divBdr>
        </w:div>
        <w:div w:id="1676956883">
          <w:marLeft w:val="0"/>
          <w:marRight w:val="0"/>
          <w:marTop w:val="0"/>
          <w:marBottom w:val="0"/>
          <w:divBdr>
            <w:top w:val="none" w:sz="0" w:space="0" w:color="auto"/>
            <w:left w:val="none" w:sz="0" w:space="0" w:color="auto"/>
            <w:bottom w:val="none" w:sz="0" w:space="0" w:color="auto"/>
            <w:right w:val="none" w:sz="0" w:space="0" w:color="auto"/>
          </w:divBdr>
        </w:div>
        <w:div w:id="943223218">
          <w:marLeft w:val="0"/>
          <w:marRight w:val="0"/>
          <w:marTop w:val="0"/>
          <w:marBottom w:val="0"/>
          <w:divBdr>
            <w:top w:val="none" w:sz="0" w:space="0" w:color="auto"/>
            <w:left w:val="none" w:sz="0" w:space="0" w:color="auto"/>
            <w:bottom w:val="none" w:sz="0" w:space="0" w:color="auto"/>
            <w:right w:val="none" w:sz="0" w:space="0" w:color="auto"/>
          </w:divBdr>
        </w:div>
        <w:div w:id="1808624142">
          <w:marLeft w:val="0"/>
          <w:marRight w:val="0"/>
          <w:marTop w:val="0"/>
          <w:marBottom w:val="0"/>
          <w:divBdr>
            <w:top w:val="none" w:sz="0" w:space="0" w:color="auto"/>
            <w:left w:val="none" w:sz="0" w:space="0" w:color="auto"/>
            <w:bottom w:val="none" w:sz="0" w:space="0" w:color="auto"/>
            <w:right w:val="none" w:sz="0" w:space="0" w:color="auto"/>
          </w:divBdr>
        </w:div>
        <w:div w:id="977153636">
          <w:marLeft w:val="0"/>
          <w:marRight w:val="0"/>
          <w:marTop w:val="0"/>
          <w:marBottom w:val="0"/>
          <w:divBdr>
            <w:top w:val="none" w:sz="0" w:space="0" w:color="auto"/>
            <w:left w:val="none" w:sz="0" w:space="0" w:color="auto"/>
            <w:bottom w:val="none" w:sz="0" w:space="0" w:color="auto"/>
            <w:right w:val="none" w:sz="0" w:space="0" w:color="auto"/>
          </w:divBdr>
        </w:div>
        <w:div w:id="896355193">
          <w:marLeft w:val="0"/>
          <w:marRight w:val="0"/>
          <w:marTop w:val="0"/>
          <w:marBottom w:val="0"/>
          <w:divBdr>
            <w:top w:val="none" w:sz="0" w:space="0" w:color="auto"/>
            <w:left w:val="none" w:sz="0" w:space="0" w:color="auto"/>
            <w:bottom w:val="none" w:sz="0" w:space="0" w:color="auto"/>
            <w:right w:val="none" w:sz="0" w:space="0" w:color="auto"/>
          </w:divBdr>
        </w:div>
        <w:div w:id="96677440">
          <w:marLeft w:val="0"/>
          <w:marRight w:val="0"/>
          <w:marTop w:val="0"/>
          <w:marBottom w:val="0"/>
          <w:divBdr>
            <w:top w:val="none" w:sz="0" w:space="0" w:color="auto"/>
            <w:left w:val="none" w:sz="0" w:space="0" w:color="auto"/>
            <w:bottom w:val="none" w:sz="0" w:space="0" w:color="auto"/>
            <w:right w:val="none" w:sz="0" w:space="0" w:color="auto"/>
          </w:divBdr>
        </w:div>
        <w:div w:id="1834446493">
          <w:marLeft w:val="0"/>
          <w:marRight w:val="0"/>
          <w:marTop w:val="0"/>
          <w:marBottom w:val="0"/>
          <w:divBdr>
            <w:top w:val="none" w:sz="0" w:space="0" w:color="auto"/>
            <w:left w:val="none" w:sz="0" w:space="0" w:color="auto"/>
            <w:bottom w:val="none" w:sz="0" w:space="0" w:color="auto"/>
            <w:right w:val="none" w:sz="0" w:space="0" w:color="auto"/>
          </w:divBdr>
        </w:div>
        <w:div w:id="646209184">
          <w:marLeft w:val="0"/>
          <w:marRight w:val="0"/>
          <w:marTop w:val="0"/>
          <w:marBottom w:val="0"/>
          <w:divBdr>
            <w:top w:val="none" w:sz="0" w:space="0" w:color="auto"/>
            <w:left w:val="none" w:sz="0" w:space="0" w:color="auto"/>
            <w:bottom w:val="none" w:sz="0" w:space="0" w:color="auto"/>
            <w:right w:val="none" w:sz="0" w:space="0" w:color="auto"/>
          </w:divBdr>
        </w:div>
        <w:div w:id="982461913">
          <w:marLeft w:val="0"/>
          <w:marRight w:val="0"/>
          <w:marTop w:val="0"/>
          <w:marBottom w:val="0"/>
          <w:divBdr>
            <w:top w:val="none" w:sz="0" w:space="0" w:color="auto"/>
            <w:left w:val="none" w:sz="0" w:space="0" w:color="auto"/>
            <w:bottom w:val="none" w:sz="0" w:space="0" w:color="auto"/>
            <w:right w:val="none" w:sz="0" w:space="0" w:color="auto"/>
          </w:divBdr>
        </w:div>
        <w:div w:id="1929655066">
          <w:marLeft w:val="0"/>
          <w:marRight w:val="0"/>
          <w:marTop w:val="0"/>
          <w:marBottom w:val="0"/>
          <w:divBdr>
            <w:top w:val="none" w:sz="0" w:space="0" w:color="auto"/>
            <w:left w:val="none" w:sz="0" w:space="0" w:color="auto"/>
            <w:bottom w:val="none" w:sz="0" w:space="0" w:color="auto"/>
            <w:right w:val="none" w:sz="0" w:space="0" w:color="auto"/>
          </w:divBdr>
        </w:div>
        <w:div w:id="2068216365">
          <w:marLeft w:val="0"/>
          <w:marRight w:val="0"/>
          <w:marTop w:val="0"/>
          <w:marBottom w:val="0"/>
          <w:divBdr>
            <w:top w:val="none" w:sz="0" w:space="0" w:color="auto"/>
            <w:left w:val="none" w:sz="0" w:space="0" w:color="auto"/>
            <w:bottom w:val="none" w:sz="0" w:space="0" w:color="auto"/>
            <w:right w:val="none" w:sz="0" w:space="0" w:color="auto"/>
          </w:divBdr>
        </w:div>
        <w:div w:id="1192300541">
          <w:marLeft w:val="0"/>
          <w:marRight w:val="0"/>
          <w:marTop w:val="0"/>
          <w:marBottom w:val="0"/>
          <w:divBdr>
            <w:top w:val="none" w:sz="0" w:space="0" w:color="auto"/>
            <w:left w:val="none" w:sz="0" w:space="0" w:color="auto"/>
            <w:bottom w:val="none" w:sz="0" w:space="0" w:color="auto"/>
            <w:right w:val="none" w:sz="0" w:space="0" w:color="auto"/>
          </w:divBdr>
        </w:div>
        <w:div w:id="1722554147">
          <w:marLeft w:val="0"/>
          <w:marRight w:val="0"/>
          <w:marTop w:val="0"/>
          <w:marBottom w:val="0"/>
          <w:divBdr>
            <w:top w:val="none" w:sz="0" w:space="0" w:color="auto"/>
            <w:left w:val="none" w:sz="0" w:space="0" w:color="auto"/>
            <w:bottom w:val="none" w:sz="0" w:space="0" w:color="auto"/>
            <w:right w:val="none" w:sz="0" w:space="0" w:color="auto"/>
          </w:divBdr>
        </w:div>
        <w:div w:id="699549785">
          <w:marLeft w:val="0"/>
          <w:marRight w:val="0"/>
          <w:marTop w:val="0"/>
          <w:marBottom w:val="0"/>
          <w:divBdr>
            <w:top w:val="none" w:sz="0" w:space="0" w:color="auto"/>
            <w:left w:val="none" w:sz="0" w:space="0" w:color="auto"/>
            <w:bottom w:val="none" w:sz="0" w:space="0" w:color="auto"/>
            <w:right w:val="none" w:sz="0" w:space="0" w:color="auto"/>
          </w:divBdr>
        </w:div>
        <w:div w:id="564417516">
          <w:marLeft w:val="0"/>
          <w:marRight w:val="0"/>
          <w:marTop w:val="0"/>
          <w:marBottom w:val="0"/>
          <w:divBdr>
            <w:top w:val="none" w:sz="0" w:space="0" w:color="auto"/>
            <w:left w:val="none" w:sz="0" w:space="0" w:color="auto"/>
            <w:bottom w:val="none" w:sz="0" w:space="0" w:color="auto"/>
            <w:right w:val="none" w:sz="0" w:space="0" w:color="auto"/>
          </w:divBdr>
        </w:div>
        <w:div w:id="643241520">
          <w:marLeft w:val="0"/>
          <w:marRight w:val="0"/>
          <w:marTop w:val="0"/>
          <w:marBottom w:val="0"/>
          <w:divBdr>
            <w:top w:val="none" w:sz="0" w:space="0" w:color="auto"/>
            <w:left w:val="none" w:sz="0" w:space="0" w:color="auto"/>
            <w:bottom w:val="none" w:sz="0" w:space="0" w:color="auto"/>
            <w:right w:val="none" w:sz="0" w:space="0" w:color="auto"/>
          </w:divBdr>
        </w:div>
        <w:div w:id="1036806786">
          <w:marLeft w:val="0"/>
          <w:marRight w:val="0"/>
          <w:marTop w:val="0"/>
          <w:marBottom w:val="0"/>
          <w:divBdr>
            <w:top w:val="none" w:sz="0" w:space="0" w:color="auto"/>
            <w:left w:val="none" w:sz="0" w:space="0" w:color="auto"/>
            <w:bottom w:val="none" w:sz="0" w:space="0" w:color="auto"/>
            <w:right w:val="none" w:sz="0" w:space="0" w:color="auto"/>
          </w:divBdr>
        </w:div>
        <w:div w:id="459569680">
          <w:marLeft w:val="0"/>
          <w:marRight w:val="0"/>
          <w:marTop w:val="0"/>
          <w:marBottom w:val="0"/>
          <w:divBdr>
            <w:top w:val="none" w:sz="0" w:space="0" w:color="auto"/>
            <w:left w:val="none" w:sz="0" w:space="0" w:color="auto"/>
            <w:bottom w:val="none" w:sz="0" w:space="0" w:color="auto"/>
            <w:right w:val="none" w:sz="0" w:space="0" w:color="auto"/>
          </w:divBdr>
        </w:div>
        <w:div w:id="1701660549">
          <w:marLeft w:val="0"/>
          <w:marRight w:val="0"/>
          <w:marTop w:val="0"/>
          <w:marBottom w:val="0"/>
          <w:divBdr>
            <w:top w:val="none" w:sz="0" w:space="0" w:color="auto"/>
            <w:left w:val="none" w:sz="0" w:space="0" w:color="auto"/>
            <w:bottom w:val="none" w:sz="0" w:space="0" w:color="auto"/>
            <w:right w:val="none" w:sz="0" w:space="0" w:color="auto"/>
          </w:divBdr>
        </w:div>
        <w:div w:id="1482501958">
          <w:marLeft w:val="0"/>
          <w:marRight w:val="0"/>
          <w:marTop w:val="0"/>
          <w:marBottom w:val="0"/>
          <w:divBdr>
            <w:top w:val="none" w:sz="0" w:space="0" w:color="auto"/>
            <w:left w:val="none" w:sz="0" w:space="0" w:color="auto"/>
            <w:bottom w:val="none" w:sz="0" w:space="0" w:color="auto"/>
            <w:right w:val="none" w:sz="0" w:space="0" w:color="auto"/>
          </w:divBdr>
        </w:div>
        <w:div w:id="597760656">
          <w:marLeft w:val="0"/>
          <w:marRight w:val="0"/>
          <w:marTop w:val="0"/>
          <w:marBottom w:val="0"/>
          <w:divBdr>
            <w:top w:val="none" w:sz="0" w:space="0" w:color="auto"/>
            <w:left w:val="none" w:sz="0" w:space="0" w:color="auto"/>
            <w:bottom w:val="none" w:sz="0" w:space="0" w:color="auto"/>
            <w:right w:val="none" w:sz="0" w:space="0" w:color="auto"/>
          </w:divBdr>
        </w:div>
        <w:div w:id="358817686">
          <w:marLeft w:val="0"/>
          <w:marRight w:val="0"/>
          <w:marTop w:val="0"/>
          <w:marBottom w:val="0"/>
          <w:divBdr>
            <w:top w:val="none" w:sz="0" w:space="0" w:color="auto"/>
            <w:left w:val="none" w:sz="0" w:space="0" w:color="auto"/>
            <w:bottom w:val="none" w:sz="0" w:space="0" w:color="auto"/>
            <w:right w:val="none" w:sz="0" w:space="0" w:color="auto"/>
          </w:divBdr>
        </w:div>
        <w:div w:id="1021474069">
          <w:marLeft w:val="0"/>
          <w:marRight w:val="0"/>
          <w:marTop w:val="0"/>
          <w:marBottom w:val="0"/>
          <w:divBdr>
            <w:top w:val="none" w:sz="0" w:space="0" w:color="auto"/>
            <w:left w:val="none" w:sz="0" w:space="0" w:color="auto"/>
            <w:bottom w:val="none" w:sz="0" w:space="0" w:color="auto"/>
            <w:right w:val="none" w:sz="0" w:space="0" w:color="auto"/>
          </w:divBdr>
        </w:div>
        <w:div w:id="1329868851">
          <w:marLeft w:val="0"/>
          <w:marRight w:val="0"/>
          <w:marTop w:val="0"/>
          <w:marBottom w:val="0"/>
          <w:divBdr>
            <w:top w:val="none" w:sz="0" w:space="0" w:color="auto"/>
            <w:left w:val="none" w:sz="0" w:space="0" w:color="auto"/>
            <w:bottom w:val="none" w:sz="0" w:space="0" w:color="auto"/>
            <w:right w:val="none" w:sz="0" w:space="0" w:color="auto"/>
          </w:divBdr>
        </w:div>
        <w:div w:id="960107892">
          <w:marLeft w:val="0"/>
          <w:marRight w:val="0"/>
          <w:marTop w:val="0"/>
          <w:marBottom w:val="0"/>
          <w:divBdr>
            <w:top w:val="none" w:sz="0" w:space="0" w:color="auto"/>
            <w:left w:val="none" w:sz="0" w:space="0" w:color="auto"/>
            <w:bottom w:val="none" w:sz="0" w:space="0" w:color="auto"/>
            <w:right w:val="none" w:sz="0" w:space="0" w:color="auto"/>
          </w:divBdr>
        </w:div>
        <w:div w:id="580330417">
          <w:marLeft w:val="0"/>
          <w:marRight w:val="0"/>
          <w:marTop w:val="0"/>
          <w:marBottom w:val="0"/>
          <w:divBdr>
            <w:top w:val="none" w:sz="0" w:space="0" w:color="auto"/>
            <w:left w:val="none" w:sz="0" w:space="0" w:color="auto"/>
            <w:bottom w:val="none" w:sz="0" w:space="0" w:color="auto"/>
            <w:right w:val="none" w:sz="0" w:space="0" w:color="auto"/>
          </w:divBdr>
        </w:div>
        <w:div w:id="1415934418">
          <w:marLeft w:val="0"/>
          <w:marRight w:val="0"/>
          <w:marTop w:val="0"/>
          <w:marBottom w:val="0"/>
          <w:divBdr>
            <w:top w:val="none" w:sz="0" w:space="0" w:color="auto"/>
            <w:left w:val="none" w:sz="0" w:space="0" w:color="auto"/>
            <w:bottom w:val="none" w:sz="0" w:space="0" w:color="auto"/>
            <w:right w:val="none" w:sz="0" w:space="0" w:color="auto"/>
          </w:divBdr>
        </w:div>
        <w:div w:id="547759824">
          <w:marLeft w:val="0"/>
          <w:marRight w:val="0"/>
          <w:marTop w:val="0"/>
          <w:marBottom w:val="0"/>
          <w:divBdr>
            <w:top w:val="none" w:sz="0" w:space="0" w:color="auto"/>
            <w:left w:val="none" w:sz="0" w:space="0" w:color="auto"/>
            <w:bottom w:val="none" w:sz="0" w:space="0" w:color="auto"/>
            <w:right w:val="none" w:sz="0" w:space="0" w:color="auto"/>
          </w:divBdr>
        </w:div>
        <w:div w:id="100497792">
          <w:marLeft w:val="0"/>
          <w:marRight w:val="0"/>
          <w:marTop w:val="0"/>
          <w:marBottom w:val="0"/>
          <w:divBdr>
            <w:top w:val="none" w:sz="0" w:space="0" w:color="auto"/>
            <w:left w:val="none" w:sz="0" w:space="0" w:color="auto"/>
            <w:bottom w:val="none" w:sz="0" w:space="0" w:color="auto"/>
            <w:right w:val="none" w:sz="0" w:space="0" w:color="auto"/>
          </w:divBdr>
        </w:div>
        <w:div w:id="1541935684">
          <w:marLeft w:val="0"/>
          <w:marRight w:val="0"/>
          <w:marTop w:val="0"/>
          <w:marBottom w:val="0"/>
          <w:divBdr>
            <w:top w:val="none" w:sz="0" w:space="0" w:color="auto"/>
            <w:left w:val="none" w:sz="0" w:space="0" w:color="auto"/>
            <w:bottom w:val="none" w:sz="0" w:space="0" w:color="auto"/>
            <w:right w:val="none" w:sz="0" w:space="0" w:color="auto"/>
          </w:divBdr>
        </w:div>
        <w:div w:id="1127436481">
          <w:marLeft w:val="0"/>
          <w:marRight w:val="0"/>
          <w:marTop w:val="0"/>
          <w:marBottom w:val="0"/>
          <w:divBdr>
            <w:top w:val="none" w:sz="0" w:space="0" w:color="auto"/>
            <w:left w:val="none" w:sz="0" w:space="0" w:color="auto"/>
            <w:bottom w:val="none" w:sz="0" w:space="0" w:color="auto"/>
            <w:right w:val="none" w:sz="0" w:space="0" w:color="auto"/>
          </w:divBdr>
        </w:div>
        <w:div w:id="773593487">
          <w:marLeft w:val="0"/>
          <w:marRight w:val="0"/>
          <w:marTop w:val="0"/>
          <w:marBottom w:val="0"/>
          <w:divBdr>
            <w:top w:val="none" w:sz="0" w:space="0" w:color="auto"/>
            <w:left w:val="none" w:sz="0" w:space="0" w:color="auto"/>
            <w:bottom w:val="none" w:sz="0" w:space="0" w:color="auto"/>
            <w:right w:val="none" w:sz="0" w:space="0" w:color="auto"/>
          </w:divBdr>
        </w:div>
        <w:div w:id="658576616">
          <w:marLeft w:val="0"/>
          <w:marRight w:val="0"/>
          <w:marTop w:val="0"/>
          <w:marBottom w:val="0"/>
          <w:divBdr>
            <w:top w:val="none" w:sz="0" w:space="0" w:color="auto"/>
            <w:left w:val="none" w:sz="0" w:space="0" w:color="auto"/>
            <w:bottom w:val="none" w:sz="0" w:space="0" w:color="auto"/>
            <w:right w:val="none" w:sz="0" w:space="0" w:color="auto"/>
          </w:divBdr>
          <w:divsChild>
            <w:div w:id="568467679">
              <w:marLeft w:val="0"/>
              <w:marRight w:val="0"/>
              <w:marTop w:val="0"/>
              <w:marBottom w:val="0"/>
              <w:divBdr>
                <w:top w:val="none" w:sz="0" w:space="0" w:color="auto"/>
                <w:left w:val="none" w:sz="0" w:space="0" w:color="auto"/>
                <w:bottom w:val="none" w:sz="0" w:space="0" w:color="auto"/>
                <w:right w:val="none" w:sz="0" w:space="0" w:color="auto"/>
              </w:divBdr>
            </w:div>
          </w:divsChild>
        </w:div>
        <w:div w:id="533924409">
          <w:marLeft w:val="0"/>
          <w:marRight w:val="0"/>
          <w:marTop w:val="0"/>
          <w:marBottom w:val="0"/>
          <w:divBdr>
            <w:top w:val="none" w:sz="0" w:space="0" w:color="auto"/>
            <w:left w:val="none" w:sz="0" w:space="0" w:color="auto"/>
            <w:bottom w:val="none" w:sz="0" w:space="0" w:color="auto"/>
            <w:right w:val="none" w:sz="0" w:space="0" w:color="auto"/>
          </w:divBdr>
        </w:div>
        <w:div w:id="688028381">
          <w:marLeft w:val="0"/>
          <w:marRight w:val="0"/>
          <w:marTop w:val="0"/>
          <w:marBottom w:val="0"/>
          <w:divBdr>
            <w:top w:val="none" w:sz="0" w:space="0" w:color="auto"/>
            <w:left w:val="none" w:sz="0" w:space="0" w:color="auto"/>
            <w:bottom w:val="none" w:sz="0" w:space="0" w:color="auto"/>
            <w:right w:val="none" w:sz="0" w:space="0" w:color="auto"/>
          </w:divBdr>
        </w:div>
        <w:div w:id="559905061">
          <w:marLeft w:val="0"/>
          <w:marRight w:val="0"/>
          <w:marTop w:val="0"/>
          <w:marBottom w:val="0"/>
          <w:divBdr>
            <w:top w:val="none" w:sz="0" w:space="0" w:color="auto"/>
            <w:left w:val="none" w:sz="0" w:space="0" w:color="auto"/>
            <w:bottom w:val="none" w:sz="0" w:space="0" w:color="auto"/>
            <w:right w:val="none" w:sz="0" w:space="0" w:color="auto"/>
          </w:divBdr>
        </w:div>
        <w:div w:id="704259942">
          <w:marLeft w:val="0"/>
          <w:marRight w:val="0"/>
          <w:marTop w:val="0"/>
          <w:marBottom w:val="0"/>
          <w:divBdr>
            <w:top w:val="none" w:sz="0" w:space="0" w:color="auto"/>
            <w:left w:val="none" w:sz="0" w:space="0" w:color="auto"/>
            <w:bottom w:val="none" w:sz="0" w:space="0" w:color="auto"/>
            <w:right w:val="none" w:sz="0" w:space="0" w:color="auto"/>
          </w:divBdr>
        </w:div>
        <w:div w:id="1768623012">
          <w:marLeft w:val="0"/>
          <w:marRight w:val="0"/>
          <w:marTop w:val="0"/>
          <w:marBottom w:val="0"/>
          <w:divBdr>
            <w:top w:val="none" w:sz="0" w:space="0" w:color="auto"/>
            <w:left w:val="none" w:sz="0" w:space="0" w:color="auto"/>
            <w:bottom w:val="none" w:sz="0" w:space="0" w:color="auto"/>
            <w:right w:val="none" w:sz="0" w:space="0" w:color="auto"/>
          </w:divBdr>
          <w:divsChild>
            <w:div w:id="948590110">
              <w:marLeft w:val="0"/>
              <w:marRight w:val="0"/>
              <w:marTop w:val="0"/>
              <w:marBottom w:val="0"/>
              <w:divBdr>
                <w:top w:val="none" w:sz="0" w:space="0" w:color="auto"/>
                <w:left w:val="none" w:sz="0" w:space="0" w:color="auto"/>
                <w:bottom w:val="none" w:sz="0" w:space="0" w:color="auto"/>
                <w:right w:val="none" w:sz="0" w:space="0" w:color="auto"/>
              </w:divBdr>
            </w:div>
          </w:divsChild>
        </w:div>
        <w:div w:id="739795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zatverdzhennya-poryadku-provedennya-monitoringu-yakosti-osviti-zareyestrovanij-u-ministerstvi-yusticiyi-ukrayini-vid-10-lyutogo-2020-roku-1543443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34</Pages>
  <Words>8729</Words>
  <Characters>49761</Characters>
  <Application>Microsoft Office Word</Application>
  <DocSecurity>0</DocSecurity>
  <Lines>414</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dc:creator>
  <cp:lastModifiedBy>Користувач</cp:lastModifiedBy>
  <cp:revision>5</cp:revision>
  <dcterms:created xsi:type="dcterms:W3CDTF">2021-10-25T22:33:00Z</dcterms:created>
  <dcterms:modified xsi:type="dcterms:W3CDTF">2021-11-01T09:24:00Z</dcterms:modified>
</cp:coreProperties>
</file>