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B7" w:rsidRPr="0043323B" w:rsidRDefault="00D206B7" w:rsidP="00D206B7">
      <w:pPr>
        <w:jc w:val="center"/>
        <w:rPr>
          <w:noProof/>
          <w:sz w:val="28"/>
          <w:szCs w:val="28"/>
          <w:lang w:val="uk-UA"/>
        </w:rPr>
      </w:pPr>
      <w:bookmarkStart w:id="0" w:name="_GoBack"/>
      <w:r w:rsidRPr="0043323B">
        <w:rPr>
          <w:noProof/>
          <w:sz w:val="28"/>
          <w:szCs w:val="28"/>
          <w:lang w:val="en-US" w:eastAsia="en-US"/>
        </w:rPr>
        <w:drawing>
          <wp:inline distT="0" distB="0" distL="0" distR="0" wp14:anchorId="4C587590" wp14:editId="78A2E136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B7" w:rsidRDefault="00D206B7" w:rsidP="00D206B7">
      <w:pPr>
        <w:jc w:val="center"/>
        <w:rPr>
          <w:b/>
          <w:noProof/>
          <w:szCs w:val="28"/>
          <w:lang w:val="uk-UA"/>
        </w:rPr>
      </w:pPr>
      <w:r w:rsidRPr="00047247">
        <w:rPr>
          <w:b/>
          <w:noProof/>
          <w:szCs w:val="28"/>
          <w:lang w:val="uk-UA"/>
        </w:rPr>
        <w:t>УПРАВЛІННЯ ОСВІТИ</w:t>
      </w:r>
    </w:p>
    <w:p w:rsidR="00D206B7" w:rsidRPr="00047247" w:rsidRDefault="00D206B7" w:rsidP="00D206B7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047247">
        <w:rPr>
          <w:b/>
          <w:szCs w:val="28"/>
          <w:lang w:val="uk-UA"/>
        </w:rPr>
        <w:t xml:space="preserve">САФ’ЯНІВСЬКОЇ СІЛЬСЬКОЇ РАДИ </w:t>
      </w:r>
    </w:p>
    <w:p w:rsidR="00D206B7" w:rsidRPr="00047247" w:rsidRDefault="00D206B7" w:rsidP="00D206B7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047247">
        <w:rPr>
          <w:b/>
          <w:szCs w:val="28"/>
          <w:lang w:val="uk-UA"/>
        </w:rPr>
        <w:t>ІЗМАЇЛЬСЬКОГО РАЙОНУ ОДЕСЬКОЇ ОБЛАСТІ</w:t>
      </w:r>
    </w:p>
    <w:p w:rsidR="00D206B7" w:rsidRPr="00047247" w:rsidRDefault="00D206B7" w:rsidP="00D206B7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  <w:lang w:val="uk-UA"/>
        </w:rPr>
        <w:t xml:space="preserve">ОЗЕРНЯНСЬКИЙ ЗАКЛАД ЗАГАЛЬНОЇ СЕРЕДНЬОЇ СВІТИ </w:t>
      </w:r>
    </w:p>
    <w:p w:rsidR="00D206B7" w:rsidRDefault="00D206B7" w:rsidP="00D206B7">
      <w:pPr>
        <w:tabs>
          <w:tab w:val="center" w:pos="4677"/>
          <w:tab w:val="left" w:pos="6615"/>
        </w:tabs>
        <w:jc w:val="center"/>
        <w:rPr>
          <w:b/>
          <w:sz w:val="28"/>
        </w:rPr>
      </w:pPr>
    </w:p>
    <w:p w:rsidR="00D206B7" w:rsidRPr="00263160" w:rsidRDefault="00D206B7" w:rsidP="00D206B7">
      <w:pPr>
        <w:tabs>
          <w:tab w:val="center" w:pos="4677"/>
          <w:tab w:val="left" w:pos="6615"/>
        </w:tabs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</w:t>
      </w:r>
    </w:p>
    <w:p w:rsidR="00D206B7" w:rsidRPr="00263160" w:rsidRDefault="00D206B7" w:rsidP="00D206B7">
      <w:pPr>
        <w:tabs>
          <w:tab w:val="center" w:pos="4677"/>
          <w:tab w:val="left" w:pos="6615"/>
        </w:tabs>
        <w:rPr>
          <w:b/>
          <w:sz w:val="28"/>
        </w:rPr>
      </w:pPr>
      <w:r w:rsidRPr="00263160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109</w:t>
      </w:r>
      <w:r w:rsidRPr="00263160">
        <w:rPr>
          <w:b/>
          <w:sz w:val="28"/>
        </w:rPr>
        <w:t>/</w:t>
      </w:r>
      <w:r w:rsidRPr="00263160">
        <w:rPr>
          <w:b/>
          <w:sz w:val="28"/>
          <w:lang w:val="en-US"/>
        </w:rPr>
        <w:t>O</w:t>
      </w:r>
      <w:r w:rsidRPr="00263160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   </w:t>
      </w:r>
      <w:r>
        <w:rPr>
          <w:b/>
          <w:sz w:val="28"/>
          <w:lang w:val="uk-UA"/>
        </w:rPr>
        <w:t>31</w:t>
      </w:r>
      <w:r w:rsidRPr="00263160">
        <w:rPr>
          <w:b/>
          <w:sz w:val="28"/>
          <w:lang w:val="ro-RO"/>
        </w:rPr>
        <w:t>.0</w:t>
      </w:r>
      <w:r>
        <w:rPr>
          <w:b/>
          <w:sz w:val="28"/>
          <w:lang w:val="uk-UA"/>
        </w:rPr>
        <w:t>8</w:t>
      </w:r>
      <w:r>
        <w:rPr>
          <w:b/>
          <w:sz w:val="28"/>
          <w:lang w:val="ro-RO"/>
        </w:rPr>
        <w:t>.20</w:t>
      </w:r>
      <w:r>
        <w:rPr>
          <w:b/>
          <w:sz w:val="28"/>
          <w:lang w:val="uk-UA"/>
        </w:rPr>
        <w:t>21</w:t>
      </w:r>
      <w:r w:rsidRPr="00263160">
        <w:rPr>
          <w:b/>
          <w:sz w:val="28"/>
          <w:lang w:val="uk-UA"/>
        </w:rPr>
        <w:t xml:space="preserve"> р.</w:t>
      </w:r>
    </w:p>
    <w:bookmarkEnd w:id="0"/>
    <w:p w:rsidR="00D206B7" w:rsidRPr="00263160" w:rsidRDefault="00D206B7" w:rsidP="00D206B7">
      <w:pPr>
        <w:rPr>
          <w:rStyle w:val="fontstyle01"/>
          <w:sz w:val="28"/>
          <w:lang w:val="uk-UA"/>
        </w:rPr>
      </w:pPr>
    </w:p>
    <w:p w:rsidR="00D206B7" w:rsidRPr="00845416" w:rsidRDefault="00D206B7" w:rsidP="00D206B7">
      <w:pPr>
        <w:rPr>
          <w:b/>
          <w:sz w:val="28"/>
          <w:szCs w:val="28"/>
          <w:lang w:val="uk-UA"/>
        </w:rPr>
      </w:pPr>
      <w:r w:rsidRPr="00845416">
        <w:rPr>
          <w:b/>
          <w:sz w:val="28"/>
          <w:szCs w:val="28"/>
          <w:lang w:val="uk-UA"/>
        </w:rPr>
        <w:t xml:space="preserve">Про створення безпечного освітнього </w:t>
      </w:r>
    </w:p>
    <w:p w:rsidR="00D206B7" w:rsidRPr="00845416" w:rsidRDefault="00D206B7" w:rsidP="00D20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середовища в закладі</w:t>
      </w:r>
      <w:r w:rsidRPr="00845416">
        <w:rPr>
          <w:b/>
          <w:sz w:val="28"/>
          <w:szCs w:val="28"/>
          <w:lang w:val="uk-UA"/>
        </w:rPr>
        <w:t xml:space="preserve"> та попередження </w:t>
      </w:r>
    </w:p>
    <w:p w:rsidR="00D206B7" w:rsidRPr="00263160" w:rsidRDefault="00D206B7" w:rsidP="00D206B7">
      <w:pPr>
        <w:rPr>
          <w:rStyle w:val="fontstyle01"/>
          <w:sz w:val="28"/>
          <w:lang w:val="uk-UA"/>
        </w:rPr>
      </w:pPr>
      <w:r w:rsidRPr="00845416">
        <w:rPr>
          <w:b/>
          <w:sz w:val="28"/>
          <w:szCs w:val="28"/>
          <w:lang w:val="uk-UA"/>
        </w:rPr>
        <w:t xml:space="preserve">протидії </w:t>
      </w:r>
      <w:proofErr w:type="spellStart"/>
      <w:r w:rsidRPr="00845416">
        <w:rPr>
          <w:b/>
          <w:sz w:val="28"/>
          <w:szCs w:val="28"/>
          <w:lang w:val="uk-UA"/>
        </w:rPr>
        <w:t>булінгу</w:t>
      </w:r>
      <w:proofErr w:type="spellEnd"/>
    </w:p>
    <w:p w:rsidR="00D206B7" w:rsidRDefault="00D206B7" w:rsidP="00D206B7">
      <w:pPr>
        <w:jc w:val="both"/>
        <w:rPr>
          <w:rStyle w:val="fontstyle01"/>
          <w:lang w:val="uk-UA"/>
        </w:rPr>
      </w:pPr>
    </w:p>
    <w:p w:rsidR="00D206B7" w:rsidRDefault="00F13BFC" w:rsidP="00D206B7">
      <w:pPr>
        <w:ind w:firstLine="709"/>
        <w:jc w:val="both"/>
        <w:rPr>
          <w:sz w:val="28"/>
          <w:lang w:val="uk-UA"/>
        </w:rPr>
      </w:pPr>
      <w:r w:rsidRPr="00F13BFC">
        <w:rPr>
          <w:sz w:val="28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F13BFC">
        <w:rPr>
          <w:sz w:val="28"/>
          <w:lang w:val="uk-UA"/>
        </w:rPr>
        <w:t>булінгу</w:t>
      </w:r>
      <w:proofErr w:type="spellEnd"/>
      <w:r w:rsidRPr="00F13BFC">
        <w:rPr>
          <w:sz w:val="28"/>
          <w:lang w:val="uk-UA"/>
        </w:rPr>
        <w:t xml:space="preserve"> (цькуванню)», наказу МОН України «Деякі питання реагування на випадки </w:t>
      </w:r>
      <w:proofErr w:type="spellStart"/>
      <w:r w:rsidRPr="00F13BFC">
        <w:rPr>
          <w:sz w:val="28"/>
          <w:lang w:val="uk-UA"/>
        </w:rPr>
        <w:t>булінгу</w:t>
      </w:r>
      <w:proofErr w:type="spellEnd"/>
      <w:r w:rsidRPr="00F13BFC">
        <w:rPr>
          <w:sz w:val="28"/>
          <w:lang w:val="uk-UA"/>
        </w:rPr>
        <w:t xml:space="preserve"> (цькування) та застосування заходів вихо</w:t>
      </w:r>
      <w:r>
        <w:rPr>
          <w:sz w:val="28"/>
          <w:lang w:val="uk-UA"/>
        </w:rPr>
        <w:t>вного впливу в закладах освіти»</w:t>
      </w:r>
      <w:r w:rsidRPr="00F13BFC">
        <w:rPr>
          <w:sz w:val="28"/>
          <w:lang w:val="uk-UA"/>
        </w:rPr>
        <w:t xml:space="preserve"> № 1646 від 28.12.2019, зареєстрованого в Міністерстві юстиції України 03.02.2020 за №111/34394, листа МОН України від 14.08.2020 № 1/9-436</w:t>
      </w:r>
      <w:r>
        <w:rPr>
          <w:sz w:val="28"/>
          <w:lang w:val="uk-UA"/>
        </w:rPr>
        <w:t>,</w:t>
      </w:r>
      <w:r w:rsidRPr="00F13BFC">
        <w:rPr>
          <w:sz w:val="28"/>
          <w:lang w:val="uk-UA"/>
        </w:rPr>
        <w:t xml:space="preserve"> </w:t>
      </w:r>
      <w:r w:rsidRPr="00293D49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Pr="00293D49">
        <w:rPr>
          <w:sz w:val="28"/>
          <w:szCs w:val="28"/>
          <w:lang w:val="uk-UA"/>
        </w:rPr>
        <w:t xml:space="preserve"> Департаменту освіти і науки Одеської обласної державної адміністрації від 2</w:t>
      </w:r>
      <w:r>
        <w:rPr>
          <w:sz w:val="28"/>
          <w:szCs w:val="28"/>
          <w:lang w:val="uk-UA"/>
        </w:rPr>
        <w:t>1.08.2020</w:t>
      </w:r>
      <w:r w:rsidRPr="00293D4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№3162/02/52-01-02</w:t>
      </w:r>
      <w:r w:rsidRPr="00F13BFC">
        <w:rPr>
          <w:sz w:val="28"/>
          <w:lang w:val="uk-UA"/>
        </w:rPr>
        <w:t xml:space="preserve"> «Про створення безпечного освітнього середовища в закладі освіти та попередження і протидії </w:t>
      </w:r>
      <w:proofErr w:type="spellStart"/>
      <w:r w:rsidRPr="00F13BFC">
        <w:rPr>
          <w:sz w:val="28"/>
          <w:lang w:val="uk-UA"/>
        </w:rPr>
        <w:t>булінгу</w:t>
      </w:r>
      <w:proofErr w:type="spellEnd"/>
      <w:r w:rsidRPr="00F13BFC">
        <w:rPr>
          <w:sz w:val="28"/>
          <w:lang w:val="uk-UA"/>
        </w:rPr>
        <w:t xml:space="preserve"> (цькуванню)», </w:t>
      </w:r>
      <w:r w:rsidR="00D206B7" w:rsidRPr="00263160">
        <w:rPr>
          <w:rFonts w:ascii="Times New Roman CYR" w:hAnsi="Times New Roman CYR"/>
          <w:color w:val="000000"/>
          <w:sz w:val="28"/>
          <w:lang w:val="uk-UA"/>
        </w:rPr>
        <w:t xml:space="preserve">листа Міністерства освіти і </w:t>
      </w:r>
      <w:r w:rsidR="00D206B7">
        <w:rPr>
          <w:rFonts w:ascii="Times New Roman CYR" w:hAnsi="Times New Roman CYR"/>
          <w:color w:val="000000"/>
          <w:sz w:val="28"/>
          <w:lang w:val="uk-UA"/>
        </w:rPr>
        <w:t xml:space="preserve">науки України від 20.03.2020 </w:t>
      </w:r>
      <w:r w:rsidR="00D206B7" w:rsidRPr="00263160">
        <w:rPr>
          <w:rFonts w:ascii="Times New Roman CYR" w:hAnsi="Times New Roman CYR"/>
          <w:color w:val="000000"/>
          <w:sz w:val="28"/>
          <w:lang w:val="uk-UA"/>
        </w:rPr>
        <w:t>№ 6/480-20</w:t>
      </w:r>
      <w:r w:rsidR="00D206B7"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="00D206B7" w:rsidRPr="00263160">
        <w:rPr>
          <w:rFonts w:ascii="Times New Roman CYR" w:hAnsi="Times New Roman CYR"/>
          <w:color w:val="000000"/>
          <w:sz w:val="28"/>
          <w:lang w:val="uk-UA"/>
        </w:rPr>
        <w:t xml:space="preserve">«Про план заходів, спрямованих на запобігання та протидію </w:t>
      </w:r>
      <w:proofErr w:type="spellStart"/>
      <w:r w:rsidR="00D206B7" w:rsidRPr="00263160">
        <w:rPr>
          <w:rFonts w:ascii="Times New Roman CYR" w:hAnsi="Times New Roman CYR"/>
          <w:color w:val="000000"/>
          <w:sz w:val="28"/>
          <w:lang w:val="uk-UA"/>
        </w:rPr>
        <w:t>булінгу</w:t>
      </w:r>
      <w:proofErr w:type="spellEnd"/>
      <w:r w:rsidR="00D206B7" w:rsidRPr="00263160">
        <w:rPr>
          <w:rFonts w:ascii="Times New Roman CYR" w:hAnsi="Times New Roman CYR"/>
          <w:color w:val="000000"/>
          <w:sz w:val="28"/>
          <w:lang w:val="uk-UA"/>
        </w:rPr>
        <w:t xml:space="preserve"> (цькуванню) в закладах</w:t>
      </w:r>
      <w:r w:rsidR="00D206B7"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="00D206B7" w:rsidRPr="00263160">
        <w:rPr>
          <w:rFonts w:ascii="Times New Roman CYR" w:hAnsi="Times New Roman CYR"/>
          <w:color w:val="000000"/>
          <w:sz w:val="28"/>
          <w:lang w:val="uk-UA"/>
        </w:rPr>
        <w:t xml:space="preserve">освіти», </w:t>
      </w:r>
      <w:r w:rsidRPr="00F13BFC">
        <w:rPr>
          <w:sz w:val="28"/>
          <w:szCs w:val="28"/>
          <w:lang w:val="uk-UA"/>
        </w:rPr>
        <w:t>враховуючи рекомендації листа МОН України № 1/9-362 від 16 липня 2021 року «Деякі питання організації виховного процесу у 2021/2022 н. р. щодо формування в дітей та учнівської молоді ціннісних життєвих навичок» та з метою створення безпечно</w:t>
      </w:r>
      <w:r>
        <w:rPr>
          <w:sz w:val="28"/>
          <w:szCs w:val="28"/>
          <w:lang w:val="uk-UA"/>
        </w:rPr>
        <w:t>го освітнього середовища у закладі</w:t>
      </w:r>
      <w:r w:rsidRPr="00F13BFC">
        <w:rPr>
          <w:sz w:val="28"/>
          <w:szCs w:val="28"/>
          <w:lang w:val="uk-UA"/>
        </w:rPr>
        <w:t xml:space="preserve">, запобігання вчинення дітьми злочинів, правопорушень, проявів </w:t>
      </w:r>
      <w:proofErr w:type="spellStart"/>
      <w:r w:rsidRPr="00F13BFC">
        <w:rPr>
          <w:sz w:val="28"/>
          <w:szCs w:val="28"/>
          <w:lang w:val="uk-UA"/>
        </w:rPr>
        <w:t>булінгу</w:t>
      </w:r>
      <w:proofErr w:type="spellEnd"/>
      <w:r w:rsidRPr="00F13BFC">
        <w:rPr>
          <w:sz w:val="28"/>
          <w:szCs w:val="28"/>
          <w:lang w:val="uk-UA"/>
        </w:rPr>
        <w:t xml:space="preserve"> в освітньому просторі, формування позитивних соціальних установок, попередження вживання алкогольних, наркотичних речовин, тютюнових виробів учнівською молоддю, </w:t>
      </w:r>
      <w:r w:rsidR="00D206B7" w:rsidRPr="00F13BFC">
        <w:rPr>
          <w:color w:val="000000"/>
          <w:sz w:val="28"/>
          <w:szCs w:val="28"/>
          <w:lang w:val="uk-UA"/>
        </w:rPr>
        <w:t xml:space="preserve"> </w:t>
      </w:r>
      <w:r w:rsidR="00D206B7" w:rsidRPr="00F13BFC">
        <w:rPr>
          <w:sz w:val="28"/>
          <w:szCs w:val="28"/>
          <w:lang w:val="uk-UA"/>
        </w:rPr>
        <w:t>з</w:t>
      </w:r>
      <w:r w:rsidR="00D206B7" w:rsidRPr="00263160">
        <w:rPr>
          <w:sz w:val="28"/>
          <w:lang w:val="uk-UA"/>
        </w:rPr>
        <w:t xml:space="preserve"> метою поліпшення превентивного виховання, запобігання правопорушень та проявів насильства серед неповнолітніх, попередження бездоглядності та безпритульності серед неповнолітніх в </w:t>
      </w:r>
      <w:r>
        <w:rPr>
          <w:sz w:val="28"/>
          <w:lang w:val="uk-UA"/>
        </w:rPr>
        <w:t>закладі</w:t>
      </w:r>
    </w:p>
    <w:p w:rsidR="00D206B7" w:rsidRDefault="00D206B7" w:rsidP="00D206B7">
      <w:pPr>
        <w:ind w:firstLine="709"/>
        <w:jc w:val="center"/>
        <w:rPr>
          <w:sz w:val="28"/>
          <w:lang w:val="uk-UA"/>
        </w:rPr>
      </w:pPr>
    </w:p>
    <w:p w:rsidR="00D206B7" w:rsidRPr="00263160" w:rsidRDefault="00D206B7" w:rsidP="00D206B7">
      <w:pPr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Наказую</w:t>
      </w:r>
    </w:p>
    <w:p w:rsidR="00056128" w:rsidRDefault="00D206B7" w:rsidP="00D206B7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 xml:space="preserve">Розробити та затвердити </w:t>
      </w:r>
      <w:r w:rsidR="00056128">
        <w:rPr>
          <w:color w:val="0B0706"/>
          <w:sz w:val="28"/>
          <w:szCs w:val="28"/>
          <w:lang w:val="uk-UA"/>
        </w:rPr>
        <w:t>у 2021-2022 навчальному році у закладі такі, що додаються:</w:t>
      </w:r>
    </w:p>
    <w:p w:rsidR="00D206B7" w:rsidRDefault="00056128" w:rsidP="00056128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>
        <w:rPr>
          <w:color w:val="0B0706"/>
          <w:sz w:val="28"/>
          <w:szCs w:val="28"/>
          <w:lang w:val="uk-UA"/>
        </w:rPr>
        <w:t>К</w:t>
      </w:r>
      <w:r w:rsidR="00D206B7" w:rsidRPr="00CB6E3F">
        <w:rPr>
          <w:color w:val="0B0706"/>
          <w:sz w:val="28"/>
          <w:szCs w:val="28"/>
          <w:lang w:val="uk-UA"/>
        </w:rPr>
        <w:t>омплексний Пл</w:t>
      </w:r>
      <w:r w:rsidR="00F13BFC">
        <w:rPr>
          <w:color w:val="0B0706"/>
          <w:sz w:val="28"/>
          <w:szCs w:val="28"/>
          <w:lang w:val="uk-UA"/>
        </w:rPr>
        <w:t xml:space="preserve">ан-заходів щодо створення </w:t>
      </w:r>
      <w:r w:rsidR="00D206B7" w:rsidRPr="00CB6E3F">
        <w:rPr>
          <w:color w:val="0B0706"/>
          <w:sz w:val="28"/>
          <w:szCs w:val="28"/>
          <w:lang w:val="uk-UA"/>
        </w:rPr>
        <w:t>безпечного освітнього середовища, формування в дітей та учнівської молоді ціннісних житт</w:t>
      </w:r>
      <w:r>
        <w:rPr>
          <w:color w:val="0B0706"/>
          <w:sz w:val="28"/>
          <w:szCs w:val="28"/>
          <w:lang w:val="uk-UA"/>
        </w:rPr>
        <w:t>євих навичок. (Додаток 1</w:t>
      </w:r>
      <w:r w:rsidR="00D206B7" w:rsidRPr="00CB6E3F">
        <w:rPr>
          <w:color w:val="0B0706"/>
          <w:sz w:val="28"/>
          <w:szCs w:val="28"/>
          <w:lang w:val="uk-UA"/>
        </w:rPr>
        <w:t>)</w:t>
      </w:r>
      <w:r>
        <w:rPr>
          <w:color w:val="0B0706"/>
          <w:sz w:val="28"/>
          <w:szCs w:val="28"/>
          <w:lang w:val="uk-UA"/>
        </w:rPr>
        <w:t>;</w:t>
      </w:r>
    </w:p>
    <w:p w:rsidR="00056128" w:rsidRPr="00056128" w:rsidRDefault="00056128" w:rsidP="00056128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213E12">
        <w:rPr>
          <w:sz w:val="28"/>
          <w:lang w:val="uk-UA"/>
        </w:rPr>
        <w:lastRenderedPageBreak/>
        <w:t xml:space="preserve">План заходів спрямованих на запобігання та протидію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(цькуванню) в закладі </w:t>
      </w:r>
      <w:r>
        <w:rPr>
          <w:sz w:val="28"/>
          <w:lang w:val="uk-UA"/>
        </w:rPr>
        <w:t>освіти (додаток 2</w:t>
      </w:r>
      <w:r w:rsidRPr="00213E12">
        <w:rPr>
          <w:sz w:val="28"/>
          <w:lang w:val="uk-UA"/>
        </w:rPr>
        <w:t>);</w:t>
      </w:r>
    </w:p>
    <w:p w:rsidR="00056128" w:rsidRPr="00077E87" w:rsidRDefault="00056128" w:rsidP="00056128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>
        <w:rPr>
          <w:sz w:val="28"/>
          <w:lang w:val="uk-UA"/>
        </w:rPr>
        <w:t>П</w:t>
      </w:r>
      <w:r w:rsidRPr="00213E12">
        <w:rPr>
          <w:sz w:val="28"/>
          <w:lang w:val="uk-UA"/>
        </w:rPr>
        <w:t xml:space="preserve">орядок подання та розгляду заяв про випадки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</w:t>
      </w:r>
      <w:r>
        <w:rPr>
          <w:sz w:val="28"/>
          <w:lang w:val="uk-UA"/>
        </w:rPr>
        <w:t>нню) в закладі освіти (додаток 3</w:t>
      </w:r>
      <w:r w:rsidRPr="00213E12">
        <w:rPr>
          <w:sz w:val="28"/>
          <w:lang w:val="uk-UA"/>
        </w:rPr>
        <w:t>);</w:t>
      </w:r>
    </w:p>
    <w:p w:rsidR="00077E87" w:rsidRDefault="00077E87" w:rsidP="00056128">
      <w:pPr>
        <w:pStyle w:val="a3"/>
        <w:numPr>
          <w:ilvl w:val="1"/>
          <w:numId w:val="1"/>
        </w:numPr>
        <w:jc w:val="both"/>
        <w:rPr>
          <w:color w:val="0B0706"/>
          <w:sz w:val="28"/>
          <w:szCs w:val="28"/>
          <w:lang w:val="uk-UA"/>
        </w:rPr>
      </w:pPr>
      <w:r>
        <w:rPr>
          <w:sz w:val="28"/>
          <w:lang w:val="uk-UA"/>
        </w:rPr>
        <w:t>П</w:t>
      </w:r>
      <w:r w:rsidRPr="00213E12">
        <w:rPr>
          <w:sz w:val="28"/>
          <w:lang w:val="uk-UA"/>
        </w:rPr>
        <w:t xml:space="preserve">орядок реагування на доведені випадки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(цькуванню) в закладі освіти та відповідальність осіб, причетних до </w:t>
      </w:r>
      <w:proofErr w:type="spellStart"/>
      <w:r w:rsidRPr="00213E12">
        <w:rPr>
          <w:sz w:val="28"/>
          <w:lang w:val="uk-UA"/>
        </w:rPr>
        <w:t>булінгу</w:t>
      </w:r>
      <w:proofErr w:type="spellEnd"/>
      <w:r w:rsidRPr="00213E12">
        <w:rPr>
          <w:sz w:val="28"/>
          <w:lang w:val="uk-UA"/>
        </w:rPr>
        <w:t xml:space="preserve"> (цькуванню) </w:t>
      </w:r>
      <w:r>
        <w:rPr>
          <w:sz w:val="28"/>
        </w:rPr>
        <w:t>(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4</w:t>
      </w:r>
      <w:r w:rsidRPr="00213E12">
        <w:rPr>
          <w:sz w:val="28"/>
        </w:rPr>
        <w:t>)</w:t>
      </w:r>
      <w:r>
        <w:rPr>
          <w:sz w:val="28"/>
          <w:lang w:val="uk-UA"/>
        </w:rPr>
        <w:t>.</w:t>
      </w:r>
    </w:p>
    <w:p w:rsidR="00213E12" w:rsidRPr="00213E12" w:rsidRDefault="00213E12" w:rsidP="00D206B7">
      <w:pPr>
        <w:pStyle w:val="a3"/>
        <w:numPr>
          <w:ilvl w:val="0"/>
          <w:numId w:val="1"/>
        </w:numPr>
        <w:jc w:val="both"/>
        <w:rPr>
          <w:color w:val="0B0706"/>
          <w:sz w:val="32"/>
          <w:szCs w:val="28"/>
          <w:lang w:val="uk-UA"/>
        </w:rPr>
      </w:pPr>
      <w:r w:rsidRPr="00213E12">
        <w:rPr>
          <w:sz w:val="28"/>
          <w:lang w:val="uk-UA"/>
        </w:rPr>
        <w:t xml:space="preserve">Затвердити </w:t>
      </w:r>
    </w:p>
    <w:p w:rsidR="00D206B7" w:rsidRDefault="00D206B7" w:rsidP="00D206B7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Створити шкільну комісію з профілактики правопорушень у такому складі:</w:t>
      </w:r>
      <w:r w:rsidRPr="00CB6E3F">
        <w:rPr>
          <w:color w:val="0B0706"/>
          <w:sz w:val="28"/>
          <w:szCs w:val="28"/>
          <w:lang w:val="uk-UA"/>
        </w:rPr>
        <w:br/>
      </w:r>
      <w:r>
        <w:rPr>
          <w:color w:val="0B0706"/>
          <w:sz w:val="28"/>
          <w:szCs w:val="28"/>
          <w:lang w:val="uk-UA"/>
        </w:rPr>
        <w:t xml:space="preserve">- </w:t>
      </w:r>
      <w:r w:rsidRPr="00CB6E3F">
        <w:rPr>
          <w:color w:val="0B0706"/>
          <w:sz w:val="28"/>
          <w:szCs w:val="28"/>
          <w:lang w:val="uk-UA"/>
        </w:rPr>
        <w:t xml:space="preserve">Голова комісії – </w:t>
      </w:r>
      <w:proofErr w:type="spellStart"/>
      <w:r w:rsidRPr="00CB6E3F">
        <w:rPr>
          <w:color w:val="0B0706"/>
          <w:sz w:val="28"/>
          <w:szCs w:val="28"/>
          <w:lang w:val="uk-UA"/>
        </w:rPr>
        <w:t>Телеуця</w:t>
      </w:r>
      <w:proofErr w:type="spellEnd"/>
      <w:r w:rsidRPr="00CB6E3F">
        <w:rPr>
          <w:color w:val="0B0706"/>
          <w:sz w:val="28"/>
          <w:szCs w:val="28"/>
          <w:lang w:val="uk-UA"/>
        </w:rPr>
        <w:t xml:space="preserve"> А.В., заступник директора з виховної роботи;</w:t>
      </w:r>
    </w:p>
    <w:p w:rsidR="00D206B7" w:rsidRDefault="00D206B7" w:rsidP="00D206B7">
      <w:pPr>
        <w:pStyle w:val="a3"/>
        <w:numPr>
          <w:ilvl w:val="0"/>
          <w:numId w:val="2"/>
        </w:numPr>
        <w:jc w:val="both"/>
        <w:rPr>
          <w:color w:val="0B0706"/>
          <w:sz w:val="28"/>
          <w:szCs w:val="28"/>
          <w:lang w:val="uk-UA"/>
        </w:rPr>
      </w:pPr>
      <w:r w:rsidRPr="00845416">
        <w:rPr>
          <w:color w:val="0B0706"/>
          <w:sz w:val="28"/>
          <w:szCs w:val="28"/>
          <w:lang w:val="uk-UA"/>
        </w:rPr>
        <w:t xml:space="preserve">Заступник голови – </w:t>
      </w:r>
      <w:proofErr w:type="spellStart"/>
      <w:r w:rsidR="00F13BFC">
        <w:rPr>
          <w:color w:val="000000"/>
          <w:sz w:val="28"/>
          <w:szCs w:val="28"/>
          <w:lang w:val="uk-UA"/>
        </w:rPr>
        <w:t>Чудін</w:t>
      </w:r>
      <w:proofErr w:type="spellEnd"/>
      <w:r w:rsidR="00F13BFC">
        <w:rPr>
          <w:color w:val="000000"/>
          <w:sz w:val="28"/>
          <w:szCs w:val="28"/>
          <w:lang w:val="uk-UA"/>
        </w:rPr>
        <w:t xml:space="preserve"> О.Г.</w:t>
      </w:r>
      <w:r w:rsidRPr="00845416">
        <w:rPr>
          <w:color w:val="000000"/>
          <w:sz w:val="28"/>
          <w:szCs w:val="28"/>
          <w:lang w:val="uk-UA"/>
        </w:rPr>
        <w:t xml:space="preserve">, </w:t>
      </w:r>
      <w:r w:rsidR="00F13BFC">
        <w:rPr>
          <w:color w:val="000000"/>
          <w:sz w:val="28"/>
          <w:szCs w:val="28"/>
          <w:lang w:val="uk-UA"/>
        </w:rPr>
        <w:t>заступник директора з навчально-виховної роботи</w:t>
      </w:r>
      <w:r>
        <w:rPr>
          <w:color w:val="000000"/>
          <w:sz w:val="28"/>
          <w:szCs w:val="28"/>
          <w:lang w:val="uk-UA"/>
        </w:rPr>
        <w:t>;</w:t>
      </w:r>
      <w:r w:rsidRPr="00845416">
        <w:rPr>
          <w:color w:val="0B0706"/>
          <w:sz w:val="28"/>
          <w:szCs w:val="28"/>
          <w:lang w:val="uk-UA"/>
        </w:rPr>
        <w:t xml:space="preserve"> </w:t>
      </w:r>
    </w:p>
    <w:p w:rsidR="00D206B7" w:rsidRDefault="00D206B7" w:rsidP="00D206B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845416">
        <w:rPr>
          <w:color w:val="0B0706"/>
          <w:sz w:val="28"/>
          <w:szCs w:val="28"/>
          <w:lang w:val="uk-UA"/>
        </w:rPr>
        <w:t>Члени комісії:</w:t>
      </w:r>
      <w:r w:rsidRPr="00934503">
        <w:rPr>
          <w:color w:val="000000"/>
          <w:sz w:val="28"/>
          <w:szCs w:val="28"/>
          <w:lang w:val="uk-UA"/>
        </w:rPr>
        <w:t xml:space="preserve"> </w:t>
      </w:r>
    </w:p>
    <w:p w:rsidR="00D206B7" w:rsidRDefault="00D206B7" w:rsidP="00D206B7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Я.П.</w:t>
      </w:r>
      <w:r w:rsidRPr="009345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соціальний педагог, член комісії; </w:t>
      </w:r>
    </w:p>
    <w:p w:rsidR="00D206B7" w:rsidRDefault="00D206B7" w:rsidP="00D206B7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 – педагог-організатор, член комісії;</w:t>
      </w:r>
    </w:p>
    <w:p w:rsidR="00D206B7" w:rsidRDefault="00D206B7" w:rsidP="00D206B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Заступнику директора </w:t>
      </w:r>
      <w:r>
        <w:rPr>
          <w:color w:val="000000"/>
          <w:sz w:val="28"/>
          <w:szCs w:val="28"/>
          <w:lang w:val="uk-UA"/>
        </w:rPr>
        <w:t xml:space="preserve">з виховної роботи </w:t>
      </w:r>
      <w:proofErr w:type="spellStart"/>
      <w:r>
        <w:rPr>
          <w:color w:val="000000"/>
          <w:sz w:val="28"/>
          <w:szCs w:val="28"/>
          <w:lang w:val="uk-UA"/>
        </w:rPr>
        <w:t>Телеуці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  <w:r w:rsidRPr="007A3990">
        <w:rPr>
          <w:color w:val="000000"/>
          <w:sz w:val="28"/>
          <w:szCs w:val="28"/>
          <w:lang w:val="uk-UA"/>
        </w:rPr>
        <w:t xml:space="preserve"> (постійно):</w:t>
      </w:r>
    </w:p>
    <w:p w:rsidR="00D206B7" w:rsidRDefault="00D206B7" w:rsidP="00D206B7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3.1. </w:t>
      </w:r>
      <w:r w:rsidRPr="007A3990">
        <w:rPr>
          <w:color w:val="0B0706"/>
          <w:sz w:val="28"/>
          <w:szCs w:val="28"/>
          <w:lang w:val="uk-UA"/>
        </w:rPr>
        <w:t>Взяти під особистий контроль виконання</w:t>
      </w:r>
      <w:r w:rsidR="00F13BFC">
        <w:rPr>
          <w:color w:val="0B0706"/>
          <w:sz w:val="28"/>
          <w:szCs w:val="28"/>
          <w:lang w:val="uk-UA"/>
        </w:rPr>
        <w:t xml:space="preserve"> Плану-заходів щодо створення у закладі</w:t>
      </w:r>
      <w:r w:rsidRPr="007A3990">
        <w:rPr>
          <w:color w:val="0B0706"/>
          <w:sz w:val="28"/>
          <w:szCs w:val="28"/>
          <w:lang w:val="uk-UA"/>
        </w:rPr>
        <w:t xml:space="preserve"> безпечного освітнього середовища, формування в дітей та учнівської молоді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ціннісних життєвих навичок;</w:t>
      </w:r>
    </w:p>
    <w:p w:rsidR="00D206B7" w:rsidRDefault="00D206B7" w:rsidP="00D206B7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3.2. Питання організації безпечного середовища тримати на постійному контролі;</w:t>
      </w:r>
      <w:r w:rsidRPr="007A3990">
        <w:rPr>
          <w:color w:val="0B0706"/>
          <w:sz w:val="28"/>
          <w:szCs w:val="28"/>
          <w:lang w:val="uk-UA"/>
        </w:rPr>
        <w:br/>
        <w:t>3.3.Забезпечити належний контроль за чергуванням вчителів;</w:t>
      </w:r>
    </w:p>
    <w:p w:rsidR="00D206B7" w:rsidRPr="007A3990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 Педагогічним працівникам (постійно):</w:t>
      </w:r>
    </w:p>
    <w:p w:rsidR="00D206B7" w:rsidRDefault="00D206B7" w:rsidP="00D206B7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4.1. Забезпечити виконання Пла</w:t>
      </w:r>
      <w:r w:rsidR="00B201A8">
        <w:rPr>
          <w:color w:val="0B0706"/>
          <w:sz w:val="28"/>
          <w:szCs w:val="28"/>
          <w:lang w:val="uk-UA"/>
        </w:rPr>
        <w:t>ну-заходів щодо створення у 2021-2022</w:t>
      </w:r>
      <w:r>
        <w:rPr>
          <w:color w:val="0B0706"/>
          <w:sz w:val="28"/>
          <w:szCs w:val="28"/>
          <w:lang w:val="uk-UA"/>
        </w:rPr>
        <w:t xml:space="preserve"> навчальному році </w:t>
      </w:r>
      <w:r w:rsidRPr="007A3990">
        <w:rPr>
          <w:color w:val="0B0706"/>
          <w:sz w:val="28"/>
          <w:szCs w:val="28"/>
          <w:lang w:val="uk-UA"/>
        </w:rPr>
        <w:t>безпечного освітнього середовища, формування у дітей та учнівської молоді ціннісних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життєвих навичок в закладі;</w:t>
      </w:r>
    </w:p>
    <w:p w:rsidR="00D206B7" w:rsidRDefault="00D206B7" w:rsidP="00D206B7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4.2. Формувати в учасників освітнього процесу толерантне ставлення один до одного;</w:t>
      </w:r>
    </w:p>
    <w:p w:rsidR="00D206B7" w:rsidRDefault="00D206B7" w:rsidP="00D206B7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4.3.Уникати проявів жорстокого ставлення до учнів, при</w:t>
      </w:r>
      <w:r>
        <w:rPr>
          <w:color w:val="0B0706"/>
          <w:sz w:val="28"/>
          <w:szCs w:val="28"/>
          <w:lang w:val="uk-UA"/>
        </w:rPr>
        <w:t xml:space="preserve">ниження їхньої </w:t>
      </w:r>
      <w:r w:rsidRPr="007A3990">
        <w:rPr>
          <w:color w:val="0B0706"/>
          <w:sz w:val="28"/>
          <w:szCs w:val="28"/>
          <w:lang w:val="uk-UA"/>
        </w:rPr>
        <w:t>честі, гідності та інших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форм насильства (фізичного або психічного);</w:t>
      </w:r>
    </w:p>
    <w:p w:rsidR="00D206B7" w:rsidRDefault="00D206B7" w:rsidP="00D206B7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4.4. Терміново інформувати адм</w:t>
      </w:r>
      <w:r>
        <w:rPr>
          <w:color w:val="0B0706"/>
          <w:sz w:val="28"/>
          <w:szCs w:val="28"/>
          <w:lang w:val="uk-UA"/>
        </w:rPr>
        <w:t xml:space="preserve">іністрацію закладу про будь-які </w:t>
      </w:r>
      <w:r w:rsidRPr="007A3990">
        <w:rPr>
          <w:color w:val="0B0706"/>
          <w:sz w:val="28"/>
          <w:szCs w:val="28"/>
          <w:lang w:val="uk-UA"/>
        </w:rPr>
        <w:t>випадки неправомірного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поводження працівників або учнів до інших учнів;</w:t>
      </w:r>
      <w:r w:rsidRPr="007A3990">
        <w:rPr>
          <w:color w:val="0B0706"/>
          <w:sz w:val="28"/>
          <w:szCs w:val="28"/>
          <w:lang w:val="uk-UA"/>
        </w:rPr>
        <w:br/>
        <w:t xml:space="preserve">4.5. Використовувати різноманітні методи роботи для профілактики </w:t>
      </w:r>
      <w:proofErr w:type="spellStart"/>
      <w:r w:rsidRPr="007A3990">
        <w:rPr>
          <w:color w:val="0B0706"/>
          <w:sz w:val="28"/>
          <w:szCs w:val="28"/>
          <w:lang w:val="uk-UA"/>
        </w:rPr>
        <w:t>булінгу</w:t>
      </w:r>
      <w:proofErr w:type="spellEnd"/>
      <w:r w:rsidRPr="007A3990">
        <w:rPr>
          <w:color w:val="0B0706"/>
          <w:sz w:val="28"/>
          <w:szCs w:val="28"/>
          <w:lang w:val="uk-UA"/>
        </w:rPr>
        <w:t>.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 Класним керівникам (постійно):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5.1.Забезпечити щоденний контроль за станом кожної дитини з метою попередження проявів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насильства або негативних явищ;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5.2. Створювати позитивну атмосферу в учнівському колективі;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5.3. Терміново повідомляти адміністрацію закладу щодо порушень правил безпечного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простору;</w:t>
      </w:r>
      <w:r>
        <w:rPr>
          <w:color w:val="0B0706"/>
          <w:sz w:val="28"/>
          <w:szCs w:val="28"/>
          <w:lang w:val="uk-UA"/>
        </w:rPr>
        <w:t xml:space="preserve"> </w:t>
      </w:r>
    </w:p>
    <w:p w:rsidR="00B201A8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5.4. Забезпечити проведення роз’яснювальної роботи серед учнів та батьків щодо безпечного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середовища через різноманітні форми роботи;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5.5. Проводити діагностику психологічного клімату класу і виявляти дітей, які зазнали проявів</w:t>
      </w:r>
      <w:r>
        <w:rPr>
          <w:color w:val="0B0706"/>
          <w:sz w:val="28"/>
          <w:szCs w:val="28"/>
          <w:lang w:val="uk-UA"/>
        </w:rPr>
        <w:t xml:space="preserve"> </w:t>
      </w:r>
      <w:proofErr w:type="spellStart"/>
      <w:r w:rsidRPr="007A3990">
        <w:rPr>
          <w:color w:val="0B0706"/>
          <w:sz w:val="28"/>
          <w:szCs w:val="28"/>
          <w:lang w:val="uk-UA"/>
        </w:rPr>
        <w:t>булінгу</w:t>
      </w:r>
      <w:proofErr w:type="spellEnd"/>
      <w:r w:rsidRPr="007A3990">
        <w:rPr>
          <w:color w:val="0B0706"/>
          <w:sz w:val="28"/>
          <w:szCs w:val="28"/>
          <w:lang w:val="uk-UA"/>
        </w:rPr>
        <w:t xml:space="preserve"> зі сторони своїх однокласників;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5.6. Формувати безпечний освітній простір шляхом створення позитивного мікроклімату класу,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оволодіння учнями навичок безпечної поведінки та толерантної міжособистісної взаємодії;</w:t>
      </w:r>
    </w:p>
    <w:p w:rsidR="00D206B7" w:rsidRDefault="00D206B7" w:rsidP="00D206B7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5.7. Посилити індивідуальну роботу з учнями, схильними до правопорушень та їх батьками;</w:t>
      </w:r>
    </w:p>
    <w:p w:rsidR="00D206B7" w:rsidRDefault="00D206B7" w:rsidP="00D206B7">
      <w:p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5.8. Розробити спільно з учнями правила поведінки у класі і слідкувати за їх дотриманням.</w:t>
      </w:r>
      <w:r w:rsidRPr="007A3990">
        <w:rPr>
          <w:color w:val="0B0706"/>
          <w:sz w:val="28"/>
          <w:szCs w:val="28"/>
          <w:lang w:val="uk-UA"/>
        </w:rPr>
        <w:br/>
      </w:r>
      <w:r w:rsidRPr="007A3990">
        <w:rPr>
          <w:color w:val="000000"/>
          <w:sz w:val="28"/>
          <w:szCs w:val="28"/>
          <w:lang w:val="uk-UA"/>
        </w:rPr>
        <w:t>6. Контроль за виконанням цього наказу залишаю за собою.</w:t>
      </w:r>
      <w:r w:rsidRPr="007A3990">
        <w:rPr>
          <w:color w:val="000000"/>
          <w:sz w:val="28"/>
          <w:szCs w:val="28"/>
          <w:lang w:val="uk-UA"/>
        </w:rPr>
        <w:br/>
      </w:r>
    </w:p>
    <w:p w:rsidR="00D206B7" w:rsidRDefault="00D206B7" w:rsidP="00D206B7">
      <w:pPr>
        <w:jc w:val="center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>Директор</w:t>
      </w:r>
      <w:r w:rsidR="00B201A8">
        <w:rPr>
          <w:color w:val="000000"/>
          <w:sz w:val="28"/>
          <w:szCs w:val="28"/>
          <w:lang w:val="uk-UA"/>
        </w:rPr>
        <w:t xml:space="preserve"> </w:t>
      </w:r>
      <w:r w:rsidR="00AA3C01">
        <w:rPr>
          <w:color w:val="000000"/>
          <w:sz w:val="28"/>
          <w:szCs w:val="28"/>
          <w:lang w:val="uk-UA"/>
        </w:rPr>
        <w:t xml:space="preserve">  ________   Оксана ТЕЛЬПІЗ</w:t>
      </w:r>
    </w:p>
    <w:p w:rsidR="00D206B7" w:rsidRDefault="00D206B7" w:rsidP="00D206B7">
      <w:pPr>
        <w:jc w:val="center"/>
        <w:rPr>
          <w:color w:val="000000"/>
          <w:sz w:val="28"/>
          <w:szCs w:val="28"/>
          <w:lang w:val="uk-UA"/>
        </w:rPr>
      </w:pPr>
    </w:p>
    <w:p w:rsidR="00D206B7" w:rsidRDefault="00D206B7" w:rsidP="00D206B7">
      <w:pPr>
        <w:jc w:val="center"/>
        <w:rPr>
          <w:color w:val="000000"/>
          <w:sz w:val="28"/>
          <w:szCs w:val="28"/>
          <w:lang w:val="uk-UA"/>
        </w:rPr>
      </w:pPr>
    </w:p>
    <w:p w:rsidR="00D206B7" w:rsidRDefault="00D206B7" w:rsidP="00D206B7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ознайомленні:</w:t>
      </w:r>
    </w:p>
    <w:p w:rsidR="00D206B7" w:rsidRDefault="00D206B7" w:rsidP="00D206B7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Телеуця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D206B7" w:rsidRDefault="00D206B7" w:rsidP="00D206B7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 w:rsidR="00AA3C01">
        <w:rPr>
          <w:sz w:val="28"/>
          <w:szCs w:val="28"/>
          <w:lang w:val="uk-UA"/>
        </w:rPr>
        <w:t>Чудін</w:t>
      </w:r>
      <w:proofErr w:type="spellEnd"/>
      <w:r w:rsidR="00AA3C01">
        <w:rPr>
          <w:sz w:val="28"/>
          <w:szCs w:val="28"/>
          <w:lang w:val="uk-UA"/>
        </w:rPr>
        <w:t xml:space="preserve"> О.Г.</w:t>
      </w:r>
    </w:p>
    <w:p w:rsidR="00D206B7" w:rsidRDefault="00D206B7" w:rsidP="00D206B7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Я.П.</w:t>
      </w:r>
    </w:p>
    <w:p w:rsidR="00D206B7" w:rsidRDefault="00D206B7" w:rsidP="00D206B7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D206B7" w:rsidRDefault="00D206B7" w:rsidP="00D206B7">
      <w:pPr>
        <w:jc w:val="both"/>
        <w:rPr>
          <w:sz w:val="28"/>
          <w:szCs w:val="28"/>
          <w:lang w:val="uk-UA"/>
        </w:rPr>
      </w:pPr>
    </w:p>
    <w:p w:rsidR="00D206B7" w:rsidRDefault="00D206B7" w:rsidP="00D206B7">
      <w:pPr>
        <w:spacing w:after="200" w:line="276" w:lineRule="auto"/>
        <w:rPr>
          <w:color w:val="000000"/>
          <w:sz w:val="28"/>
          <w:szCs w:val="28"/>
          <w:lang w:val="uk-UA"/>
        </w:rPr>
      </w:pPr>
    </w:p>
    <w:p w:rsidR="00D206B7" w:rsidRDefault="00D206B7" w:rsidP="00D206B7">
      <w:pPr>
        <w:spacing w:after="20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proofErr w:type="spellStart"/>
      <w:r>
        <w:rPr>
          <w:color w:val="000000"/>
          <w:sz w:val="28"/>
          <w:szCs w:val="28"/>
          <w:lang w:val="uk-UA"/>
        </w:rPr>
        <w:t>Додоток</w:t>
      </w:r>
      <w:proofErr w:type="spellEnd"/>
      <w:r>
        <w:rPr>
          <w:color w:val="000000"/>
          <w:sz w:val="28"/>
          <w:szCs w:val="28"/>
          <w:lang w:val="uk-UA"/>
        </w:rPr>
        <w:t xml:space="preserve"> 1</w:t>
      </w:r>
    </w:p>
    <w:p w:rsidR="00D206B7" w:rsidRDefault="00D206B7" w:rsidP="00AA3C01">
      <w:pPr>
        <w:ind w:left="6096"/>
        <w:rPr>
          <w:b/>
          <w:bCs/>
          <w:color w:val="000000"/>
          <w:lang w:val="uk-UA"/>
        </w:rPr>
      </w:pPr>
      <w:r w:rsidRPr="007A3990">
        <w:rPr>
          <w:rStyle w:val="fontstyle01"/>
          <w:lang w:val="uk-UA"/>
        </w:rPr>
        <w:t>ЗАТВЕРДЖЕНО</w:t>
      </w:r>
      <w:r w:rsidRPr="007A3990">
        <w:rPr>
          <w:b/>
          <w:bCs/>
          <w:color w:val="000000"/>
          <w:lang w:val="uk-UA"/>
        </w:rPr>
        <w:br/>
      </w:r>
      <w:r w:rsidRPr="007A3990">
        <w:rPr>
          <w:rStyle w:val="fontstyle01"/>
          <w:lang w:val="uk-UA"/>
        </w:rPr>
        <w:t>наказ</w:t>
      </w:r>
      <w:r>
        <w:rPr>
          <w:rStyle w:val="fontstyle01"/>
          <w:lang w:val="uk-UA"/>
        </w:rPr>
        <w:t>ом</w:t>
      </w:r>
      <w:r w:rsidRPr="007A3990">
        <w:rPr>
          <w:rStyle w:val="fontstyle01"/>
          <w:lang w:val="uk-UA"/>
        </w:rPr>
        <w:t xml:space="preserve"> по </w:t>
      </w:r>
      <w:proofErr w:type="spellStart"/>
      <w:r w:rsidR="00AA3C01">
        <w:rPr>
          <w:rStyle w:val="fontstyle01"/>
          <w:lang w:val="uk-UA"/>
        </w:rPr>
        <w:t>Озернянському</w:t>
      </w:r>
      <w:proofErr w:type="spellEnd"/>
      <w:r w:rsidR="00AA3C01">
        <w:rPr>
          <w:rStyle w:val="fontstyle01"/>
          <w:lang w:val="uk-UA"/>
        </w:rPr>
        <w:t xml:space="preserve"> ЗЗСО</w:t>
      </w:r>
      <w:r w:rsidR="00AA3C01" w:rsidRPr="007A3990">
        <w:rPr>
          <w:b/>
          <w:bCs/>
          <w:color w:val="000000"/>
          <w:lang w:val="uk-UA"/>
        </w:rPr>
        <w:t xml:space="preserve"> </w:t>
      </w:r>
      <w:r w:rsidRPr="007A3990">
        <w:rPr>
          <w:b/>
          <w:bCs/>
          <w:color w:val="000000"/>
          <w:lang w:val="uk-UA"/>
        </w:rPr>
        <w:br/>
      </w:r>
      <w:r w:rsidR="00AA3C01">
        <w:rPr>
          <w:rStyle w:val="fontstyle01"/>
          <w:lang w:val="uk-UA"/>
        </w:rPr>
        <w:t>від 31</w:t>
      </w:r>
      <w:r>
        <w:rPr>
          <w:rStyle w:val="fontstyle01"/>
          <w:lang w:val="uk-UA"/>
        </w:rPr>
        <w:t>.08</w:t>
      </w:r>
      <w:r w:rsidR="00AA3C01">
        <w:rPr>
          <w:rStyle w:val="fontstyle01"/>
          <w:lang w:val="uk-UA"/>
        </w:rPr>
        <w:t>.2021</w:t>
      </w:r>
      <w:r w:rsidRPr="007A3990">
        <w:rPr>
          <w:rStyle w:val="fontstyle01"/>
          <w:lang w:val="uk-UA"/>
        </w:rPr>
        <w:t xml:space="preserve"> № </w:t>
      </w:r>
      <w:r w:rsidR="00AA3C01">
        <w:rPr>
          <w:rStyle w:val="fontstyle01"/>
          <w:lang w:val="uk-UA"/>
        </w:rPr>
        <w:t>109</w:t>
      </w:r>
    </w:p>
    <w:p w:rsidR="00AA3C01" w:rsidRDefault="00AA3C01" w:rsidP="00D206B7">
      <w:pPr>
        <w:jc w:val="center"/>
        <w:rPr>
          <w:b/>
          <w:sz w:val="28"/>
          <w:szCs w:val="28"/>
          <w:lang w:val="uk-UA"/>
        </w:rPr>
      </w:pPr>
    </w:p>
    <w:p w:rsidR="00D206B7" w:rsidRPr="001240DB" w:rsidRDefault="00D206B7" w:rsidP="00D206B7">
      <w:pPr>
        <w:jc w:val="center"/>
        <w:rPr>
          <w:b/>
          <w:sz w:val="28"/>
          <w:szCs w:val="28"/>
          <w:lang w:val="uk-UA"/>
        </w:rPr>
      </w:pPr>
      <w:r w:rsidRPr="001240DB">
        <w:rPr>
          <w:b/>
          <w:sz w:val="28"/>
          <w:szCs w:val="28"/>
          <w:lang w:val="uk-UA"/>
        </w:rPr>
        <w:t xml:space="preserve">Комплексний план заходів, спрямованих на </w:t>
      </w:r>
    </w:p>
    <w:p w:rsidR="00D206B7" w:rsidRDefault="00D206B7" w:rsidP="00D206B7">
      <w:pPr>
        <w:jc w:val="center"/>
        <w:rPr>
          <w:b/>
          <w:sz w:val="28"/>
          <w:szCs w:val="28"/>
          <w:lang w:val="uk-UA"/>
        </w:rPr>
      </w:pPr>
      <w:r w:rsidRPr="001240DB">
        <w:rPr>
          <w:b/>
          <w:sz w:val="28"/>
          <w:szCs w:val="28"/>
          <w:lang w:val="uk-UA"/>
        </w:rPr>
        <w:t xml:space="preserve">запобігання та протидію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</w:p>
    <w:p w:rsidR="00D206B7" w:rsidRPr="001240DB" w:rsidRDefault="00D206B7" w:rsidP="00D206B7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2551"/>
        <w:gridCol w:w="2268"/>
      </w:tblGrid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проводить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комфортності освітнього середовища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посилання заходів безпеки (чергування вчителів в приміщені школи та на шкільному подвір’ї)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просвітницької роботи серед учнів, батьків з даного питання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AA3C01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2021</w:t>
            </w:r>
            <w:r w:rsidR="00D206B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Оприлюднення на стенду школи, на сайті школи:</w:t>
            </w:r>
          </w:p>
          <w:p w:rsidR="00D206B7" w:rsidRDefault="00D206B7" w:rsidP="00687E4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 поведінки здобувачів в закладі освіти;</w:t>
            </w:r>
          </w:p>
          <w:p w:rsidR="00D206B7" w:rsidRDefault="00D206B7" w:rsidP="00687E4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 заходів, спрямованих на запобігання та протидію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206B7" w:rsidRDefault="00D206B7" w:rsidP="00687E4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206B7" w:rsidRDefault="00D206B7" w:rsidP="00687E4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алгоритм дій всіх учасників у разі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206B7" w:rsidRDefault="00D206B7" w:rsidP="00687E4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телефонів довіри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AA3C01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2021 р.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здобувачів освіти, які постраждали або вчинили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комісії щодо розгляду звернень в разі випадків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керівника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Створено вересень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реєстрації вчителів школи на курси підготовки з питань 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навичок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можливістю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дієвій роботі ради пр</w:t>
            </w:r>
            <w:r w:rsidR="00AA3C01">
              <w:rPr>
                <w:sz w:val="28"/>
                <w:szCs w:val="28"/>
                <w:lang w:val="uk-UA"/>
              </w:rPr>
              <w:t>офілактики правопорушень в закладі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Охоплення дітей позашкільною освітою позакласною вихованою роботою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D206B7" w:rsidTr="0068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органами поліції та служби у справах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7" w:rsidRDefault="00D206B7" w:rsidP="00AA3C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AA3C01">
              <w:rPr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7" w:rsidRDefault="00D206B7" w:rsidP="00687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D206B7" w:rsidRPr="001240DB" w:rsidRDefault="00D206B7" w:rsidP="00D206B7">
      <w:pPr>
        <w:jc w:val="center"/>
        <w:rPr>
          <w:b/>
          <w:bCs/>
          <w:color w:val="000000"/>
          <w:sz w:val="28"/>
        </w:rPr>
      </w:pPr>
    </w:p>
    <w:p w:rsidR="00D206B7" w:rsidRDefault="00D206B7" w:rsidP="00D206B7">
      <w:pPr>
        <w:jc w:val="center"/>
        <w:rPr>
          <w:b/>
          <w:bCs/>
          <w:color w:val="000000"/>
          <w:sz w:val="28"/>
          <w:lang w:val="uk-UA"/>
        </w:rPr>
      </w:pPr>
    </w:p>
    <w:p w:rsidR="00D206B7" w:rsidRPr="007A3990" w:rsidRDefault="00D206B7" w:rsidP="00D206B7">
      <w:pPr>
        <w:jc w:val="center"/>
        <w:rPr>
          <w:sz w:val="28"/>
          <w:lang w:val="uk-UA"/>
        </w:rPr>
      </w:pPr>
      <w:r w:rsidRPr="001240DB">
        <w:rPr>
          <w:b/>
          <w:bCs/>
          <w:color w:val="000000"/>
          <w:sz w:val="28"/>
          <w:lang w:val="uk-UA"/>
        </w:rPr>
        <w:t>План заходів</w:t>
      </w:r>
      <w:r w:rsidRPr="007A3990">
        <w:rPr>
          <w:b/>
          <w:bCs/>
          <w:color w:val="000000"/>
          <w:sz w:val="28"/>
          <w:lang w:val="uk-UA"/>
        </w:rPr>
        <w:br/>
      </w:r>
      <w:r w:rsidRPr="001240DB">
        <w:rPr>
          <w:b/>
          <w:bCs/>
          <w:color w:val="000000"/>
          <w:sz w:val="28"/>
          <w:lang w:val="uk-UA"/>
        </w:rPr>
        <w:t xml:space="preserve">спрямованих на запобігання та протидію </w:t>
      </w:r>
      <w:proofErr w:type="spellStart"/>
      <w:r w:rsidRPr="001240DB">
        <w:rPr>
          <w:b/>
          <w:bCs/>
          <w:color w:val="000000"/>
          <w:sz w:val="28"/>
          <w:lang w:val="uk-UA"/>
        </w:rPr>
        <w:t>булінгу</w:t>
      </w:r>
      <w:proofErr w:type="spellEnd"/>
      <w:r w:rsidRPr="001240DB">
        <w:rPr>
          <w:b/>
          <w:bCs/>
          <w:color w:val="000000"/>
          <w:sz w:val="28"/>
          <w:lang w:val="uk-UA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21"/>
        <w:gridCol w:w="2255"/>
        <w:gridCol w:w="2378"/>
      </w:tblGrid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№</w:t>
            </w:r>
            <w:r w:rsidRPr="003B0E08">
              <w:rPr>
                <w:b/>
                <w:bCs/>
                <w:color w:val="000000"/>
                <w:lang w:val="uk-UA"/>
              </w:rPr>
              <w:br/>
              <w:t xml:space="preserve">з/п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Назва заходу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Термін виконання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Виконавці</w:t>
            </w:r>
          </w:p>
        </w:tc>
      </w:tr>
      <w:tr w:rsidR="00D206B7" w:rsidRPr="003B0E08" w:rsidTr="00687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06B7" w:rsidRDefault="00D206B7" w:rsidP="00687E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Нормативно-правове та інформаційне забезпечення попередження</w:t>
            </w:r>
          </w:p>
          <w:p w:rsidR="00D206B7" w:rsidRPr="003B0E08" w:rsidRDefault="00D206B7" w:rsidP="00687E44">
            <w:pPr>
              <w:jc w:val="center"/>
              <w:rPr>
                <w:sz w:val="20"/>
                <w:szCs w:val="2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 насильства та </w:t>
            </w:r>
            <w:proofErr w:type="spellStart"/>
            <w:r w:rsidRPr="003B0E08">
              <w:rPr>
                <w:b/>
                <w:bCs/>
                <w:color w:val="000000"/>
                <w:lang w:val="uk-UA"/>
              </w:rPr>
              <w:t>булінгу</w:t>
            </w:r>
            <w:proofErr w:type="spellEnd"/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Наради з різними категоріями працівників з</w:t>
            </w:r>
            <w:r w:rsidRPr="003B0E08">
              <w:rPr>
                <w:color w:val="000000"/>
                <w:lang w:val="uk-UA"/>
              </w:rPr>
              <w:br/>
              <w:t xml:space="preserve">питань профілактики </w:t>
            </w:r>
            <w:proofErr w:type="spellStart"/>
            <w:r w:rsidRPr="003B0E08">
              <w:rPr>
                <w:color w:val="000000"/>
                <w:lang w:val="uk-UA"/>
              </w:rPr>
              <w:t>булінгу</w:t>
            </w:r>
            <w:proofErr w:type="spellEnd"/>
            <w:r w:rsidRPr="003B0E08">
              <w:rPr>
                <w:color w:val="000000"/>
                <w:lang w:val="uk-UA"/>
              </w:rPr>
              <w:br/>
              <w:t xml:space="preserve">(цькування):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педагогічний</w:t>
            </w:r>
            <w:r w:rsidRPr="003B0E08">
              <w:rPr>
                <w:color w:val="000000"/>
                <w:lang w:val="uk-UA"/>
              </w:rPr>
              <w:br/>
              <w:t xml:space="preserve">персонал;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допоміжний</w:t>
            </w:r>
            <w:r w:rsidRPr="003B0E08">
              <w:rPr>
                <w:color w:val="000000"/>
                <w:lang w:val="uk-UA"/>
              </w:rPr>
              <w:br/>
              <w:t xml:space="preserve">персонал;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технічний персонал.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Початок року</w:t>
            </w:r>
            <w:r w:rsidRPr="003B0E0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Обговорення та прийняття правил поведінки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в класах, оформлення правил у вигляді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наочного стенду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керівники,</w:t>
            </w:r>
            <w:r w:rsidRPr="003B0E08">
              <w:rPr>
                <w:color w:val="000000"/>
                <w:lang w:val="uk-UA"/>
              </w:rPr>
              <w:br/>
              <w:t>командири</w:t>
            </w:r>
            <w:r w:rsidRPr="003B0E08">
              <w:rPr>
                <w:color w:val="000000"/>
                <w:lang w:val="uk-UA"/>
              </w:rPr>
              <w:br/>
              <w:t>класних колективів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Організація механізмів звернення та</w:t>
            </w:r>
            <w:r w:rsidRPr="003B0E08">
              <w:rPr>
                <w:color w:val="000000"/>
                <w:lang w:val="uk-UA"/>
              </w:rPr>
              <w:br/>
              <w:t>встановлення інформаційних скриньок для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повідомлень про випадки </w:t>
            </w:r>
            <w:r>
              <w:rPr>
                <w:color w:val="000000"/>
                <w:lang w:val="uk-UA"/>
              </w:rPr>
              <w:t xml:space="preserve">боулінгу </w:t>
            </w:r>
            <w:r w:rsidRPr="003B0E08">
              <w:rPr>
                <w:color w:val="000000"/>
                <w:lang w:val="uk-UA"/>
              </w:rPr>
              <w:t>(цькування)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Підготовка тематичних буклетів за участю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старшокласників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Листопад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Класні керівники, 7 – 9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>.</w:t>
            </w:r>
          </w:p>
        </w:tc>
      </w:tr>
      <w:tr w:rsidR="00D206B7" w:rsidRPr="003B0E08" w:rsidTr="00687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A0152">
              <w:rPr>
                <w:b/>
                <w:color w:val="000000"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Проведення навчальних семінарів для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вчителів щодо запобігання </w:t>
            </w:r>
            <w:r>
              <w:rPr>
                <w:color w:val="000000"/>
                <w:lang w:val="uk-UA"/>
              </w:rPr>
              <w:t xml:space="preserve">боулінгу </w:t>
            </w:r>
            <w:r w:rsidRPr="003B0E08">
              <w:rPr>
                <w:color w:val="000000"/>
                <w:lang w:val="uk-UA"/>
              </w:rPr>
              <w:t>(цькування) та заходів реагування.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  <w:r w:rsidRPr="003B0E08">
              <w:rPr>
                <w:color w:val="000000"/>
                <w:lang w:val="uk-UA"/>
              </w:rPr>
              <w:br/>
              <w:t>закладу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Тренінг для вчителів щодо запобігання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3B0E08">
              <w:rPr>
                <w:color w:val="000000"/>
                <w:lang w:val="uk-UA"/>
              </w:rPr>
              <w:t>булінгу</w:t>
            </w:r>
            <w:proofErr w:type="spellEnd"/>
            <w:r w:rsidRPr="003B0E08">
              <w:rPr>
                <w:color w:val="000000"/>
                <w:lang w:val="uk-UA"/>
              </w:rPr>
              <w:t xml:space="preserve"> (цькування) у закладі освіти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Січень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Співбесіда з класними керівниками за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результатами діагностики класного</w:t>
            </w:r>
            <w:r w:rsidRPr="003B0E08">
              <w:rPr>
                <w:color w:val="000000"/>
                <w:lang w:val="uk-UA"/>
              </w:rPr>
              <w:br/>
              <w:t>колективу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Щомісяця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Заступник</w:t>
            </w:r>
            <w:r w:rsidRPr="003B0E08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D206B7" w:rsidRPr="003B0E08" w:rsidTr="00687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jc w:val="center"/>
              <w:rPr>
                <w:sz w:val="20"/>
                <w:szCs w:val="2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Робота з учнями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Диспут «Що псує стосунки між людьми» (8– 9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 xml:space="preserve">.)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Класні керівники 8 – 9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>.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Виховний захід до Дня </w:t>
            </w:r>
            <w:proofErr w:type="spellStart"/>
            <w:r w:rsidRPr="003B0E08">
              <w:rPr>
                <w:color w:val="000000"/>
                <w:lang w:val="uk-UA"/>
              </w:rPr>
              <w:t>ненасильства</w:t>
            </w:r>
            <w:proofErr w:type="spellEnd"/>
            <w:r w:rsidRPr="003B0E08">
              <w:rPr>
                <w:color w:val="000000"/>
                <w:lang w:val="uk-UA"/>
              </w:rPr>
              <w:t xml:space="preserve"> (5 – 9кл.)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Класні керівники 5 – 9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>.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Година спілкування “Толерантність людини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– найважливіша умова миру і злагоди в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сім’ї, колективі, суспільстві”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Листопад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 xml:space="preserve">5 – 9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>.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Година правової грамотності “Великі права</w:t>
            </w:r>
            <w:r w:rsidRPr="003B0E08">
              <w:rPr>
                <w:color w:val="000000"/>
                <w:lang w:val="uk-UA"/>
              </w:rPr>
              <w:br/>
              <w:t xml:space="preserve">маленької дитини”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Грудень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Класні керівники 1 – 4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>.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Default="00D206B7" w:rsidP="00687E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Дебати: «Право на приватне життя»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Квітень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8 – 9кл.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Default="00D206B7" w:rsidP="00687E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Перегляд відеороликів «</w:t>
            </w:r>
            <w:proofErr w:type="spellStart"/>
            <w:r w:rsidRPr="003B0E08">
              <w:rPr>
                <w:color w:val="000000"/>
                <w:lang w:val="uk-UA"/>
              </w:rPr>
              <w:t>Нік</w:t>
            </w:r>
            <w:proofErr w:type="spellEnd"/>
            <w:r w:rsidRPr="003B0E08">
              <w:rPr>
                <w:color w:val="000000"/>
                <w:lang w:val="uk-UA"/>
              </w:rPr>
              <w:t xml:space="preserve"> </w:t>
            </w:r>
            <w:proofErr w:type="spellStart"/>
            <w:r w:rsidRPr="003B0E08">
              <w:rPr>
                <w:color w:val="000000"/>
                <w:lang w:val="uk-UA"/>
              </w:rPr>
              <w:t>Вуйчич</w:t>
            </w:r>
            <w:proofErr w:type="spellEnd"/>
            <w:r w:rsidRPr="003B0E08">
              <w:rPr>
                <w:color w:val="000000"/>
                <w:lang w:val="uk-UA"/>
              </w:rPr>
              <w:br/>
              <w:t xml:space="preserve">про </w:t>
            </w:r>
            <w:proofErr w:type="spellStart"/>
            <w:r w:rsidRPr="003B0E08">
              <w:rPr>
                <w:color w:val="000000"/>
                <w:lang w:val="uk-UA"/>
              </w:rPr>
              <w:t>булінг</w:t>
            </w:r>
            <w:proofErr w:type="spellEnd"/>
            <w:r w:rsidRPr="003B0E08">
              <w:rPr>
                <w:color w:val="000000"/>
                <w:lang w:val="uk-UA"/>
              </w:rPr>
              <w:t xml:space="preserve"> у </w:t>
            </w:r>
            <w:proofErr w:type="spellStart"/>
            <w:r w:rsidRPr="003B0E08">
              <w:rPr>
                <w:color w:val="000000"/>
                <w:lang w:val="uk-UA"/>
              </w:rPr>
              <w:t>школ</w:t>
            </w:r>
            <w:proofErr w:type="spellEnd"/>
            <w:r w:rsidRPr="003B0E08">
              <w:rPr>
                <w:color w:val="000000"/>
                <w:lang w:val="uk-UA"/>
              </w:rPr>
              <w:t>», «</w:t>
            </w:r>
            <w:proofErr w:type="spellStart"/>
            <w:r w:rsidRPr="003B0E08">
              <w:rPr>
                <w:color w:val="000000"/>
                <w:lang w:val="uk-UA"/>
              </w:rPr>
              <w:t>Булінг</w:t>
            </w:r>
            <w:proofErr w:type="spellEnd"/>
            <w:r w:rsidRPr="003B0E08">
              <w:rPr>
                <w:color w:val="000000"/>
                <w:lang w:val="uk-UA"/>
              </w:rPr>
              <w:t xml:space="preserve"> у школі та як з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ним боротися – говоримо з Уповноваженим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Президента України..», «Зупиніться!!! МОЯ</w:t>
            </w:r>
            <w:r w:rsidRPr="003B0E08">
              <w:rPr>
                <w:color w:val="000000"/>
                <w:lang w:val="uk-UA"/>
              </w:rPr>
              <w:br/>
              <w:t xml:space="preserve">Історія про </w:t>
            </w:r>
            <w:proofErr w:type="spellStart"/>
            <w:r w:rsidRPr="003B0E08">
              <w:rPr>
                <w:color w:val="000000"/>
                <w:lang w:val="uk-UA"/>
              </w:rPr>
              <w:t>Булінг</w:t>
            </w:r>
            <w:proofErr w:type="spellEnd"/>
            <w:r w:rsidRPr="003B0E08">
              <w:rPr>
                <w:color w:val="000000"/>
                <w:lang w:val="uk-UA"/>
              </w:rPr>
              <w:t xml:space="preserve"> і </w:t>
            </w:r>
            <w:proofErr w:type="spellStart"/>
            <w:r w:rsidRPr="003B0E08">
              <w:rPr>
                <w:color w:val="000000"/>
                <w:lang w:val="uk-UA"/>
              </w:rPr>
              <w:t>Кібербулінг</w:t>
            </w:r>
            <w:proofErr w:type="spellEnd"/>
            <w:r w:rsidRPr="003B0E08">
              <w:rPr>
                <w:color w:val="000000"/>
                <w:lang w:val="uk-UA"/>
              </w:rPr>
              <w:t>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 xml:space="preserve">5 – 9 </w:t>
            </w:r>
            <w:proofErr w:type="spellStart"/>
            <w:r w:rsidRPr="003B0E08">
              <w:rPr>
                <w:color w:val="000000"/>
                <w:lang w:val="uk-UA"/>
              </w:rPr>
              <w:t>кл</w:t>
            </w:r>
            <w:proofErr w:type="spellEnd"/>
            <w:r w:rsidRPr="003B0E08">
              <w:rPr>
                <w:color w:val="000000"/>
                <w:lang w:val="uk-UA"/>
              </w:rPr>
              <w:t>.</w:t>
            </w:r>
          </w:p>
        </w:tc>
      </w:tr>
      <w:tr w:rsidR="00D206B7" w:rsidRPr="003B0E08" w:rsidTr="00687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jc w:val="center"/>
              <w:rPr>
                <w:color w:val="00000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Робота з батьками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Default="00D206B7" w:rsidP="00687E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Тематичні загальношкільні батьківські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збори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Default="00D206B7" w:rsidP="00687E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Підготовка пам'ятки для батьків про</w:t>
            </w:r>
            <w:r w:rsidRPr="003B0E08">
              <w:rPr>
                <w:color w:val="000000"/>
                <w:lang w:val="uk-UA"/>
              </w:rPr>
              <w:br/>
              <w:t>порядок реагування та способи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повідомлення про випадки </w:t>
            </w:r>
            <w:proofErr w:type="spellStart"/>
            <w:r w:rsidRPr="003B0E08">
              <w:rPr>
                <w:color w:val="000000"/>
                <w:lang w:val="uk-UA"/>
              </w:rPr>
              <w:t>булінгу</w:t>
            </w:r>
            <w:proofErr w:type="spellEnd"/>
            <w:r w:rsidRPr="003B0E08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(цькування) щодо дітей, заходи </w:t>
            </w:r>
            <w:r w:rsidRPr="003B0E08">
              <w:rPr>
                <w:color w:val="000000"/>
                <w:lang w:val="uk-UA"/>
              </w:rPr>
              <w:t>захисту та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надання допомоги дітям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Заступник</w:t>
            </w:r>
            <w:r w:rsidRPr="003B0E08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D206B7" w:rsidRPr="003B0E08" w:rsidTr="00687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Default="00D206B7" w:rsidP="00687E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Консультування батьків щодо захисту прав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та інтересів дітей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7" w:rsidRPr="003B0E08" w:rsidRDefault="00D206B7" w:rsidP="00687E44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</w:p>
        </w:tc>
      </w:tr>
    </w:tbl>
    <w:p w:rsidR="00D206B7" w:rsidRPr="003B0E08" w:rsidRDefault="00D206B7" w:rsidP="00D206B7">
      <w:pPr>
        <w:rPr>
          <w:lang w:val="uk-UA"/>
        </w:rPr>
      </w:pPr>
    </w:p>
    <w:p w:rsidR="00D206B7" w:rsidRDefault="00D206B7" w:rsidP="00D206B7">
      <w:pPr>
        <w:rPr>
          <w:lang w:val="uk-UA"/>
        </w:rPr>
      </w:pPr>
    </w:p>
    <w:p w:rsidR="00D206B7" w:rsidRDefault="00D206B7" w:rsidP="00D206B7">
      <w:pPr>
        <w:rPr>
          <w:lang w:val="uk-UA"/>
        </w:rPr>
      </w:pPr>
    </w:p>
    <w:p w:rsidR="00D206B7" w:rsidRDefault="00D206B7" w:rsidP="00D206B7">
      <w:pPr>
        <w:rPr>
          <w:lang w:val="uk-UA"/>
        </w:rPr>
      </w:pPr>
    </w:p>
    <w:p w:rsidR="00D206B7" w:rsidRPr="007A3990" w:rsidRDefault="00D206B7" w:rsidP="00D206B7">
      <w:pPr>
        <w:rPr>
          <w:lang w:val="uk-UA"/>
        </w:rPr>
      </w:pPr>
    </w:p>
    <w:p w:rsidR="00D206B7" w:rsidRPr="007A3990" w:rsidRDefault="00D206B7" w:rsidP="00D206B7">
      <w:pPr>
        <w:jc w:val="center"/>
        <w:rPr>
          <w:color w:val="0B0706"/>
          <w:lang w:val="uk-UA"/>
        </w:rPr>
      </w:pPr>
    </w:p>
    <w:p w:rsidR="00D206B7" w:rsidRDefault="00D206B7" w:rsidP="00D206B7"/>
    <w:sectPr w:rsidR="00D2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3E"/>
    <w:multiLevelType w:val="hybridMultilevel"/>
    <w:tmpl w:val="2F86AA0C"/>
    <w:lvl w:ilvl="0" w:tplc="973AF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87F0C"/>
    <w:multiLevelType w:val="hybridMultilevel"/>
    <w:tmpl w:val="57723C7E"/>
    <w:lvl w:ilvl="0" w:tplc="90441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03065"/>
    <w:multiLevelType w:val="multilevel"/>
    <w:tmpl w:val="A67C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B7"/>
    <w:rsid w:val="00056128"/>
    <w:rsid w:val="00077E87"/>
    <w:rsid w:val="00213E12"/>
    <w:rsid w:val="009D6552"/>
    <w:rsid w:val="009E7480"/>
    <w:rsid w:val="00A32788"/>
    <w:rsid w:val="00AA3C01"/>
    <w:rsid w:val="00B201A8"/>
    <w:rsid w:val="00B56F9A"/>
    <w:rsid w:val="00D206B7"/>
    <w:rsid w:val="00F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62E6-C69E-4866-BD57-31515DD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B7"/>
    <w:pPr>
      <w:ind w:left="720"/>
      <w:contextualSpacing/>
    </w:pPr>
  </w:style>
  <w:style w:type="character" w:customStyle="1" w:styleId="fontstyle01">
    <w:name w:val="fontstyle01"/>
    <w:basedOn w:val="a0"/>
    <w:rsid w:val="00D206B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Обычный1"/>
    <w:rsid w:val="00D206B7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9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6F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2021-09-22T07:18:00Z</cp:lastPrinted>
  <dcterms:created xsi:type="dcterms:W3CDTF">2021-09-15T16:06:00Z</dcterms:created>
  <dcterms:modified xsi:type="dcterms:W3CDTF">2021-09-22T07:19:00Z</dcterms:modified>
</cp:coreProperties>
</file>