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86" w:rsidRPr="00121816" w:rsidRDefault="007F3286" w:rsidP="007F32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7F3286" w:rsidRPr="00121816" w:rsidRDefault="007F3286" w:rsidP="007F32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7F3286" w:rsidRPr="00121816" w:rsidRDefault="007F3286" w:rsidP="007F32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7F3286" w:rsidRPr="00121816" w:rsidRDefault="007F3286" w:rsidP="007F3286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24"/>
        </w:rPr>
      </w:pPr>
    </w:p>
    <w:p w:rsidR="007F3286" w:rsidRDefault="007F3286" w:rsidP="007F3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F3286" w:rsidRPr="00121816" w:rsidRDefault="007F3286" w:rsidP="007F3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113D" w:rsidRPr="00061DB0" w:rsidRDefault="007F3286" w:rsidP="007F328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061DB0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 w:rsidRPr="00061DB0">
        <w:rPr>
          <w:rFonts w:ascii="Times New Roman" w:hAnsi="Times New Roman" w:cs="Times New Roman"/>
          <w:b/>
          <w:sz w:val="24"/>
          <w:szCs w:val="24"/>
          <w:lang w:val="uk-UA"/>
        </w:rPr>
        <w:t>/О</w:t>
      </w:r>
      <w:r w:rsidRPr="00061D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61D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61D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61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061D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61DB0">
        <w:rPr>
          <w:rFonts w:ascii="Times New Roman" w:hAnsi="Times New Roman" w:cs="Times New Roman"/>
          <w:b/>
          <w:sz w:val="24"/>
          <w:szCs w:val="24"/>
          <w:lang w:val="uk-UA"/>
        </w:rPr>
        <w:t>01.11.2019</w:t>
      </w:r>
      <w:r w:rsidRPr="00061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 w:rsidRPr="00061D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F3286" w:rsidRPr="00061DB0" w:rsidRDefault="007F3286" w:rsidP="007F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61DB0">
        <w:rPr>
          <w:rFonts w:ascii="Times New Roman" w:hAnsi="Times New Roman" w:cs="Times New Roman"/>
          <w:b/>
          <w:sz w:val="24"/>
          <w:lang w:val="uk-UA"/>
        </w:rPr>
        <w:t xml:space="preserve">Про </w:t>
      </w:r>
      <w:r w:rsidRPr="00061DB0">
        <w:rPr>
          <w:rFonts w:ascii="Times New Roman" w:hAnsi="Times New Roman" w:cs="Times New Roman"/>
          <w:b/>
          <w:sz w:val="24"/>
          <w:lang w:val="uk-UA"/>
        </w:rPr>
        <w:t xml:space="preserve">організую роботи з військового </w:t>
      </w:r>
    </w:p>
    <w:p w:rsidR="007F3286" w:rsidRPr="00061DB0" w:rsidRDefault="007F3286" w:rsidP="007F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61DB0">
        <w:rPr>
          <w:rFonts w:ascii="Times New Roman" w:hAnsi="Times New Roman" w:cs="Times New Roman"/>
          <w:b/>
          <w:sz w:val="24"/>
          <w:lang w:val="uk-UA"/>
        </w:rPr>
        <w:t>обліку в школі</w:t>
      </w:r>
    </w:p>
    <w:p w:rsidR="007F3286" w:rsidRPr="007F3286" w:rsidRDefault="007F3286" w:rsidP="007F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F3286" w:rsidRDefault="007F3286" w:rsidP="007F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F3286">
        <w:rPr>
          <w:rFonts w:ascii="Times New Roman" w:hAnsi="Times New Roman" w:cs="Times New Roman"/>
          <w:sz w:val="24"/>
          <w:lang w:val="uk-UA"/>
        </w:rPr>
        <w:t>На виконання Законів України «Про оборону України», «Про мобілізаційну підготовку та мобілізацію, «Про військовий обов’язок і військову службу</w:t>
      </w:r>
      <w:r>
        <w:rPr>
          <w:rFonts w:ascii="Times New Roman" w:hAnsi="Times New Roman" w:cs="Times New Roman"/>
          <w:sz w:val="24"/>
          <w:lang w:val="uk-UA"/>
        </w:rPr>
        <w:t>»,</w:t>
      </w:r>
      <w:r w:rsidRPr="007F3286">
        <w:rPr>
          <w:rFonts w:ascii="Times New Roman" w:hAnsi="Times New Roman" w:cs="Times New Roman"/>
          <w:sz w:val="24"/>
          <w:lang w:val="uk-UA"/>
        </w:rPr>
        <w:t xml:space="preserve"> згідно із Порядком організації та ведення військового обліку призовників і військовозобов’язаних, затвердженим постановою Кабінету Міністрів України від 07.1</w:t>
      </w:r>
      <w:r>
        <w:rPr>
          <w:rFonts w:ascii="Times New Roman" w:hAnsi="Times New Roman" w:cs="Times New Roman"/>
          <w:sz w:val="24"/>
          <w:lang w:val="uk-UA"/>
        </w:rPr>
        <w:t xml:space="preserve">2.2016 № 921, </w:t>
      </w:r>
      <w:r w:rsidR="000D23C6">
        <w:rPr>
          <w:rFonts w:ascii="Times New Roman" w:hAnsi="Times New Roman" w:cs="Times New Roman"/>
          <w:sz w:val="24"/>
          <w:lang w:val="uk-UA"/>
        </w:rPr>
        <w:t>наказу Міністерства освіти і науки України від 06.08</w:t>
      </w:r>
      <w:r>
        <w:rPr>
          <w:rFonts w:ascii="Times New Roman" w:hAnsi="Times New Roman" w:cs="Times New Roman"/>
          <w:sz w:val="24"/>
          <w:lang w:val="uk-UA"/>
        </w:rPr>
        <w:t xml:space="preserve">.2019 № </w:t>
      </w:r>
      <w:r w:rsidR="000D23C6">
        <w:rPr>
          <w:rFonts w:ascii="Times New Roman" w:hAnsi="Times New Roman" w:cs="Times New Roman"/>
          <w:sz w:val="24"/>
          <w:lang w:val="uk-UA"/>
        </w:rPr>
        <w:t xml:space="preserve">1080 «Про затвердження Методичних рекомендацій щодо розроблення мобілізаційного плану закладами освіти, підприємствами, установами та організаціями Міністерства освіти і науки України» та листа МОН України від 22.08.2019 №1/9-52.8, з метою </w:t>
      </w:r>
      <w:r w:rsidR="000D23C6" w:rsidRPr="000D23C6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забезпечення належного стану військового обліку у школі</w:t>
      </w:r>
    </w:p>
    <w:p w:rsidR="000D23C6" w:rsidRDefault="000D23C6" w:rsidP="000D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0D23C6" w:rsidRDefault="000D23C6" w:rsidP="000D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НАКАЗУЮ</w:t>
      </w:r>
    </w:p>
    <w:p w:rsidR="000D23C6" w:rsidRPr="006E36E4" w:rsidRDefault="000D23C6" w:rsidP="006E36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lang w:val="uk-UA"/>
        </w:rPr>
        <w:t>Тарай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Валентину Вікторівну</w:t>
      </w:r>
      <w:r w:rsidRPr="000D23C6">
        <w:rPr>
          <w:rFonts w:ascii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заступника директора з навчально-виховної роботи</w:t>
      </w:r>
      <w:r w:rsidRPr="000D23C6">
        <w:rPr>
          <w:rFonts w:ascii="Times New Roman CYR" w:hAnsi="Times New Roman CYR" w:cs="Times New Roman CYR"/>
          <w:lang w:val="uk-UA"/>
        </w:rPr>
        <w:t>, призначити відповідальн</w:t>
      </w:r>
      <w:r>
        <w:rPr>
          <w:rFonts w:ascii="Times New Roman CYR" w:hAnsi="Times New Roman CYR" w:cs="Times New Roman CYR"/>
          <w:lang w:val="uk-UA"/>
        </w:rPr>
        <w:t>ою</w:t>
      </w:r>
      <w:r w:rsidRPr="000D23C6">
        <w:rPr>
          <w:rFonts w:ascii="Times New Roman CYR" w:hAnsi="Times New Roman CYR" w:cs="Times New Roman CYR"/>
          <w:lang w:val="uk-UA"/>
        </w:rPr>
        <w:t xml:space="preserve"> за ведення військового обліку військовозобов’язаних і призовників та бронювання військовозобов’язаних за підприємством на період мобілізації </w:t>
      </w:r>
      <w:r w:rsidRPr="006E36E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часу. </w:t>
      </w:r>
    </w:p>
    <w:p w:rsidR="006E36E4" w:rsidRPr="006E36E4" w:rsidRDefault="006E36E4" w:rsidP="006E36E4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Відповідальній за стан військового обліку, </w:t>
      </w:r>
      <w:proofErr w:type="spellStart"/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Тарай</w:t>
      </w:r>
      <w:proofErr w:type="spellEnd"/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В.В.:</w:t>
      </w:r>
    </w:p>
    <w:p w:rsidR="006E36E4" w:rsidRDefault="006E36E4" w:rsidP="006E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2.1. </w:t>
      </w:r>
      <w:r w:rsidRPr="00036613">
        <w:rPr>
          <w:rFonts w:ascii="Times New Roman" w:eastAsia="Times New Roman" w:hAnsi="Times New Roman" w:cs="Times New Roman"/>
          <w:sz w:val="24"/>
          <w:szCs w:val="24"/>
          <w:lang w:val="uk-UA"/>
        </w:rPr>
        <w:t>Вести облік військовозобов’язаних та призовників навчального закладу відповідно до вимог, визначених  Постановою Кабінету міністрів України від 07.12.2016 № 921 та інших документів щодо ведення первинного обліку згідно із законодавством.</w:t>
      </w:r>
    </w:p>
    <w:p w:rsidR="006E36E4" w:rsidRDefault="006E36E4" w:rsidP="006E36E4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Своєчасно заповнювати розділ «Відомості про військовий облік» особових карток працівників форми №П-2 відповідно до пунктів 40-42 зазначеної постанови.</w:t>
      </w:r>
    </w:p>
    <w:p w:rsidR="006E36E4" w:rsidRPr="006E36E4" w:rsidRDefault="006E36E4" w:rsidP="006E36E4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2.3.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Щорічно до 05 грудня надавати відділу освіти Ізмаїльської райдержадміністрації відомості про кількість працюючих призовників і військовозобов’язаних станом на 01 грудня за формою та оновлений список працюючих призовників і військовозобов’язаних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навчального закладу за формою.</w:t>
      </w:r>
    </w:p>
    <w:p w:rsidR="006E36E4" w:rsidRPr="006E36E4" w:rsidRDefault="006E36E4" w:rsidP="006E36E4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Щорічно до 31 грудня надавати відділу освіти Ізмаїльської райдержадміністрації звіт про чисельність працюючих та військовозобов’язаних, які заброньовані згідно з переліком посад і професій станом на 01 січня .</w:t>
      </w:r>
    </w:p>
    <w:p w:rsidR="006E36E4" w:rsidRPr="006E36E4" w:rsidRDefault="006E36E4" w:rsidP="006E36E4">
      <w:pPr>
        <w:pStyle w:val="20"/>
        <w:numPr>
          <w:ilvl w:val="1"/>
          <w:numId w:val="3"/>
        </w:numPr>
        <w:shd w:val="clear" w:color="auto" w:fill="auto"/>
        <w:tabs>
          <w:tab w:val="left" w:pos="1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Налагодити тісну взаємодію з Ізмаїльським об’єднаним міським військовим комісаріатом щодо дотримання порядку організації та ведення військового обліку.</w:t>
      </w:r>
    </w:p>
    <w:p w:rsidR="006E36E4" w:rsidRPr="006E36E4" w:rsidRDefault="006E36E4" w:rsidP="006E36E4">
      <w:pPr>
        <w:pStyle w:val="20"/>
        <w:numPr>
          <w:ilvl w:val="1"/>
          <w:numId w:val="3"/>
        </w:numPr>
        <w:shd w:val="clear" w:color="auto" w:fill="auto"/>
        <w:tabs>
          <w:tab w:val="left" w:pos="16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Скласти план роботи з військового обліку призовників і військовозобов’язаних та подати дирек</w:t>
      </w:r>
      <w:r w:rsidR="00061DB0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тору школи на затвердження до 18.12.2019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р.</w:t>
      </w:r>
    </w:p>
    <w:p w:rsidR="00061DB0" w:rsidRPr="006E36E4" w:rsidRDefault="00061DB0" w:rsidP="00061DB0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Ознайомити з загальними правилами військового обліку призовників і військовозобов’язаних .</w:t>
      </w:r>
    </w:p>
    <w:p w:rsidR="00061DB0" w:rsidRPr="006E36E4" w:rsidRDefault="00061DB0" w:rsidP="00061DB0">
      <w:pPr>
        <w:pStyle w:val="20"/>
        <w:shd w:val="clear" w:color="auto" w:fill="auto"/>
        <w:tabs>
          <w:tab w:val="left" w:pos="107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2.8.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Виключити випадки прийняття на роботу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осіб без відповідних військово-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облікових</w:t>
      </w:r>
    </w:p>
    <w:p w:rsidR="00061DB0" w:rsidRPr="006E36E4" w:rsidRDefault="00061DB0" w:rsidP="00061DB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документів або осіб,які не перебувають на військовому обліку у військовому</w:t>
      </w:r>
      <w:r w:rsidRPr="00061DB0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комісаріаті.</w:t>
      </w:r>
    </w:p>
    <w:p w:rsidR="00061DB0" w:rsidRPr="006E36E4" w:rsidRDefault="00061DB0" w:rsidP="00061DB0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E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Контроль за виконанням наказу залишаю за собою.</w:t>
      </w:r>
    </w:p>
    <w:p w:rsidR="00061DB0" w:rsidRPr="006E36E4" w:rsidRDefault="00061DB0" w:rsidP="00061DB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C6" w:rsidRPr="000D23C6" w:rsidRDefault="000D23C6" w:rsidP="000D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286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Директор школи     ___________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Тельпіз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О.Ф.</w:t>
      </w:r>
    </w:p>
    <w:p w:rsidR="00061DB0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061DB0" w:rsidRPr="007F3286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З наказом ознайомлена:     __________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В.В.</w:t>
      </w:r>
    </w:p>
    <w:sectPr w:rsidR="00061DB0" w:rsidRPr="007F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46"/>
    <w:multiLevelType w:val="multilevel"/>
    <w:tmpl w:val="21C4A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6736741"/>
    <w:multiLevelType w:val="multilevel"/>
    <w:tmpl w:val="21C4A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10C720A"/>
    <w:multiLevelType w:val="multilevel"/>
    <w:tmpl w:val="6EE489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E64BD"/>
    <w:multiLevelType w:val="hybridMultilevel"/>
    <w:tmpl w:val="E50E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45BFA">
      <w:start w:val="1"/>
      <w:numFmt w:val="decimal"/>
      <w:lvlText w:val="%2."/>
      <w:lvlJc w:val="left"/>
      <w:pPr>
        <w:ind w:left="1440" w:hanging="360"/>
      </w:pPr>
      <w:rPr>
        <w:rFonts w:ascii="Times New Roman" w:eastAsia="Sylfae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86"/>
    <w:rsid w:val="00061DB0"/>
    <w:rsid w:val="000D23C6"/>
    <w:rsid w:val="0048113D"/>
    <w:rsid w:val="006E36E4"/>
    <w:rsid w:val="007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36E4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6E4"/>
    <w:pPr>
      <w:widowControl w:val="0"/>
      <w:shd w:val="clear" w:color="auto" w:fill="FFFFFF"/>
      <w:spacing w:after="120" w:line="0" w:lineRule="atLeast"/>
      <w:ind w:hanging="560"/>
      <w:jc w:val="both"/>
    </w:pPr>
    <w:rPr>
      <w:rFonts w:ascii="Sylfaen" w:eastAsia="Sylfaen" w:hAnsi="Sylfaen" w:cs="Sylfae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36E4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6E4"/>
    <w:pPr>
      <w:widowControl w:val="0"/>
      <w:shd w:val="clear" w:color="auto" w:fill="FFFFFF"/>
      <w:spacing w:after="120" w:line="0" w:lineRule="atLeast"/>
      <w:ind w:hanging="560"/>
      <w:jc w:val="both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2020-01-19T07:57:00Z</dcterms:created>
  <dcterms:modified xsi:type="dcterms:W3CDTF">2020-01-19T08:37:00Z</dcterms:modified>
</cp:coreProperties>
</file>